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7889" w14:textId="1D1E373F" w:rsidR="00D02914" w:rsidRPr="003E2B5D" w:rsidRDefault="0069370C" w:rsidP="003E2B5D">
      <w:pPr>
        <w:spacing w:after="0" w:line="240" w:lineRule="auto"/>
        <w:ind w:left="4559"/>
        <w:rPr>
          <w:rFonts w:ascii="Roboto" w:hAnsi="Roboto" w:cs="Arial"/>
          <w:b/>
          <w:color w:val="ED1D2D"/>
          <w:sz w:val="48"/>
          <w:szCs w:val="48"/>
          <w:lang w:eastAsia="en-GB"/>
        </w:rPr>
      </w:pPr>
      <w:r>
        <w:rPr>
          <w:noProof/>
        </w:rPr>
        <w:drawing>
          <wp:anchor distT="0" distB="0" distL="114300" distR="114300" simplePos="0" relativeHeight="251657728" behindDoc="0" locked="0" layoutInCell="1" allowOverlap="1" wp14:anchorId="58B7D7F0" wp14:editId="3C5ED500">
            <wp:simplePos x="0" y="0"/>
            <wp:positionH relativeFrom="column">
              <wp:posOffset>38100</wp:posOffset>
            </wp:positionH>
            <wp:positionV relativeFrom="paragraph">
              <wp:posOffset>-25400</wp:posOffset>
            </wp:positionV>
            <wp:extent cx="1509395" cy="5111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9395" cy="51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2B09" w:rsidRPr="003E2B5D">
        <w:rPr>
          <w:rFonts w:ascii="Roboto" w:hAnsi="Roboto" w:cs="Arial"/>
          <w:b/>
          <w:color w:val="ED1D2D"/>
          <w:sz w:val="48"/>
          <w:szCs w:val="48"/>
          <w:lang w:eastAsia="en-GB"/>
        </w:rPr>
        <w:t>Appeal Submission Form</w:t>
      </w:r>
    </w:p>
    <w:p w14:paraId="35DF04EC" w14:textId="77777777" w:rsidR="007955A9" w:rsidRPr="002C593D" w:rsidRDefault="007955A9" w:rsidP="00E17DA1">
      <w:pPr>
        <w:spacing w:after="0" w:line="240" w:lineRule="auto"/>
        <w:ind w:left="1440" w:hanging="1440"/>
        <w:rPr>
          <w:rFonts w:ascii="Roboto" w:hAnsi="Roboto" w:cs="Arial"/>
          <w:b/>
          <w:sz w:val="20"/>
          <w:szCs w:val="20"/>
          <w:lang w:eastAsia="en-GB"/>
        </w:rPr>
      </w:pPr>
    </w:p>
    <w:p w14:paraId="47CCB3D1" w14:textId="77777777" w:rsidR="008420AB" w:rsidRPr="002C593D" w:rsidRDefault="008E5537" w:rsidP="00E17DA1">
      <w:pPr>
        <w:spacing w:after="0" w:line="240" w:lineRule="auto"/>
        <w:rPr>
          <w:rFonts w:ascii="Roboto" w:hAnsi="Roboto" w:cs="Arial"/>
          <w:sz w:val="20"/>
          <w:szCs w:val="20"/>
        </w:rPr>
      </w:pPr>
      <w:r w:rsidRPr="002C593D">
        <w:rPr>
          <w:rFonts w:ascii="Roboto" w:hAnsi="Roboto" w:cs="Arial"/>
          <w:sz w:val="20"/>
          <w:szCs w:val="20"/>
        </w:rPr>
        <w:tab/>
      </w:r>
      <w:r w:rsidRPr="002C593D">
        <w:rPr>
          <w:rFonts w:ascii="Roboto" w:hAnsi="Roboto" w:cs="Arial"/>
          <w:sz w:val="20"/>
          <w:szCs w:val="20"/>
        </w:rPr>
        <w:tab/>
      </w:r>
    </w:p>
    <w:p w14:paraId="131B29DA" w14:textId="77777777" w:rsidR="00A82B09" w:rsidRPr="002C593D" w:rsidRDefault="008E5537" w:rsidP="003E2B5D">
      <w:pPr>
        <w:spacing w:line="240" w:lineRule="auto"/>
        <w:rPr>
          <w:rFonts w:ascii="Roboto" w:hAnsi="Roboto" w:cs="Arial"/>
          <w:sz w:val="20"/>
          <w:szCs w:val="20"/>
        </w:rPr>
      </w:pPr>
      <w:r w:rsidRPr="002C593D">
        <w:rPr>
          <w:rFonts w:ascii="Roboto" w:hAnsi="Roboto" w:cs="Arial"/>
          <w:sz w:val="20"/>
          <w:szCs w:val="20"/>
        </w:rPr>
        <w:t xml:space="preserve">This form is for appeals against an exam board decision on taught programmes. </w:t>
      </w:r>
      <w:r w:rsidR="00EF7908" w:rsidRPr="002C593D">
        <w:rPr>
          <w:rFonts w:ascii="Roboto" w:hAnsi="Roboto" w:cs="Arial"/>
          <w:sz w:val="20"/>
          <w:szCs w:val="20"/>
        </w:rPr>
        <w:t xml:space="preserve">Before completing this form, you </w:t>
      </w:r>
      <w:r w:rsidR="00EF7908" w:rsidRPr="002C593D">
        <w:rPr>
          <w:rFonts w:ascii="Roboto" w:hAnsi="Roboto" w:cs="Arial"/>
          <w:b/>
          <w:sz w:val="20"/>
          <w:szCs w:val="20"/>
        </w:rPr>
        <w:t>must</w:t>
      </w:r>
      <w:r w:rsidR="00EF7908" w:rsidRPr="002C593D">
        <w:rPr>
          <w:rFonts w:ascii="Roboto" w:hAnsi="Roboto" w:cs="Arial"/>
          <w:sz w:val="20"/>
          <w:szCs w:val="20"/>
        </w:rPr>
        <w:t xml:space="preserve"> carefully read the appeals regulations and guidance at </w:t>
      </w:r>
      <w:hyperlink r:id="rId9" w:history="1">
        <w:r w:rsidR="00EF7908" w:rsidRPr="003E2B5D">
          <w:rPr>
            <w:rStyle w:val="Hyperlink"/>
            <w:rFonts w:ascii="Roboto" w:hAnsi="Roboto" w:cs="Arial"/>
            <w:color w:val="ED1D2D"/>
            <w:sz w:val="20"/>
            <w:szCs w:val="20"/>
          </w:rPr>
          <w:t>lse.ac.uk/appeals</w:t>
        </w:r>
      </w:hyperlink>
      <w:r w:rsidR="00EF7908" w:rsidRPr="002C593D">
        <w:rPr>
          <w:rFonts w:ascii="Roboto" w:hAnsi="Roboto" w:cs="Arial"/>
          <w:sz w:val="20"/>
          <w:szCs w:val="20"/>
        </w:rPr>
        <w:t xml:space="preserve">. </w:t>
      </w:r>
    </w:p>
    <w:p w14:paraId="14214A45" w14:textId="453140A6" w:rsidR="008C4DC9" w:rsidRPr="002C593D" w:rsidRDefault="00A82B09" w:rsidP="003E2B5D">
      <w:pPr>
        <w:spacing w:line="240" w:lineRule="auto"/>
        <w:rPr>
          <w:rFonts w:ascii="Roboto" w:hAnsi="Roboto" w:cs="Arial"/>
          <w:sz w:val="20"/>
          <w:szCs w:val="20"/>
        </w:rPr>
      </w:pPr>
      <w:r w:rsidRPr="002C593D">
        <w:rPr>
          <w:rFonts w:ascii="Roboto" w:hAnsi="Roboto" w:cs="Arial"/>
          <w:sz w:val="20"/>
          <w:szCs w:val="20"/>
        </w:rPr>
        <w:t xml:space="preserve">You must submit your completed appeal submission form to the </w:t>
      </w:r>
      <w:r w:rsidR="0069370C">
        <w:rPr>
          <w:rFonts w:ascii="Roboto" w:hAnsi="Roboto" w:cs="Arial"/>
          <w:sz w:val="20"/>
          <w:szCs w:val="20"/>
        </w:rPr>
        <w:t>Student</w:t>
      </w:r>
      <w:r w:rsidRPr="002C593D">
        <w:rPr>
          <w:rFonts w:ascii="Roboto" w:hAnsi="Roboto" w:cs="Arial"/>
          <w:sz w:val="20"/>
          <w:szCs w:val="20"/>
        </w:rPr>
        <w:t xml:space="preserve"> Regulations</w:t>
      </w:r>
      <w:r w:rsidR="0069370C">
        <w:rPr>
          <w:rFonts w:ascii="Roboto" w:hAnsi="Roboto" w:cs="Arial"/>
          <w:sz w:val="20"/>
          <w:szCs w:val="20"/>
        </w:rPr>
        <w:t xml:space="preserve"> T</w:t>
      </w:r>
      <w:r w:rsidRPr="002C593D">
        <w:rPr>
          <w:rFonts w:ascii="Roboto" w:hAnsi="Roboto" w:cs="Arial"/>
          <w:sz w:val="20"/>
          <w:szCs w:val="20"/>
        </w:rPr>
        <w:t>eam (</w:t>
      </w:r>
      <w:r w:rsidR="009A11EF">
        <w:rPr>
          <w:rFonts w:ascii="Roboto" w:hAnsi="Roboto" w:cs="Arial"/>
          <w:sz w:val="20"/>
          <w:szCs w:val="20"/>
        </w:rPr>
        <w:t>SRT</w:t>
      </w:r>
      <w:r w:rsidRPr="002C593D">
        <w:rPr>
          <w:rFonts w:ascii="Roboto" w:hAnsi="Roboto" w:cs="Arial"/>
          <w:sz w:val="20"/>
          <w:szCs w:val="20"/>
        </w:rPr>
        <w:t xml:space="preserve">) </w:t>
      </w:r>
      <w:r w:rsidRPr="003E2B5D">
        <w:rPr>
          <w:rFonts w:ascii="Roboto" w:hAnsi="Roboto" w:cs="Arial"/>
          <w:b/>
          <w:sz w:val="20"/>
          <w:szCs w:val="20"/>
        </w:rPr>
        <w:t>by 11.59pm on the published deadline</w:t>
      </w:r>
      <w:r w:rsidR="008E5537" w:rsidRPr="003E2B5D">
        <w:rPr>
          <w:rFonts w:ascii="Roboto" w:hAnsi="Roboto" w:cs="Arial"/>
          <w:b/>
          <w:sz w:val="20"/>
          <w:szCs w:val="20"/>
        </w:rPr>
        <w:t xml:space="preserve"> for your programme, </w:t>
      </w:r>
      <w:r w:rsidR="008E5537" w:rsidRPr="002C593D">
        <w:rPr>
          <w:rFonts w:ascii="Roboto" w:hAnsi="Roboto" w:cs="Arial"/>
          <w:sz w:val="20"/>
          <w:szCs w:val="20"/>
        </w:rPr>
        <w:t xml:space="preserve">which you can find on the Appeals web page.  Appeals </w:t>
      </w:r>
      <w:r w:rsidRPr="002C593D">
        <w:rPr>
          <w:rFonts w:ascii="Roboto" w:hAnsi="Roboto" w:cs="Arial"/>
          <w:sz w:val="20"/>
          <w:szCs w:val="20"/>
        </w:rPr>
        <w:t xml:space="preserve">received after the published deadline will not be accepted. </w:t>
      </w:r>
      <w:r w:rsidR="008E5537" w:rsidRPr="002C593D">
        <w:rPr>
          <w:rFonts w:ascii="Roboto" w:hAnsi="Roboto" w:cs="Arial"/>
          <w:sz w:val="20"/>
          <w:szCs w:val="20"/>
        </w:rPr>
        <w:t xml:space="preserve"> </w:t>
      </w:r>
      <w:r w:rsidR="008C4DC9" w:rsidRPr="002C593D">
        <w:rPr>
          <w:rFonts w:ascii="Roboto" w:hAnsi="Roboto" w:cs="Arial"/>
          <w:sz w:val="20"/>
          <w:szCs w:val="20"/>
        </w:rPr>
        <w:t xml:space="preserve">Your evidence must also be received by the deadline.  </w:t>
      </w:r>
    </w:p>
    <w:p w14:paraId="5C2AE3C6" w14:textId="0071C998" w:rsidR="00A66E1F" w:rsidRDefault="008E5537" w:rsidP="003E2B5D">
      <w:pPr>
        <w:spacing w:line="240" w:lineRule="auto"/>
        <w:rPr>
          <w:rFonts w:ascii="Roboto" w:hAnsi="Roboto" w:cs="Arial"/>
          <w:sz w:val="20"/>
          <w:szCs w:val="20"/>
        </w:rPr>
      </w:pPr>
      <w:r w:rsidRPr="002C593D">
        <w:rPr>
          <w:rFonts w:ascii="Roboto" w:hAnsi="Roboto" w:cs="Arial"/>
          <w:sz w:val="20"/>
          <w:szCs w:val="20"/>
        </w:rPr>
        <w:t>You must submit you</w:t>
      </w:r>
      <w:r w:rsidR="00A66E1F">
        <w:rPr>
          <w:rFonts w:ascii="Roboto" w:hAnsi="Roboto" w:cs="Arial"/>
          <w:sz w:val="20"/>
          <w:szCs w:val="20"/>
        </w:rPr>
        <w:t xml:space="preserve">r form and evidence to the </w:t>
      </w:r>
      <w:r w:rsidR="009A11EF">
        <w:rPr>
          <w:rFonts w:ascii="Roboto" w:hAnsi="Roboto" w:cs="Arial"/>
          <w:sz w:val="20"/>
          <w:szCs w:val="20"/>
        </w:rPr>
        <w:t>SRT</w:t>
      </w:r>
      <w:r w:rsidR="00A66E1F">
        <w:rPr>
          <w:rFonts w:ascii="Roboto" w:hAnsi="Roboto" w:cs="Arial"/>
          <w:sz w:val="20"/>
          <w:szCs w:val="20"/>
        </w:rPr>
        <w:t xml:space="preserve"> via</w:t>
      </w:r>
      <w:r w:rsidR="000E3E97">
        <w:rPr>
          <w:rFonts w:ascii="Roboto" w:hAnsi="Roboto" w:cs="Arial"/>
          <w:sz w:val="20"/>
          <w:szCs w:val="20"/>
        </w:rPr>
        <w:t xml:space="preserve">: </w:t>
      </w:r>
      <w:hyperlink r:id="rId10" w:history="1">
        <w:r w:rsidR="000E3E97" w:rsidRPr="008638AC">
          <w:rPr>
            <w:rStyle w:val="Hyperlink"/>
            <w:rFonts w:ascii="Roboto" w:hAnsi="Roboto" w:cs="Arial"/>
            <w:sz w:val="20"/>
            <w:szCs w:val="20"/>
          </w:rPr>
          <w:t>ssc.appeals@lse.ac.uk</w:t>
        </w:r>
      </w:hyperlink>
      <w:r w:rsidR="000E3E97">
        <w:rPr>
          <w:rFonts w:ascii="Roboto" w:hAnsi="Roboto" w:cs="Arial"/>
          <w:sz w:val="20"/>
          <w:szCs w:val="20"/>
        </w:rPr>
        <w:t xml:space="preserve"> </w:t>
      </w:r>
    </w:p>
    <w:p w14:paraId="7471114C" w14:textId="44443C8C" w:rsidR="008F6FF4" w:rsidRPr="002C593D" w:rsidRDefault="00F015C3" w:rsidP="003E2B5D">
      <w:pPr>
        <w:spacing w:line="240" w:lineRule="auto"/>
        <w:rPr>
          <w:rFonts w:ascii="Roboto" w:hAnsi="Roboto" w:cs="Arial"/>
          <w:sz w:val="20"/>
          <w:szCs w:val="20"/>
        </w:rPr>
      </w:pPr>
      <w:r w:rsidRPr="002C593D">
        <w:rPr>
          <w:rFonts w:ascii="Roboto" w:hAnsi="Roboto" w:cs="Arial"/>
          <w:sz w:val="20"/>
          <w:szCs w:val="20"/>
        </w:rPr>
        <w:t xml:space="preserve">The </w:t>
      </w:r>
      <w:r w:rsidR="009A11EF">
        <w:rPr>
          <w:rFonts w:ascii="Roboto" w:hAnsi="Roboto" w:cs="Arial"/>
          <w:sz w:val="20"/>
          <w:szCs w:val="20"/>
        </w:rPr>
        <w:t>SRT</w:t>
      </w:r>
      <w:r w:rsidRPr="002C593D">
        <w:rPr>
          <w:rFonts w:ascii="Roboto" w:hAnsi="Roboto" w:cs="Arial"/>
          <w:sz w:val="20"/>
          <w:szCs w:val="20"/>
        </w:rPr>
        <w:t xml:space="preserve"> will only accept electronic appeal submissions</w:t>
      </w:r>
      <w:r w:rsidR="00A82B09" w:rsidRPr="002C593D">
        <w:rPr>
          <w:rFonts w:ascii="Roboto" w:hAnsi="Roboto" w:cs="Arial"/>
          <w:sz w:val="20"/>
          <w:szCs w:val="20"/>
        </w:rPr>
        <w:t xml:space="preserve">. </w:t>
      </w:r>
      <w:r w:rsidRPr="002C593D">
        <w:rPr>
          <w:rFonts w:ascii="Roboto" w:hAnsi="Roboto" w:cs="Arial"/>
          <w:sz w:val="20"/>
          <w:szCs w:val="20"/>
        </w:rPr>
        <w:t xml:space="preserve"> </w:t>
      </w:r>
      <w:r w:rsidR="00A66E1F">
        <w:rPr>
          <w:rFonts w:ascii="Roboto" w:hAnsi="Roboto" w:cs="Arial"/>
          <w:sz w:val="20"/>
          <w:szCs w:val="20"/>
        </w:rPr>
        <w:t>Please contact</w:t>
      </w:r>
      <w:r w:rsidR="008E5537" w:rsidRPr="002C593D">
        <w:rPr>
          <w:rFonts w:ascii="Roboto" w:hAnsi="Roboto" w:cs="Arial"/>
          <w:sz w:val="20"/>
          <w:szCs w:val="20"/>
        </w:rPr>
        <w:t xml:space="preserve"> the </w:t>
      </w:r>
      <w:r w:rsidR="009A11EF">
        <w:rPr>
          <w:rFonts w:ascii="Roboto" w:hAnsi="Roboto" w:cs="Arial"/>
          <w:sz w:val="20"/>
          <w:szCs w:val="20"/>
        </w:rPr>
        <w:t>SRT</w:t>
      </w:r>
      <w:r w:rsidR="008E5537" w:rsidRPr="002C593D">
        <w:rPr>
          <w:rFonts w:ascii="Roboto" w:hAnsi="Roboto" w:cs="Arial"/>
          <w:sz w:val="20"/>
          <w:szCs w:val="20"/>
        </w:rPr>
        <w:t xml:space="preserve"> as soon as possible if you have any difficulties with this. </w:t>
      </w:r>
    </w:p>
    <w:p w14:paraId="30B17FCE" w14:textId="77777777" w:rsidR="00A82B09" w:rsidRPr="002C593D" w:rsidRDefault="00A82B09" w:rsidP="003E2B5D">
      <w:pPr>
        <w:spacing w:line="240" w:lineRule="auto"/>
        <w:rPr>
          <w:rFonts w:ascii="Roboto" w:hAnsi="Roboto" w:cs="Arial"/>
          <w:sz w:val="20"/>
          <w:szCs w:val="20"/>
        </w:rPr>
      </w:pPr>
      <w:r w:rsidRPr="002C593D">
        <w:rPr>
          <w:rFonts w:ascii="Roboto" w:hAnsi="Roboto" w:cs="Arial"/>
          <w:b/>
          <w:sz w:val="20"/>
          <w:szCs w:val="20"/>
        </w:rPr>
        <w:t>You must submit all evidence supporting your case at the same time that you submit your appeal submission form.  Scanned copies</w:t>
      </w:r>
      <w:r w:rsidR="00F015C3" w:rsidRPr="002C593D">
        <w:rPr>
          <w:rFonts w:ascii="Roboto" w:hAnsi="Roboto" w:cs="Arial"/>
          <w:b/>
          <w:sz w:val="20"/>
          <w:szCs w:val="20"/>
        </w:rPr>
        <w:t xml:space="preserve"> of the form and evidence</w:t>
      </w:r>
      <w:r w:rsidRPr="002C593D">
        <w:rPr>
          <w:rFonts w:ascii="Roboto" w:hAnsi="Roboto" w:cs="Arial"/>
          <w:b/>
          <w:sz w:val="20"/>
          <w:szCs w:val="20"/>
        </w:rPr>
        <w:t xml:space="preserve"> are </w:t>
      </w:r>
      <w:r w:rsidR="00F015C3" w:rsidRPr="002C593D">
        <w:rPr>
          <w:rFonts w:ascii="Roboto" w:hAnsi="Roboto" w:cs="Arial"/>
          <w:b/>
          <w:sz w:val="20"/>
          <w:szCs w:val="20"/>
        </w:rPr>
        <w:t>accepted</w:t>
      </w:r>
      <w:r w:rsidRPr="002C593D">
        <w:rPr>
          <w:rFonts w:ascii="Roboto" w:hAnsi="Roboto" w:cs="Arial"/>
          <w:b/>
          <w:sz w:val="20"/>
          <w:szCs w:val="20"/>
        </w:rPr>
        <w:t xml:space="preserve">. </w:t>
      </w:r>
    </w:p>
    <w:p w14:paraId="2480CA98" w14:textId="3B7AD12C" w:rsidR="00A82B09" w:rsidRPr="002C593D" w:rsidRDefault="00A82B09" w:rsidP="003E2B5D">
      <w:pPr>
        <w:rPr>
          <w:rFonts w:ascii="Roboto" w:hAnsi="Roboto" w:cs="Arial"/>
          <w:sz w:val="20"/>
          <w:szCs w:val="20"/>
        </w:rPr>
      </w:pPr>
      <w:r w:rsidRPr="002C593D">
        <w:rPr>
          <w:rFonts w:ascii="Roboto" w:hAnsi="Roboto" w:cs="Arial"/>
          <w:sz w:val="20"/>
          <w:szCs w:val="20"/>
        </w:rPr>
        <w:t xml:space="preserve">Please note that it is the </w:t>
      </w:r>
      <w:r w:rsidR="009A11EF">
        <w:rPr>
          <w:rFonts w:ascii="Roboto" w:hAnsi="Roboto" w:cs="Arial"/>
          <w:sz w:val="20"/>
          <w:szCs w:val="20"/>
        </w:rPr>
        <w:t>SRT</w:t>
      </w:r>
      <w:r w:rsidRPr="002C593D">
        <w:rPr>
          <w:rFonts w:ascii="Roboto" w:hAnsi="Roboto" w:cs="Arial"/>
          <w:sz w:val="20"/>
          <w:szCs w:val="20"/>
        </w:rPr>
        <w:t xml:space="preserve">’s role at this stage of the appeals process is to consider, in accordance with the </w:t>
      </w:r>
      <w:r w:rsidRPr="00A66E1F">
        <w:rPr>
          <w:rFonts w:ascii="Roboto" w:hAnsi="Roboto" w:cs="Arial"/>
          <w:i/>
          <w:sz w:val="20"/>
          <w:szCs w:val="20"/>
        </w:rPr>
        <w:t>Appeals</w:t>
      </w:r>
      <w:r w:rsidRPr="002C593D">
        <w:rPr>
          <w:rFonts w:ascii="Roboto" w:hAnsi="Roboto" w:cs="Arial"/>
          <w:sz w:val="20"/>
          <w:szCs w:val="20"/>
        </w:rPr>
        <w:t xml:space="preserve"> </w:t>
      </w:r>
      <w:r w:rsidRPr="002C593D">
        <w:rPr>
          <w:rFonts w:ascii="Roboto" w:hAnsi="Roboto" w:cs="Arial"/>
          <w:i/>
          <w:sz w:val="20"/>
          <w:szCs w:val="20"/>
        </w:rPr>
        <w:t>Regulations,</w:t>
      </w:r>
      <w:r w:rsidRPr="002C593D">
        <w:rPr>
          <w:rFonts w:ascii="Roboto" w:hAnsi="Roboto" w:cs="Arial"/>
          <w:sz w:val="20"/>
          <w:szCs w:val="20"/>
        </w:rPr>
        <w:t xml:space="preserve"> whether or not you have identified valid grounds for an appeal, in order for </w:t>
      </w:r>
      <w:r w:rsidR="008E5537" w:rsidRPr="002C593D">
        <w:rPr>
          <w:rFonts w:ascii="Roboto" w:hAnsi="Roboto" w:cs="Arial"/>
          <w:sz w:val="20"/>
          <w:szCs w:val="20"/>
        </w:rPr>
        <w:t>it</w:t>
      </w:r>
      <w:r w:rsidRPr="002C593D">
        <w:rPr>
          <w:rFonts w:ascii="Roboto" w:hAnsi="Roboto" w:cs="Arial"/>
          <w:sz w:val="20"/>
          <w:szCs w:val="20"/>
        </w:rPr>
        <w:t xml:space="preserve"> to </w:t>
      </w:r>
      <w:r w:rsidR="008E5537" w:rsidRPr="002C593D">
        <w:rPr>
          <w:rFonts w:ascii="Roboto" w:hAnsi="Roboto" w:cs="Arial"/>
          <w:sz w:val="20"/>
          <w:szCs w:val="20"/>
        </w:rPr>
        <w:t>progress</w:t>
      </w:r>
      <w:r w:rsidRPr="002C593D">
        <w:rPr>
          <w:rFonts w:ascii="Roboto" w:hAnsi="Roboto" w:cs="Arial"/>
          <w:sz w:val="20"/>
          <w:szCs w:val="20"/>
        </w:rPr>
        <w:t xml:space="preserve"> t</w:t>
      </w:r>
      <w:r w:rsidR="00A66E1F">
        <w:rPr>
          <w:rFonts w:ascii="Roboto" w:hAnsi="Roboto" w:cs="Arial"/>
          <w:sz w:val="20"/>
          <w:szCs w:val="20"/>
        </w:rPr>
        <w:t xml:space="preserve">o the next stage. </w:t>
      </w:r>
      <w:r w:rsidRPr="002C593D">
        <w:rPr>
          <w:rFonts w:ascii="Roboto" w:hAnsi="Roboto" w:cs="Arial"/>
          <w:sz w:val="20"/>
          <w:szCs w:val="20"/>
        </w:rPr>
        <w:t xml:space="preserve"> </w:t>
      </w:r>
    </w:p>
    <w:p w14:paraId="7BE8EB01" w14:textId="77777777" w:rsidR="00F015C3" w:rsidRPr="002C593D" w:rsidRDefault="00A82B09" w:rsidP="003E2B5D">
      <w:pPr>
        <w:spacing w:after="0" w:line="240" w:lineRule="auto"/>
        <w:outlineLvl w:val="0"/>
        <w:rPr>
          <w:rFonts w:ascii="Roboto" w:hAnsi="Roboto" w:cs="Arial"/>
          <w:sz w:val="20"/>
          <w:szCs w:val="20"/>
        </w:rPr>
      </w:pPr>
      <w:r w:rsidRPr="002C593D">
        <w:rPr>
          <w:rFonts w:ascii="Roboto" w:hAnsi="Roboto" w:cs="Arial"/>
          <w:sz w:val="20"/>
          <w:szCs w:val="20"/>
        </w:rPr>
        <w:t>Please complete all sections of this form</w:t>
      </w:r>
      <w:r w:rsidR="008E5537" w:rsidRPr="002C593D">
        <w:rPr>
          <w:rFonts w:ascii="Roboto" w:hAnsi="Roboto" w:cs="Arial"/>
          <w:sz w:val="20"/>
          <w:szCs w:val="20"/>
        </w:rPr>
        <w:t xml:space="preserve"> by typing in the spaces provided.  I</w:t>
      </w:r>
      <w:r w:rsidRPr="002C593D">
        <w:rPr>
          <w:rFonts w:ascii="Roboto" w:hAnsi="Roboto" w:cs="Arial"/>
          <w:sz w:val="20"/>
          <w:szCs w:val="20"/>
        </w:rPr>
        <w:t>f your form is incomplete, it may be rejected</w:t>
      </w:r>
      <w:r w:rsidR="008E5537" w:rsidRPr="002C593D">
        <w:rPr>
          <w:rFonts w:ascii="Roboto" w:hAnsi="Roboto" w:cs="Arial"/>
          <w:sz w:val="20"/>
          <w:szCs w:val="20"/>
        </w:rPr>
        <w:t xml:space="preserve">. </w:t>
      </w:r>
      <w:r w:rsidR="00F015C3" w:rsidRPr="002C593D">
        <w:rPr>
          <w:rFonts w:ascii="Roboto" w:hAnsi="Roboto" w:cs="Arial"/>
          <w:sz w:val="20"/>
          <w:szCs w:val="20"/>
        </w:rPr>
        <w:t xml:space="preserve"> </w:t>
      </w:r>
      <w:r w:rsidR="008F6FF4" w:rsidRPr="002C593D">
        <w:rPr>
          <w:rFonts w:ascii="Roboto" w:hAnsi="Roboto" w:cs="Arial"/>
          <w:sz w:val="20"/>
          <w:szCs w:val="20"/>
        </w:rPr>
        <w:t xml:space="preserve">If a section is not applicable, please type “n/a”. </w:t>
      </w:r>
    </w:p>
    <w:p w14:paraId="318C71A3" w14:textId="77777777" w:rsidR="008F6FF4" w:rsidRPr="002C593D" w:rsidRDefault="008F6FF4" w:rsidP="003E2B5D">
      <w:pPr>
        <w:spacing w:after="0" w:line="240" w:lineRule="auto"/>
        <w:outlineLvl w:val="0"/>
        <w:rPr>
          <w:rFonts w:ascii="Roboto" w:hAnsi="Roboto" w:cs="Arial"/>
          <w:sz w:val="20"/>
          <w:szCs w:val="20"/>
        </w:rPr>
      </w:pPr>
    </w:p>
    <w:p w14:paraId="73F03FD2" w14:textId="100B1F69" w:rsidR="008F6FF4" w:rsidRPr="002C593D" w:rsidRDefault="008F6FF4" w:rsidP="003E2B5D">
      <w:pPr>
        <w:spacing w:after="0" w:line="240" w:lineRule="auto"/>
        <w:outlineLvl w:val="0"/>
        <w:rPr>
          <w:rFonts w:ascii="Roboto" w:hAnsi="Roboto" w:cs="Arial"/>
          <w:sz w:val="20"/>
          <w:szCs w:val="20"/>
        </w:rPr>
      </w:pPr>
      <w:r w:rsidRPr="003E2B5D">
        <w:rPr>
          <w:rFonts w:ascii="Roboto" w:hAnsi="Roboto" w:cs="Arial"/>
          <w:b/>
          <w:i/>
          <w:color w:val="ED1D2D"/>
          <w:sz w:val="20"/>
          <w:szCs w:val="20"/>
        </w:rPr>
        <w:t>Please note</w:t>
      </w:r>
      <w:r w:rsidR="00101A8E" w:rsidRPr="003E2B5D">
        <w:rPr>
          <w:rFonts w:ascii="Roboto" w:hAnsi="Roboto" w:cs="Arial"/>
          <w:b/>
          <w:i/>
          <w:color w:val="ED1D2D"/>
          <w:sz w:val="20"/>
          <w:szCs w:val="20"/>
        </w:rPr>
        <w:t>:</w:t>
      </w:r>
      <w:r w:rsidRPr="002C593D">
        <w:rPr>
          <w:rFonts w:ascii="Roboto" w:hAnsi="Roboto" w:cs="Arial"/>
          <w:b/>
          <w:i/>
          <w:sz w:val="20"/>
          <w:szCs w:val="20"/>
        </w:rPr>
        <w:t xml:space="preserve"> </w:t>
      </w:r>
      <w:r w:rsidR="00101A8E">
        <w:rPr>
          <w:rFonts w:ascii="Roboto" w:hAnsi="Roboto" w:cs="Arial"/>
          <w:i/>
          <w:sz w:val="20"/>
          <w:szCs w:val="20"/>
        </w:rPr>
        <w:t>By</w:t>
      </w:r>
      <w:r w:rsidRPr="002C593D">
        <w:rPr>
          <w:rFonts w:ascii="Roboto" w:hAnsi="Roboto" w:cs="Arial"/>
          <w:i/>
          <w:sz w:val="20"/>
          <w:szCs w:val="20"/>
        </w:rPr>
        <w:t xml:space="preserve"> submitting this form you give consent to your personal data being considered by such academic and administrative staff as may be necessary for the purposes of processing your appeal. Your personal data may include, amongst other information, relevant medical details included as p</w:t>
      </w:r>
      <w:r w:rsidR="0069370C">
        <w:rPr>
          <w:rFonts w:ascii="Roboto" w:hAnsi="Roboto" w:cs="Arial"/>
          <w:i/>
          <w:sz w:val="20"/>
          <w:szCs w:val="20"/>
        </w:rPr>
        <w:t xml:space="preserve">art </w:t>
      </w:r>
      <w:r w:rsidRPr="002C593D">
        <w:rPr>
          <w:rFonts w:ascii="Roboto" w:hAnsi="Roboto" w:cs="Arial"/>
          <w:i/>
          <w:sz w:val="20"/>
          <w:szCs w:val="20"/>
        </w:rPr>
        <w:t>of your appeal.  All information will be treated confidentially by those staff invo</w:t>
      </w:r>
      <w:r w:rsidR="00993819">
        <w:rPr>
          <w:rFonts w:ascii="Roboto" w:hAnsi="Roboto" w:cs="Arial"/>
          <w:i/>
          <w:sz w:val="20"/>
          <w:szCs w:val="20"/>
        </w:rPr>
        <w:t xml:space="preserve">lved in considering your appeal.  </w:t>
      </w:r>
      <w:r w:rsidR="00311D23">
        <w:rPr>
          <w:rFonts w:ascii="Roboto" w:hAnsi="Roboto" w:cs="Arial"/>
          <w:i/>
          <w:sz w:val="20"/>
          <w:szCs w:val="20"/>
        </w:rPr>
        <w:t>Information in your appeal will not be used for any other School process. You will have to resubmit this information separately if you want to use it as p</w:t>
      </w:r>
      <w:r w:rsidR="0069370C">
        <w:rPr>
          <w:rFonts w:ascii="Roboto" w:hAnsi="Roboto" w:cs="Arial"/>
          <w:i/>
          <w:sz w:val="20"/>
          <w:szCs w:val="20"/>
        </w:rPr>
        <w:t>art</w:t>
      </w:r>
      <w:r w:rsidR="00311D23">
        <w:rPr>
          <w:rFonts w:ascii="Roboto" w:hAnsi="Roboto" w:cs="Arial"/>
          <w:i/>
          <w:sz w:val="20"/>
          <w:szCs w:val="20"/>
        </w:rPr>
        <w:t xml:space="preserve"> of another School process (e.g. Repeat Teaching application, interruption, deferral request etc.) </w:t>
      </w:r>
      <w:r w:rsidR="00993819">
        <w:rPr>
          <w:rFonts w:ascii="Roboto" w:hAnsi="Roboto" w:cs="Arial"/>
          <w:i/>
          <w:sz w:val="20"/>
          <w:szCs w:val="20"/>
        </w:rPr>
        <w:t xml:space="preserve">Please see the Appeals Guidance for more information. </w:t>
      </w:r>
    </w:p>
    <w:p w14:paraId="62CD51AD" w14:textId="77777777" w:rsidR="008C4DC9" w:rsidRPr="002C593D" w:rsidRDefault="008C4DC9" w:rsidP="003E2B5D">
      <w:pPr>
        <w:spacing w:after="0" w:line="240" w:lineRule="auto"/>
        <w:outlineLvl w:val="0"/>
        <w:rPr>
          <w:rFonts w:ascii="Roboto" w:hAnsi="Roboto" w:cs="Arial"/>
          <w:b/>
          <w:sz w:val="20"/>
          <w:szCs w:val="20"/>
        </w:rPr>
      </w:pPr>
    </w:p>
    <w:p w14:paraId="79C33362" w14:textId="77777777" w:rsidR="003E2B5D" w:rsidRDefault="003E2B5D" w:rsidP="003E2B5D">
      <w:pPr>
        <w:spacing w:after="0" w:line="240" w:lineRule="auto"/>
        <w:outlineLvl w:val="0"/>
        <w:rPr>
          <w:rFonts w:ascii="Roboto" w:hAnsi="Roboto" w:cs="Arial"/>
          <w:b/>
          <w:sz w:val="20"/>
          <w:szCs w:val="20"/>
        </w:rPr>
      </w:pPr>
    </w:p>
    <w:p w14:paraId="50973920" w14:textId="77777777" w:rsidR="007955A9" w:rsidRPr="003E2B5D" w:rsidRDefault="004D08BB" w:rsidP="003E2B5D">
      <w:pPr>
        <w:spacing w:after="0" w:line="240" w:lineRule="auto"/>
        <w:outlineLvl w:val="0"/>
        <w:rPr>
          <w:rFonts w:ascii="Roboto" w:hAnsi="Roboto" w:cs="Arial"/>
          <w:b/>
          <w:color w:val="ED1D2D"/>
          <w:sz w:val="20"/>
          <w:szCs w:val="20"/>
        </w:rPr>
      </w:pPr>
      <w:r w:rsidRPr="003E2B5D">
        <w:rPr>
          <w:rFonts w:ascii="Roboto" w:hAnsi="Roboto" w:cs="Arial"/>
          <w:b/>
          <w:color w:val="ED1D2D"/>
          <w:sz w:val="20"/>
          <w:szCs w:val="20"/>
        </w:rPr>
        <w:t xml:space="preserve">Section 1: Your details </w:t>
      </w:r>
    </w:p>
    <w:p w14:paraId="54776AA6" w14:textId="77777777" w:rsidR="008F6FF4" w:rsidRPr="002C593D" w:rsidRDefault="008F6FF4" w:rsidP="003E2B5D">
      <w:pPr>
        <w:spacing w:after="0" w:line="240" w:lineRule="auto"/>
        <w:outlineLvl w:val="0"/>
        <w:rPr>
          <w:rFonts w:ascii="Roboto" w:hAnsi="Roboto"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5087"/>
      </w:tblGrid>
      <w:tr w:rsidR="00B37B69" w:rsidRPr="0080306D" w14:paraId="27A7A3B9" w14:textId="77777777" w:rsidTr="003E2B5D">
        <w:tc>
          <w:tcPr>
            <w:tcW w:w="5086" w:type="dxa"/>
            <w:shd w:val="pct20" w:color="auto" w:fill="auto"/>
          </w:tcPr>
          <w:p w14:paraId="04433CF9" w14:textId="77777777" w:rsidR="00B37B69" w:rsidRPr="0080306D" w:rsidRDefault="004D08BB" w:rsidP="003E2B5D">
            <w:pPr>
              <w:spacing w:after="0" w:line="240" w:lineRule="auto"/>
              <w:outlineLvl w:val="0"/>
              <w:rPr>
                <w:rFonts w:ascii="Roboto" w:hAnsi="Roboto" w:cs="Arial"/>
                <w:b/>
                <w:sz w:val="20"/>
                <w:szCs w:val="20"/>
              </w:rPr>
            </w:pPr>
            <w:r w:rsidRPr="0080306D">
              <w:rPr>
                <w:rFonts w:ascii="Roboto" w:hAnsi="Roboto" w:cs="Arial"/>
                <w:b/>
                <w:sz w:val="20"/>
                <w:szCs w:val="20"/>
              </w:rPr>
              <w:t>Family name</w:t>
            </w:r>
          </w:p>
        </w:tc>
        <w:tc>
          <w:tcPr>
            <w:tcW w:w="5087" w:type="dxa"/>
            <w:shd w:val="pct20" w:color="auto" w:fill="auto"/>
          </w:tcPr>
          <w:p w14:paraId="2286C7B1" w14:textId="77777777" w:rsidR="00B37B69" w:rsidRPr="0080306D" w:rsidRDefault="00B37B69" w:rsidP="003E2B5D">
            <w:pPr>
              <w:spacing w:after="0" w:line="240" w:lineRule="auto"/>
              <w:outlineLvl w:val="0"/>
              <w:rPr>
                <w:rFonts w:ascii="Roboto" w:hAnsi="Roboto" w:cs="Arial"/>
                <w:b/>
                <w:sz w:val="20"/>
                <w:szCs w:val="20"/>
              </w:rPr>
            </w:pPr>
            <w:r w:rsidRPr="0080306D">
              <w:rPr>
                <w:rFonts w:ascii="Roboto" w:hAnsi="Roboto" w:cs="Arial"/>
                <w:b/>
                <w:sz w:val="20"/>
                <w:szCs w:val="20"/>
              </w:rPr>
              <w:t>First name</w:t>
            </w:r>
            <w:r w:rsidR="004D08BB" w:rsidRPr="0080306D">
              <w:rPr>
                <w:rFonts w:ascii="Roboto" w:hAnsi="Roboto" w:cs="Arial"/>
                <w:b/>
                <w:sz w:val="20"/>
                <w:szCs w:val="20"/>
              </w:rPr>
              <w:t xml:space="preserve"> (s)</w:t>
            </w:r>
          </w:p>
        </w:tc>
      </w:tr>
      <w:tr w:rsidR="00B37B69" w:rsidRPr="0080306D" w14:paraId="48A6EBA8" w14:textId="77777777" w:rsidTr="003E2B5D">
        <w:trPr>
          <w:trHeight w:val="237"/>
        </w:trPr>
        <w:tc>
          <w:tcPr>
            <w:tcW w:w="5086" w:type="dxa"/>
            <w:tcBorders>
              <w:bottom w:val="single" w:sz="4" w:space="0" w:color="auto"/>
            </w:tcBorders>
            <w:shd w:val="clear" w:color="auto" w:fill="auto"/>
          </w:tcPr>
          <w:p w14:paraId="6540C28D" w14:textId="77777777" w:rsidR="00B37B69" w:rsidRPr="0080306D" w:rsidRDefault="00B37B69" w:rsidP="003E2B5D">
            <w:pPr>
              <w:spacing w:after="0" w:line="240" w:lineRule="auto"/>
              <w:outlineLvl w:val="0"/>
              <w:rPr>
                <w:rFonts w:ascii="Roboto" w:hAnsi="Roboto" w:cs="Arial"/>
                <w:b/>
                <w:sz w:val="20"/>
                <w:szCs w:val="20"/>
              </w:rPr>
            </w:pPr>
          </w:p>
          <w:p w14:paraId="00748CF8" w14:textId="77777777" w:rsidR="003E2B5D" w:rsidRPr="0080306D" w:rsidRDefault="003E2B5D" w:rsidP="003E2B5D">
            <w:pPr>
              <w:spacing w:after="0" w:line="240" w:lineRule="auto"/>
              <w:outlineLvl w:val="0"/>
              <w:rPr>
                <w:rFonts w:ascii="Roboto" w:hAnsi="Roboto" w:cs="Arial"/>
                <w:b/>
                <w:sz w:val="20"/>
                <w:szCs w:val="20"/>
                <w:lang w:eastAsia="zh-CN"/>
              </w:rPr>
            </w:pPr>
          </w:p>
          <w:p w14:paraId="1250AF3C" w14:textId="77777777" w:rsidR="007955A9" w:rsidRPr="0080306D" w:rsidRDefault="007955A9" w:rsidP="003E2B5D">
            <w:pPr>
              <w:spacing w:after="0" w:line="240" w:lineRule="auto"/>
              <w:outlineLvl w:val="0"/>
              <w:rPr>
                <w:rFonts w:ascii="Roboto" w:hAnsi="Roboto" w:cs="Arial"/>
                <w:b/>
                <w:sz w:val="20"/>
                <w:szCs w:val="20"/>
              </w:rPr>
            </w:pPr>
          </w:p>
        </w:tc>
        <w:tc>
          <w:tcPr>
            <w:tcW w:w="5087" w:type="dxa"/>
            <w:tcBorders>
              <w:bottom w:val="single" w:sz="4" w:space="0" w:color="auto"/>
            </w:tcBorders>
            <w:shd w:val="clear" w:color="auto" w:fill="auto"/>
          </w:tcPr>
          <w:p w14:paraId="3C5F398F" w14:textId="77777777" w:rsidR="00B37B69" w:rsidRPr="0080306D" w:rsidRDefault="00B37B69" w:rsidP="003E2B5D">
            <w:pPr>
              <w:spacing w:after="0" w:line="240" w:lineRule="auto"/>
              <w:outlineLvl w:val="0"/>
              <w:rPr>
                <w:rFonts w:ascii="Roboto" w:hAnsi="Roboto" w:cs="Arial"/>
                <w:b/>
                <w:sz w:val="20"/>
                <w:szCs w:val="20"/>
                <w:lang w:eastAsia="zh-CN"/>
              </w:rPr>
            </w:pPr>
          </w:p>
          <w:p w14:paraId="2C300119" w14:textId="77777777" w:rsidR="003A5F0D" w:rsidRPr="0080306D" w:rsidRDefault="003A5F0D" w:rsidP="003E2B5D">
            <w:pPr>
              <w:spacing w:after="0" w:line="240" w:lineRule="auto"/>
              <w:outlineLvl w:val="0"/>
              <w:rPr>
                <w:rFonts w:ascii="Roboto" w:hAnsi="Roboto" w:cs="Arial"/>
                <w:b/>
                <w:sz w:val="20"/>
                <w:szCs w:val="20"/>
                <w:lang w:eastAsia="zh-CN"/>
              </w:rPr>
            </w:pPr>
          </w:p>
        </w:tc>
      </w:tr>
      <w:tr w:rsidR="00B37B69" w:rsidRPr="0080306D" w14:paraId="2F3D7D6F" w14:textId="77777777" w:rsidTr="003E2B5D">
        <w:trPr>
          <w:trHeight w:val="237"/>
        </w:trPr>
        <w:tc>
          <w:tcPr>
            <w:tcW w:w="5086" w:type="dxa"/>
            <w:shd w:val="pct20" w:color="auto" w:fill="auto"/>
          </w:tcPr>
          <w:p w14:paraId="46AB6220" w14:textId="77777777" w:rsidR="00B37B69" w:rsidRPr="0080306D" w:rsidRDefault="00B37B69" w:rsidP="003E2B5D">
            <w:pPr>
              <w:spacing w:after="0" w:line="240" w:lineRule="auto"/>
              <w:outlineLvl w:val="0"/>
              <w:rPr>
                <w:rFonts w:ascii="Roboto" w:hAnsi="Roboto" w:cs="Arial"/>
                <w:b/>
                <w:sz w:val="20"/>
                <w:szCs w:val="20"/>
              </w:rPr>
            </w:pPr>
            <w:r w:rsidRPr="0080306D">
              <w:rPr>
                <w:rFonts w:ascii="Roboto" w:hAnsi="Roboto" w:cs="Arial"/>
                <w:b/>
                <w:sz w:val="20"/>
                <w:szCs w:val="20"/>
              </w:rPr>
              <w:t>Student ID number</w:t>
            </w:r>
            <w:r w:rsidR="004D08BB" w:rsidRPr="0080306D">
              <w:rPr>
                <w:rFonts w:ascii="Roboto" w:hAnsi="Roboto" w:cs="Arial"/>
                <w:b/>
                <w:sz w:val="20"/>
                <w:szCs w:val="20"/>
              </w:rPr>
              <w:t xml:space="preserve"> (e.g. 201</w:t>
            </w:r>
            <w:r w:rsidR="000E3E97">
              <w:rPr>
                <w:rFonts w:ascii="Roboto" w:hAnsi="Roboto" w:cs="Arial"/>
                <w:b/>
                <w:sz w:val="20"/>
                <w:szCs w:val="20"/>
              </w:rPr>
              <w:t>9</w:t>
            </w:r>
            <w:r w:rsidR="004D08BB" w:rsidRPr="0080306D">
              <w:rPr>
                <w:rFonts w:ascii="Roboto" w:hAnsi="Roboto" w:cs="Arial"/>
                <w:b/>
                <w:sz w:val="20"/>
                <w:szCs w:val="20"/>
              </w:rPr>
              <w:t>12345)</w:t>
            </w:r>
          </w:p>
        </w:tc>
        <w:tc>
          <w:tcPr>
            <w:tcW w:w="5087" w:type="dxa"/>
            <w:shd w:val="pct20" w:color="auto" w:fill="auto"/>
          </w:tcPr>
          <w:p w14:paraId="37E03427" w14:textId="77777777" w:rsidR="00B37B69" w:rsidRPr="0080306D" w:rsidRDefault="008A3AC1" w:rsidP="003E2B5D">
            <w:pPr>
              <w:spacing w:after="0" w:line="240" w:lineRule="auto"/>
              <w:outlineLvl w:val="0"/>
              <w:rPr>
                <w:rFonts w:ascii="Roboto" w:hAnsi="Roboto" w:cs="Arial"/>
                <w:b/>
                <w:sz w:val="20"/>
                <w:szCs w:val="20"/>
              </w:rPr>
            </w:pPr>
            <w:r w:rsidRPr="0080306D">
              <w:rPr>
                <w:rFonts w:ascii="Roboto" w:hAnsi="Roboto" w:cs="Arial"/>
                <w:b/>
                <w:sz w:val="20"/>
                <w:szCs w:val="20"/>
              </w:rPr>
              <w:t>Non</w:t>
            </w:r>
            <w:r w:rsidR="00101A8E" w:rsidRPr="0080306D">
              <w:rPr>
                <w:rFonts w:ascii="Roboto" w:hAnsi="Roboto" w:cs="Arial"/>
                <w:b/>
                <w:sz w:val="20"/>
                <w:szCs w:val="20"/>
              </w:rPr>
              <w:t>-</w:t>
            </w:r>
            <w:r w:rsidRPr="0080306D">
              <w:rPr>
                <w:rFonts w:ascii="Roboto" w:hAnsi="Roboto" w:cs="Arial"/>
                <w:b/>
                <w:sz w:val="20"/>
                <w:szCs w:val="20"/>
              </w:rPr>
              <w:t>LSE email address</w:t>
            </w:r>
          </w:p>
        </w:tc>
      </w:tr>
      <w:tr w:rsidR="00B37B69" w:rsidRPr="0080306D" w14:paraId="07DF938C" w14:textId="77777777" w:rsidTr="003E2B5D">
        <w:trPr>
          <w:trHeight w:val="562"/>
        </w:trPr>
        <w:tc>
          <w:tcPr>
            <w:tcW w:w="5086" w:type="dxa"/>
            <w:tcBorders>
              <w:bottom w:val="single" w:sz="4" w:space="0" w:color="auto"/>
            </w:tcBorders>
            <w:shd w:val="clear" w:color="auto" w:fill="auto"/>
          </w:tcPr>
          <w:p w14:paraId="6501C6D1" w14:textId="77777777" w:rsidR="003E2B5D" w:rsidRPr="0080306D" w:rsidRDefault="003E2B5D" w:rsidP="003E2B5D">
            <w:pPr>
              <w:spacing w:after="0" w:line="240" w:lineRule="auto"/>
              <w:outlineLvl w:val="0"/>
              <w:rPr>
                <w:rFonts w:ascii="Roboto" w:hAnsi="Roboto" w:cs="Arial"/>
                <w:b/>
                <w:sz w:val="20"/>
                <w:szCs w:val="20"/>
                <w:lang w:eastAsia="zh-CN"/>
              </w:rPr>
            </w:pPr>
          </w:p>
          <w:p w14:paraId="1035224F" w14:textId="77777777" w:rsidR="007955A9" w:rsidRPr="0080306D" w:rsidRDefault="007955A9" w:rsidP="003E2B5D">
            <w:pPr>
              <w:spacing w:after="0" w:line="240" w:lineRule="auto"/>
              <w:outlineLvl w:val="0"/>
              <w:rPr>
                <w:rFonts w:ascii="Roboto" w:hAnsi="Roboto" w:cs="Arial"/>
                <w:b/>
                <w:sz w:val="20"/>
                <w:szCs w:val="20"/>
              </w:rPr>
            </w:pPr>
          </w:p>
        </w:tc>
        <w:tc>
          <w:tcPr>
            <w:tcW w:w="5087" w:type="dxa"/>
            <w:tcBorders>
              <w:bottom w:val="single" w:sz="4" w:space="0" w:color="auto"/>
            </w:tcBorders>
            <w:shd w:val="clear" w:color="auto" w:fill="auto"/>
          </w:tcPr>
          <w:p w14:paraId="6171F721" w14:textId="77777777" w:rsidR="00B37B69" w:rsidRPr="0080306D" w:rsidRDefault="00B37B69" w:rsidP="003E2B5D">
            <w:pPr>
              <w:spacing w:after="0" w:line="240" w:lineRule="auto"/>
              <w:outlineLvl w:val="0"/>
              <w:rPr>
                <w:rFonts w:ascii="Roboto" w:hAnsi="Roboto" w:cs="Arial"/>
                <w:b/>
                <w:sz w:val="20"/>
                <w:szCs w:val="20"/>
                <w:lang w:eastAsia="zh-CN"/>
              </w:rPr>
            </w:pPr>
          </w:p>
          <w:p w14:paraId="6C22A34C" w14:textId="77777777" w:rsidR="003A5F0D" w:rsidRPr="0080306D" w:rsidRDefault="003A5F0D" w:rsidP="003E2B5D">
            <w:pPr>
              <w:spacing w:after="0" w:line="240" w:lineRule="auto"/>
              <w:outlineLvl w:val="0"/>
              <w:rPr>
                <w:rFonts w:ascii="Roboto" w:hAnsi="Roboto" w:cs="Arial"/>
                <w:b/>
                <w:sz w:val="20"/>
                <w:szCs w:val="20"/>
                <w:lang w:eastAsia="zh-CN"/>
              </w:rPr>
            </w:pPr>
          </w:p>
        </w:tc>
      </w:tr>
      <w:tr w:rsidR="00731F63" w:rsidRPr="0080306D" w14:paraId="249031C7" w14:textId="77777777" w:rsidTr="003E2B5D">
        <w:trPr>
          <w:trHeight w:val="237"/>
        </w:trPr>
        <w:tc>
          <w:tcPr>
            <w:tcW w:w="5086" w:type="dxa"/>
            <w:tcBorders>
              <w:top w:val="single" w:sz="4" w:space="0" w:color="auto"/>
              <w:left w:val="single" w:sz="4" w:space="0" w:color="auto"/>
              <w:bottom w:val="single" w:sz="4" w:space="0" w:color="auto"/>
              <w:right w:val="single" w:sz="4" w:space="0" w:color="auto"/>
            </w:tcBorders>
            <w:shd w:val="pct20" w:color="auto" w:fill="auto"/>
          </w:tcPr>
          <w:p w14:paraId="272C1BEE" w14:textId="77777777" w:rsidR="00731F63" w:rsidRPr="0080306D" w:rsidRDefault="00EF7908" w:rsidP="003E2B5D">
            <w:pPr>
              <w:spacing w:after="0" w:line="240" w:lineRule="auto"/>
              <w:outlineLvl w:val="0"/>
              <w:rPr>
                <w:rFonts w:ascii="Roboto" w:hAnsi="Roboto" w:cs="Arial"/>
                <w:b/>
                <w:sz w:val="20"/>
                <w:szCs w:val="20"/>
              </w:rPr>
            </w:pPr>
            <w:r w:rsidRPr="0080306D">
              <w:rPr>
                <w:rFonts w:ascii="Roboto" w:hAnsi="Roboto" w:cs="Arial"/>
                <w:b/>
                <w:sz w:val="20"/>
                <w:szCs w:val="20"/>
              </w:rPr>
              <w:t>Date appeal form submitted</w:t>
            </w:r>
          </w:p>
        </w:tc>
        <w:tc>
          <w:tcPr>
            <w:tcW w:w="5087" w:type="dxa"/>
            <w:shd w:val="solid" w:color="auto" w:fill="auto"/>
          </w:tcPr>
          <w:p w14:paraId="62384A88" w14:textId="77777777" w:rsidR="00731F63" w:rsidRPr="0080306D" w:rsidRDefault="00731F63" w:rsidP="003E2B5D">
            <w:pPr>
              <w:spacing w:after="0" w:line="240" w:lineRule="auto"/>
              <w:outlineLvl w:val="0"/>
              <w:rPr>
                <w:rFonts w:ascii="Roboto" w:hAnsi="Roboto" w:cs="Arial"/>
                <w:b/>
                <w:sz w:val="20"/>
                <w:szCs w:val="20"/>
              </w:rPr>
            </w:pPr>
          </w:p>
        </w:tc>
      </w:tr>
      <w:tr w:rsidR="00731F63" w:rsidRPr="0080306D" w14:paraId="3D470B3D" w14:textId="77777777" w:rsidTr="003E2B5D">
        <w:trPr>
          <w:trHeight w:val="237"/>
        </w:trPr>
        <w:tc>
          <w:tcPr>
            <w:tcW w:w="5086" w:type="dxa"/>
            <w:tcBorders>
              <w:top w:val="single" w:sz="4" w:space="0" w:color="auto"/>
              <w:left w:val="single" w:sz="4" w:space="0" w:color="auto"/>
              <w:bottom w:val="single" w:sz="4" w:space="0" w:color="auto"/>
              <w:right w:val="single" w:sz="4" w:space="0" w:color="auto"/>
            </w:tcBorders>
            <w:shd w:val="clear" w:color="auto" w:fill="auto"/>
          </w:tcPr>
          <w:p w14:paraId="4AD2681F" w14:textId="77777777" w:rsidR="00731F63" w:rsidRPr="0080306D" w:rsidRDefault="00731F63" w:rsidP="003E2B5D">
            <w:pPr>
              <w:spacing w:after="0" w:line="240" w:lineRule="auto"/>
              <w:outlineLvl w:val="0"/>
              <w:rPr>
                <w:rFonts w:ascii="Roboto" w:hAnsi="Roboto" w:cs="Arial"/>
                <w:b/>
                <w:sz w:val="20"/>
                <w:szCs w:val="20"/>
                <w:lang w:eastAsia="zh-CN"/>
              </w:rPr>
            </w:pPr>
          </w:p>
          <w:p w14:paraId="04F15C62" w14:textId="77777777" w:rsidR="003E2B5D" w:rsidRPr="0080306D" w:rsidRDefault="003E2B5D" w:rsidP="003E2B5D">
            <w:pPr>
              <w:spacing w:after="0" w:line="240" w:lineRule="auto"/>
              <w:outlineLvl w:val="0"/>
              <w:rPr>
                <w:rFonts w:ascii="Roboto" w:hAnsi="Roboto" w:cs="Arial"/>
                <w:b/>
                <w:sz w:val="20"/>
                <w:szCs w:val="20"/>
              </w:rPr>
            </w:pPr>
          </w:p>
        </w:tc>
        <w:tc>
          <w:tcPr>
            <w:tcW w:w="5087" w:type="dxa"/>
            <w:shd w:val="solid" w:color="auto" w:fill="auto"/>
          </w:tcPr>
          <w:p w14:paraId="3A71DD64" w14:textId="77777777" w:rsidR="00731F63" w:rsidRPr="0080306D" w:rsidRDefault="00731F63" w:rsidP="003E2B5D">
            <w:pPr>
              <w:spacing w:after="0" w:line="240" w:lineRule="auto"/>
              <w:outlineLvl w:val="0"/>
              <w:rPr>
                <w:rFonts w:ascii="Roboto" w:hAnsi="Roboto" w:cs="Arial"/>
                <w:b/>
                <w:sz w:val="20"/>
                <w:szCs w:val="20"/>
              </w:rPr>
            </w:pPr>
          </w:p>
        </w:tc>
      </w:tr>
    </w:tbl>
    <w:p w14:paraId="6986E8B1" w14:textId="77777777" w:rsidR="008E5537" w:rsidRPr="002C593D" w:rsidRDefault="008E5537" w:rsidP="003E2B5D">
      <w:pPr>
        <w:pStyle w:val="ListParagraph"/>
        <w:spacing w:after="0" w:line="240" w:lineRule="auto"/>
        <w:ind w:left="0"/>
        <w:rPr>
          <w:rFonts w:ascii="Roboto" w:hAnsi="Roboto" w:cs="Arial"/>
          <w:b/>
          <w:sz w:val="20"/>
          <w:szCs w:val="20"/>
        </w:rPr>
      </w:pPr>
    </w:p>
    <w:p w14:paraId="7799BDB7" w14:textId="77777777" w:rsidR="008A3AC1" w:rsidRPr="002C593D" w:rsidRDefault="008A3AC1" w:rsidP="003E2B5D">
      <w:pPr>
        <w:pStyle w:val="ListParagraph"/>
        <w:spacing w:after="0" w:line="240" w:lineRule="auto"/>
        <w:ind w:left="0"/>
        <w:rPr>
          <w:rFonts w:ascii="Roboto" w:hAnsi="Roboto" w:cs="Arial"/>
          <w:b/>
          <w:sz w:val="20"/>
          <w:szCs w:val="20"/>
        </w:rPr>
      </w:pPr>
    </w:p>
    <w:p w14:paraId="60101981" w14:textId="77777777" w:rsidR="004D08BB" w:rsidRPr="003E2B5D" w:rsidRDefault="004D08BB" w:rsidP="003E2B5D">
      <w:pPr>
        <w:pStyle w:val="ListParagraph"/>
        <w:spacing w:after="0" w:line="240" w:lineRule="auto"/>
        <w:ind w:left="0"/>
        <w:rPr>
          <w:rFonts w:ascii="Roboto" w:hAnsi="Roboto" w:cs="Arial"/>
          <w:b/>
          <w:noProof/>
          <w:color w:val="ED1D2D"/>
          <w:sz w:val="20"/>
          <w:szCs w:val="20"/>
          <w:lang w:eastAsia="en-GB"/>
        </w:rPr>
      </w:pPr>
      <w:r w:rsidRPr="003E2B5D">
        <w:rPr>
          <w:rFonts w:ascii="Roboto" w:hAnsi="Roboto" w:cs="Arial"/>
          <w:b/>
          <w:noProof/>
          <w:color w:val="ED1D2D"/>
          <w:sz w:val="20"/>
          <w:szCs w:val="20"/>
          <w:lang w:eastAsia="en-GB"/>
        </w:rPr>
        <w:t xml:space="preserve">Section 2: </w:t>
      </w:r>
      <w:r w:rsidR="00EF7908" w:rsidRPr="003E2B5D">
        <w:rPr>
          <w:rFonts w:ascii="Roboto" w:hAnsi="Roboto" w:cs="Arial"/>
          <w:b/>
          <w:noProof/>
          <w:color w:val="ED1D2D"/>
          <w:sz w:val="20"/>
          <w:szCs w:val="20"/>
          <w:lang w:eastAsia="en-GB"/>
        </w:rPr>
        <w:t xml:space="preserve">Programme </w:t>
      </w:r>
      <w:r w:rsidR="00F015C3" w:rsidRPr="003E2B5D">
        <w:rPr>
          <w:rFonts w:ascii="Roboto" w:hAnsi="Roboto" w:cs="Arial"/>
          <w:b/>
          <w:noProof/>
          <w:color w:val="ED1D2D"/>
          <w:sz w:val="20"/>
          <w:szCs w:val="20"/>
          <w:lang w:eastAsia="en-GB"/>
        </w:rPr>
        <w:t>d</w:t>
      </w:r>
      <w:r w:rsidR="00EF7908" w:rsidRPr="003E2B5D">
        <w:rPr>
          <w:rFonts w:ascii="Roboto" w:hAnsi="Roboto" w:cs="Arial"/>
          <w:b/>
          <w:noProof/>
          <w:color w:val="ED1D2D"/>
          <w:sz w:val="20"/>
          <w:szCs w:val="20"/>
          <w:lang w:eastAsia="en-GB"/>
        </w:rPr>
        <w:t>etails</w:t>
      </w:r>
    </w:p>
    <w:p w14:paraId="64AF45CC" w14:textId="77777777" w:rsidR="008F6FF4" w:rsidRPr="002C593D" w:rsidRDefault="008F6FF4" w:rsidP="003E2B5D">
      <w:pPr>
        <w:spacing w:after="0" w:line="240" w:lineRule="auto"/>
        <w:outlineLvl w:val="0"/>
        <w:rPr>
          <w:rFonts w:ascii="Roboto" w:hAnsi="Roboto" w:cs="Arial"/>
          <w:b/>
          <w:noProof/>
          <w:sz w:val="20"/>
          <w:szCs w:val="20"/>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EF7908" w:rsidRPr="0080306D" w14:paraId="5F6C2E24" w14:textId="77777777" w:rsidTr="003E2B5D">
        <w:tc>
          <w:tcPr>
            <w:tcW w:w="10173" w:type="dxa"/>
            <w:shd w:val="pct20" w:color="auto" w:fill="auto"/>
          </w:tcPr>
          <w:p w14:paraId="33159E71" w14:textId="77777777" w:rsidR="00EF7908" w:rsidRPr="0080306D" w:rsidRDefault="00EF7908" w:rsidP="003E2B5D">
            <w:pPr>
              <w:spacing w:after="0" w:line="240" w:lineRule="auto"/>
              <w:outlineLvl w:val="0"/>
              <w:rPr>
                <w:rFonts w:ascii="Roboto" w:hAnsi="Roboto" w:cs="Arial"/>
                <w:b/>
                <w:sz w:val="20"/>
                <w:szCs w:val="20"/>
              </w:rPr>
            </w:pPr>
            <w:r w:rsidRPr="0080306D">
              <w:rPr>
                <w:rFonts w:ascii="Roboto" w:hAnsi="Roboto" w:cs="Arial"/>
                <w:b/>
                <w:sz w:val="20"/>
                <w:szCs w:val="20"/>
              </w:rPr>
              <w:t>Degree Programme (e.g. BSc in Economics)</w:t>
            </w:r>
          </w:p>
        </w:tc>
      </w:tr>
      <w:tr w:rsidR="00EF7908" w:rsidRPr="0080306D" w14:paraId="6CDD2406" w14:textId="77777777" w:rsidTr="003E2B5D">
        <w:trPr>
          <w:trHeight w:val="237"/>
        </w:trPr>
        <w:tc>
          <w:tcPr>
            <w:tcW w:w="10173" w:type="dxa"/>
            <w:tcBorders>
              <w:bottom w:val="single" w:sz="4" w:space="0" w:color="auto"/>
            </w:tcBorders>
            <w:shd w:val="clear" w:color="auto" w:fill="auto"/>
          </w:tcPr>
          <w:p w14:paraId="5432F3CB" w14:textId="77777777" w:rsidR="00EF7908" w:rsidRPr="0080306D" w:rsidRDefault="00EF7908" w:rsidP="003E2B5D">
            <w:pPr>
              <w:spacing w:after="0" w:line="240" w:lineRule="auto"/>
              <w:outlineLvl w:val="0"/>
              <w:rPr>
                <w:rFonts w:ascii="Roboto" w:hAnsi="Roboto" w:cs="Arial"/>
                <w:b/>
                <w:sz w:val="20"/>
                <w:szCs w:val="20"/>
                <w:lang w:eastAsia="zh-CN"/>
              </w:rPr>
            </w:pPr>
          </w:p>
          <w:p w14:paraId="41BF8EFC" w14:textId="77777777" w:rsidR="003E2B5D" w:rsidRPr="0080306D" w:rsidRDefault="003E2B5D" w:rsidP="003E2B5D">
            <w:pPr>
              <w:spacing w:after="0" w:line="240" w:lineRule="auto"/>
              <w:outlineLvl w:val="0"/>
              <w:rPr>
                <w:rFonts w:ascii="Roboto" w:hAnsi="Roboto" w:cs="Arial"/>
                <w:b/>
                <w:sz w:val="20"/>
                <w:szCs w:val="20"/>
              </w:rPr>
            </w:pPr>
          </w:p>
        </w:tc>
      </w:tr>
      <w:tr w:rsidR="00EF7908" w:rsidRPr="0080306D" w14:paraId="15EC3119" w14:textId="77777777" w:rsidTr="003E2B5D">
        <w:trPr>
          <w:trHeight w:val="237"/>
        </w:trPr>
        <w:tc>
          <w:tcPr>
            <w:tcW w:w="10173" w:type="dxa"/>
            <w:tcBorders>
              <w:top w:val="single" w:sz="4" w:space="0" w:color="auto"/>
              <w:left w:val="single" w:sz="4" w:space="0" w:color="auto"/>
              <w:bottom w:val="single" w:sz="4" w:space="0" w:color="auto"/>
              <w:right w:val="single" w:sz="4" w:space="0" w:color="auto"/>
            </w:tcBorders>
            <w:shd w:val="pct20" w:color="auto" w:fill="auto"/>
          </w:tcPr>
          <w:p w14:paraId="7ABBE925" w14:textId="5A9CB02C" w:rsidR="00EF7908" w:rsidRPr="0080306D" w:rsidRDefault="00EF7908" w:rsidP="003E2B5D">
            <w:pPr>
              <w:spacing w:after="0" w:line="240" w:lineRule="auto"/>
              <w:outlineLvl w:val="0"/>
              <w:rPr>
                <w:rFonts w:ascii="Roboto" w:hAnsi="Roboto" w:cs="Arial"/>
                <w:b/>
                <w:sz w:val="20"/>
                <w:szCs w:val="20"/>
              </w:rPr>
            </w:pPr>
            <w:r w:rsidRPr="0080306D">
              <w:rPr>
                <w:rFonts w:ascii="Roboto" w:hAnsi="Roboto" w:cs="Arial"/>
                <w:b/>
                <w:sz w:val="20"/>
                <w:szCs w:val="20"/>
              </w:rPr>
              <w:t>Dep</w:t>
            </w:r>
            <w:r w:rsidR="0069370C">
              <w:rPr>
                <w:rFonts w:ascii="Roboto" w:hAnsi="Roboto" w:cs="Arial"/>
                <w:b/>
                <w:sz w:val="20"/>
                <w:szCs w:val="20"/>
              </w:rPr>
              <w:t>art</w:t>
            </w:r>
            <w:r w:rsidRPr="0080306D">
              <w:rPr>
                <w:rFonts w:ascii="Roboto" w:hAnsi="Roboto" w:cs="Arial"/>
                <w:b/>
                <w:sz w:val="20"/>
                <w:szCs w:val="20"/>
              </w:rPr>
              <w:t>ment (e.g. Economics)</w:t>
            </w:r>
          </w:p>
        </w:tc>
      </w:tr>
      <w:tr w:rsidR="00EF7908" w:rsidRPr="0080306D" w14:paraId="1FDA61EF" w14:textId="77777777" w:rsidTr="003E2B5D">
        <w:trPr>
          <w:trHeight w:val="237"/>
        </w:trPr>
        <w:tc>
          <w:tcPr>
            <w:tcW w:w="10173" w:type="dxa"/>
            <w:tcBorders>
              <w:top w:val="single" w:sz="4" w:space="0" w:color="auto"/>
              <w:left w:val="single" w:sz="4" w:space="0" w:color="auto"/>
              <w:bottom w:val="single" w:sz="4" w:space="0" w:color="auto"/>
              <w:right w:val="single" w:sz="4" w:space="0" w:color="auto"/>
            </w:tcBorders>
            <w:shd w:val="clear" w:color="auto" w:fill="auto"/>
          </w:tcPr>
          <w:p w14:paraId="21243AEA" w14:textId="77777777" w:rsidR="003E2B5D" w:rsidRPr="0080306D" w:rsidRDefault="003E2B5D" w:rsidP="003E2B5D">
            <w:pPr>
              <w:spacing w:after="0" w:line="240" w:lineRule="auto"/>
              <w:outlineLvl w:val="0"/>
              <w:rPr>
                <w:rFonts w:ascii="Roboto" w:hAnsi="Roboto" w:cs="Arial"/>
                <w:b/>
                <w:sz w:val="20"/>
                <w:szCs w:val="20"/>
                <w:lang w:eastAsia="zh-CN"/>
              </w:rPr>
            </w:pPr>
          </w:p>
          <w:p w14:paraId="05F4EAA5" w14:textId="77777777" w:rsidR="00EF7908" w:rsidRPr="0080306D" w:rsidRDefault="00EF7908" w:rsidP="003E2B5D">
            <w:pPr>
              <w:spacing w:after="0" w:line="240" w:lineRule="auto"/>
              <w:outlineLvl w:val="0"/>
              <w:rPr>
                <w:rFonts w:ascii="Roboto" w:hAnsi="Roboto" w:cs="Arial"/>
                <w:b/>
                <w:sz w:val="20"/>
                <w:szCs w:val="20"/>
              </w:rPr>
            </w:pPr>
          </w:p>
        </w:tc>
      </w:tr>
    </w:tbl>
    <w:p w14:paraId="17EBC4D3" w14:textId="77777777" w:rsidR="008C4DC9" w:rsidRPr="002C593D" w:rsidRDefault="008C4DC9" w:rsidP="003E2B5D">
      <w:pPr>
        <w:spacing w:after="0" w:line="240" w:lineRule="auto"/>
        <w:outlineLvl w:val="0"/>
        <w:rPr>
          <w:rFonts w:ascii="Roboto" w:hAnsi="Roboto" w:cs="Arial"/>
          <w:b/>
          <w:noProof/>
          <w:sz w:val="20"/>
          <w:szCs w:val="20"/>
          <w:lang w:eastAsia="en-GB"/>
        </w:rPr>
      </w:pPr>
    </w:p>
    <w:p w14:paraId="4AEA9291" w14:textId="77777777" w:rsidR="00956A7A" w:rsidRDefault="00956A7A" w:rsidP="003E2B5D">
      <w:pPr>
        <w:spacing w:after="0" w:line="240" w:lineRule="auto"/>
        <w:outlineLvl w:val="0"/>
        <w:rPr>
          <w:rFonts w:ascii="Roboto" w:hAnsi="Roboto" w:cs="Arial"/>
          <w:b/>
          <w:noProof/>
          <w:sz w:val="20"/>
          <w:szCs w:val="20"/>
          <w:lang w:eastAsia="en-GB"/>
        </w:rPr>
      </w:pPr>
    </w:p>
    <w:p w14:paraId="24059C32" w14:textId="77777777" w:rsidR="00956A7A" w:rsidRDefault="00956A7A" w:rsidP="003E2B5D">
      <w:pPr>
        <w:spacing w:after="0" w:line="240" w:lineRule="auto"/>
        <w:outlineLvl w:val="0"/>
        <w:rPr>
          <w:rFonts w:ascii="Roboto" w:hAnsi="Roboto" w:cs="Arial"/>
          <w:b/>
          <w:noProof/>
          <w:sz w:val="20"/>
          <w:szCs w:val="20"/>
          <w:lang w:eastAsia="en-GB"/>
        </w:rPr>
      </w:pPr>
    </w:p>
    <w:p w14:paraId="0645E3A3" w14:textId="77777777" w:rsidR="00956A7A" w:rsidRDefault="00956A7A" w:rsidP="003E2B5D">
      <w:pPr>
        <w:spacing w:after="0" w:line="240" w:lineRule="auto"/>
        <w:outlineLvl w:val="0"/>
        <w:rPr>
          <w:rFonts w:ascii="Roboto" w:hAnsi="Roboto" w:cs="Arial"/>
          <w:b/>
          <w:noProof/>
          <w:sz w:val="20"/>
          <w:szCs w:val="20"/>
          <w:lang w:eastAsia="en-GB"/>
        </w:rPr>
      </w:pPr>
    </w:p>
    <w:p w14:paraId="423AA3E7" w14:textId="77777777" w:rsidR="00F015C3" w:rsidRPr="003E2B5D" w:rsidRDefault="00BA6EF6" w:rsidP="003E2B5D">
      <w:pPr>
        <w:spacing w:after="0" w:line="240" w:lineRule="auto"/>
        <w:outlineLvl w:val="0"/>
        <w:rPr>
          <w:rFonts w:ascii="Roboto" w:hAnsi="Roboto" w:cs="Arial"/>
          <w:b/>
          <w:noProof/>
          <w:color w:val="ED1D2D"/>
          <w:sz w:val="20"/>
          <w:szCs w:val="20"/>
          <w:lang w:eastAsia="en-GB"/>
        </w:rPr>
      </w:pPr>
      <w:r w:rsidRPr="003E2B5D">
        <w:rPr>
          <w:rFonts w:ascii="Roboto" w:hAnsi="Roboto" w:cs="Arial"/>
          <w:b/>
          <w:noProof/>
          <w:color w:val="ED1D2D"/>
          <w:sz w:val="20"/>
          <w:szCs w:val="20"/>
          <w:lang w:eastAsia="en-GB"/>
        </w:rPr>
        <w:t xml:space="preserve">Section 3: </w:t>
      </w:r>
      <w:r w:rsidR="00F35C62" w:rsidRPr="003E2B5D">
        <w:rPr>
          <w:rFonts w:ascii="Roboto" w:hAnsi="Roboto" w:cs="Arial"/>
          <w:b/>
          <w:noProof/>
          <w:color w:val="ED1D2D"/>
          <w:sz w:val="20"/>
          <w:szCs w:val="20"/>
          <w:lang w:eastAsia="en-GB"/>
        </w:rPr>
        <w:t>Reason for appeal</w:t>
      </w:r>
      <w:r w:rsidR="00F015C3" w:rsidRPr="003E2B5D">
        <w:rPr>
          <w:rFonts w:ascii="Roboto" w:hAnsi="Roboto" w:cs="Arial"/>
          <w:b/>
          <w:noProof/>
          <w:color w:val="ED1D2D"/>
          <w:sz w:val="20"/>
          <w:szCs w:val="20"/>
          <w:lang w:eastAsia="en-GB"/>
        </w:rPr>
        <w:t xml:space="preserve"> </w:t>
      </w:r>
    </w:p>
    <w:p w14:paraId="5EAEBDE4" w14:textId="77777777" w:rsidR="008F6FF4" w:rsidRPr="002C593D" w:rsidRDefault="008F6FF4" w:rsidP="003E2B5D">
      <w:pPr>
        <w:spacing w:after="0" w:line="240" w:lineRule="auto"/>
        <w:outlineLvl w:val="0"/>
        <w:rPr>
          <w:rFonts w:ascii="Roboto" w:hAnsi="Roboto" w:cs="Arial"/>
          <w:b/>
          <w:noProof/>
          <w:sz w:val="20"/>
          <w:szCs w:val="20"/>
          <w:lang w:eastAsia="en-GB"/>
        </w:rPr>
      </w:pPr>
    </w:p>
    <w:p w14:paraId="70B7C006" w14:textId="77777777" w:rsidR="00F015C3" w:rsidRPr="002C593D" w:rsidRDefault="00F015C3" w:rsidP="003E2B5D">
      <w:pPr>
        <w:spacing w:after="0" w:line="240" w:lineRule="auto"/>
        <w:ind w:firstLine="720"/>
        <w:outlineLvl w:val="0"/>
        <w:rPr>
          <w:rFonts w:ascii="Roboto" w:hAnsi="Roboto" w:cs="Arial"/>
          <w:noProof/>
          <w:sz w:val="20"/>
          <w:szCs w:val="20"/>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851"/>
      </w:tblGrid>
      <w:tr w:rsidR="00F015C3" w:rsidRPr="0080306D" w14:paraId="643B7E6C" w14:textId="77777777" w:rsidTr="003E2B5D">
        <w:trPr>
          <w:trHeight w:val="449"/>
        </w:trPr>
        <w:tc>
          <w:tcPr>
            <w:tcW w:w="10173" w:type="dxa"/>
            <w:gridSpan w:val="2"/>
            <w:tcBorders>
              <w:bottom w:val="single" w:sz="4" w:space="0" w:color="auto"/>
            </w:tcBorders>
            <w:shd w:val="pct20" w:color="auto" w:fill="auto"/>
            <w:vAlign w:val="center"/>
          </w:tcPr>
          <w:p w14:paraId="544E8B1B" w14:textId="77777777" w:rsidR="00F015C3" w:rsidRPr="0080306D" w:rsidRDefault="00F35C62" w:rsidP="003E2B5D">
            <w:pPr>
              <w:spacing w:after="0" w:line="240" w:lineRule="auto"/>
              <w:outlineLvl w:val="0"/>
              <w:rPr>
                <w:rFonts w:ascii="Roboto" w:hAnsi="Roboto" w:cs="Arial"/>
                <w:b/>
                <w:noProof/>
                <w:sz w:val="20"/>
                <w:szCs w:val="20"/>
                <w:lang w:eastAsia="en-GB"/>
              </w:rPr>
            </w:pPr>
            <w:r w:rsidRPr="0080306D">
              <w:rPr>
                <w:rFonts w:ascii="Roboto" w:hAnsi="Roboto" w:cs="Arial"/>
                <w:b/>
                <w:noProof/>
                <w:sz w:val="20"/>
                <w:szCs w:val="20"/>
                <w:lang w:eastAsia="en-GB"/>
              </w:rPr>
              <w:t xml:space="preserve">3.1 </w:t>
            </w:r>
            <w:r w:rsidR="00F015C3" w:rsidRPr="0080306D">
              <w:rPr>
                <w:rFonts w:ascii="Roboto" w:hAnsi="Roboto" w:cs="Arial"/>
                <w:b/>
                <w:noProof/>
                <w:sz w:val="20"/>
                <w:szCs w:val="20"/>
                <w:lang w:eastAsia="en-GB"/>
              </w:rPr>
              <w:t>Please</w:t>
            </w:r>
            <w:r w:rsidRPr="0080306D">
              <w:rPr>
                <w:rFonts w:ascii="Roboto" w:hAnsi="Roboto" w:cs="Arial"/>
                <w:b/>
                <w:noProof/>
                <w:sz w:val="20"/>
                <w:szCs w:val="20"/>
                <w:lang w:eastAsia="en-GB"/>
              </w:rPr>
              <w:t xml:space="preserve"> indicate which decision you are appealing against;</w:t>
            </w:r>
            <w:r w:rsidR="00F015C3" w:rsidRPr="0080306D">
              <w:rPr>
                <w:rFonts w:ascii="Roboto" w:hAnsi="Roboto" w:cs="Arial"/>
                <w:b/>
                <w:noProof/>
                <w:sz w:val="20"/>
                <w:szCs w:val="20"/>
                <w:lang w:eastAsia="en-GB"/>
              </w:rPr>
              <w:t xml:space="preserve"> </w:t>
            </w:r>
            <w:r w:rsidR="00A7089C" w:rsidRPr="0080306D">
              <w:rPr>
                <w:rFonts w:ascii="Roboto" w:hAnsi="Roboto" w:cs="Arial"/>
                <w:b/>
                <w:noProof/>
                <w:sz w:val="20"/>
                <w:szCs w:val="20"/>
                <w:lang w:eastAsia="en-GB"/>
              </w:rPr>
              <w:t>tick all that apply</w:t>
            </w:r>
            <w:r w:rsidRPr="0080306D">
              <w:rPr>
                <w:rFonts w:ascii="Roboto" w:hAnsi="Roboto" w:cs="Arial"/>
                <w:b/>
                <w:noProof/>
                <w:sz w:val="20"/>
                <w:szCs w:val="20"/>
                <w:lang w:eastAsia="en-GB"/>
              </w:rPr>
              <w:t>.</w:t>
            </w:r>
          </w:p>
        </w:tc>
      </w:tr>
      <w:tr w:rsidR="00F015C3" w:rsidRPr="0080306D" w14:paraId="3A31AB28" w14:textId="77777777" w:rsidTr="003E2B5D">
        <w:tc>
          <w:tcPr>
            <w:tcW w:w="9322" w:type="dxa"/>
            <w:shd w:val="clear" w:color="auto" w:fill="auto"/>
            <w:vAlign w:val="center"/>
          </w:tcPr>
          <w:p w14:paraId="596DD97D" w14:textId="77777777" w:rsidR="00F015C3" w:rsidRPr="0080306D" w:rsidRDefault="00F015C3" w:rsidP="003E2B5D">
            <w:pPr>
              <w:spacing w:after="0" w:line="240" w:lineRule="auto"/>
              <w:outlineLvl w:val="0"/>
              <w:rPr>
                <w:rFonts w:ascii="Roboto" w:hAnsi="Roboto" w:cs="Arial"/>
                <w:noProof/>
                <w:sz w:val="20"/>
                <w:szCs w:val="20"/>
                <w:lang w:eastAsia="en-GB"/>
              </w:rPr>
            </w:pPr>
            <w:r w:rsidRPr="0080306D">
              <w:rPr>
                <w:rFonts w:ascii="Roboto" w:hAnsi="Roboto" w:cs="Arial"/>
                <w:noProof/>
                <w:sz w:val="20"/>
                <w:szCs w:val="20"/>
                <w:lang w:eastAsia="en-GB"/>
              </w:rPr>
              <w:t>A mar</w:t>
            </w:r>
            <w:r w:rsidR="003E2B5D" w:rsidRPr="0080306D">
              <w:rPr>
                <w:rFonts w:ascii="Roboto" w:hAnsi="Roboto" w:cs="Arial"/>
                <w:noProof/>
                <w:sz w:val="20"/>
                <w:szCs w:val="20"/>
                <w:lang w:eastAsia="en-GB"/>
              </w:rPr>
              <w:t>k of Absent, Incomplete or Fail</w:t>
            </w:r>
          </w:p>
        </w:tc>
        <w:tc>
          <w:tcPr>
            <w:tcW w:w="851" w:type="dxa"/>
            <w:shd w:val="clear" w:color="auto" w:fill="auto"/>
            <w:vAlign w:val="center"/>
          </w:tcPr>
          <w:p w14:paraId="663D6B99" w14:textId="77777777" w:rsidR="00F015C3" w:rsidRPr="0080306D" w:rsidRDefault="00F015C3" w:rsidP="003E2B5D">
            <w:pPr>
              <w:spacing w:after="0" w:line="240" w:lineRule="auto"/>
              <w:outlineLvl w:val="0"/>
              <w:rPr>
                <w:rFonts w:ascii="Roboto" w:hAnsi="Roboto" w:cs="Arial"/>
                <w:noProof/>
                <w:sz w:val="20"/>
                <w:szCs w:val="20"/>
                <w:lang w:eastAsia="en-GB"/>
              </w:rPr>
            </w:pPr>
          </w:p>
          <w:p w14:paraId="5D55A898" w14:textId="77777777" w:rsidR="003E2B5D" w:rsidRPr="0080306D" w:rsidRDefault="003E2B5D" w:rsidP="003E2B5D">
            <w:pPr>
              <w:spacing w:after="0" w:line="240" w:lineRule="auto"/>
              <w:outlineLvl w:val="0"/>
              <w:rPr>
                <w:rFonts w:ascii="Roboto" w:hAnsi="Roboto" w:cs="Arial"/>
                <w:noProof/>
                <w:sz w:val="20"/>
                <w:szCs w:val="20"/>
                <w:lang w:eastAsia="en-GB"/>
              </w:rPr>
            </w:pPr>
          </w:p>
        </w:tc>
      </w:tr>
      <w:tr w:rsidR="00F015C3" w:rsidRPr="0080306D" w14:paraId="68DBEB46" w14:textId="77777777" w:rsidTr="003E2B5D">
        <w:tc>
          <w:tcPr>
            <w:tcW w:w="9322" w:type="dxa"/>
            <w:shd w:val="clear" w:color="auto" w:fill="auto"/>
            <w:vAlign w:val="center"/>
          </w:tcPr>
          <w:p w14:paraId="1E7FF281" w14:textId="77777777" w:rsidR="00F015C3" w:rsidRPr="0080306D" w:rsidRDefault="00F015C3" w:rsidP="003E2B5D">
            <w:pPr>
              <w:spacing w:after="0" w:line="240" w:lineRule="auto"/>
              <w:outlineLvl w:val="0"/>
              <w:rPr>
                <w:rFonts w:ascii="Roboto" w:hAnsi="Roboto" w:cs="Arial"/>
                <w:sz w:val="20"/>
                <w:szCs w:val="20"/>
              </w:rPr>
            </w:pPr>
            <w:r w:rsidRPr="0080306D">
              <w:rPr>
                <w:rFonts w:ascii="Roboto" w:hAnsi="Roboto" w:cs="Arial"/>
                <w:sz w:val="20"/>
                <w:szCs w:val="20"/>
              </w:rPr>
              <w:t xml:space="preserve">A decision not to award you a degree or </w:t>
            </w:r>
            <w:r w:rsidR="003E2B5D" w:rsidRPr="0080306D">
              <w:rPr>
                <w:rFonts w:ascii="Roboto" w:hAnsi="Roboto" w:cs="Arial"/>
                <w:sz w:val="20"/>
                <w:szCs w:val="20"/>
              </w:rPr>
              <w:t>to classify you as ‘Final Fail’</w:t>
            </w:r>
          </w:p>
        </w:tc>
        <w:tc>
          <w:tcPr>
            <w:tcW w:w="851" w:type="dxa"/>
            <w:shd w:val="clear" w:color="auto" w:fill="auto"/>
            <w:vAlign w:val="center"/>
          </w:tcPr>
          <w:p w14:paraId="2D86F197" w14:textId="77777777" w:rsidR="00F015C3" w:rsidRPr="0080306D" w:rsidRDefault="00F015C3" w:rsidP="003E2B5D">
            <w:pPr>
              <w:spacing w:after="0" w:line="240" w:lineRule="auto"/>
              <w:outlineLvl w:val="0"/>
              <w:rPr>
                <w:rFonts w:ascii="Roboto" w:hAnsi="Roboto" w:cs="Arial"/>
                <w:noProof/>
                <w:sz w:val="20"/>
                <w:szCs w:val="20"/>
                <w:lang w:eastAsia="en-GB"/>
              </w:rPr>
            </w:pPr>
          </w:p>
          <w:p w14:paraId="2CEF0692" w14:textId="77777777" w:rsidR="003E2B5D" w:rsidRPr="0080306D" w:rsidRDefault="003E2B5D" w:rsidP="003E2B5D">
            <w:pPr>
              <w:spacing w:after="0" w:line="240" w:lineRule="auto"/>
              <w:outlineLvl w:val="0"/>
              <w:rPr>
                <w:rFonts w:ascii="Roboto" w:hAnsi="Roboto" w:cs="Arial"/>
                <w:noProof/>
                <w:sz w:val="20"/>
                <w:szCs w:val="20"/>
                <w:lang w:eastAsia="en-GB"/>
              </w:rPr>
            </w:pPr>
          </w:p>
        </w:tc>
      </w:tr>
      <w:tr w:rsidR="00101A8E" w:rsidRPr="0080306D" w14:paraId="2F4AE133" w14:textId="77777777" w:rsidTr="003E2B5D">
        <w:tc>
          <w:tcPr>
            <w:tcW w:w="9322" w:type="dxa"/>
            <w:tcBorders>
              <w:top w:val="single" w:sz="4" w:space="0" w:color="auto"/>
              <w:left w:val="single" w:sz="4" w:space="0" w:color="auto"/>
              <w:bottom w:val="single" w:sz="4" w:space="0" w:color="auto"/>
              <w:right w:val="single" w:sz="4" w:space="0" w:color="auto"/>
            </w:tcBorders>
            <w:shd w:val="clear" w:color="auto" w:fill="auto"/>
            <w:vAlign w:val="center"/>
          </w:tcPr>
          <w:p w14:paraId="57DDCD45" w14:textId="77777777" w:rsidR="00101A8E" w:rsidRPr="0080306D" w:rsidRDefault="00101A8E" w:rsidP="003E2B5D">
            <w:pPr>
              <w:spacing w:after="0" w:line="240" w:lineRule="auto"/>
              <w:outlineLvl w:val="0"/>
              <w:rPr>
                <w:rFonts w:ascii="Roboto" w:hAnsi="Roboto" w:cs="Arial"/>
                <w:sz w:val="20"/>
                <w:szCs w:val="20"/>
              </w:rPr>
            </w:pPr>
            <w:r w:rsidRPr="0080306D">
              <w:rPr>
                <w:rFonts w:ascii="Roboto" w:hAnsi="Roboto" w:cs="Arial"/>
                <w:sz w:val="20"/>
                <w:szCs w:val="20"/>
              </w:rPr>
              <w:t xml:space="preserve">Degree classification (this is only possible if these are your final results and you are now due to graduate.  If you are a continuing student, please read the Appeals Guidance).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18BF08" w14:textId="77777777" w:rsidR="00101A8E" w:rsidRPr="0080306D" w:rsidRDefault="00101A8E" w:rsidP="003E2B5D">
            <w:pPr>
              <w:spacing w:after="0" w:line="240" w:lineRule="auto"/>
              <w:outlineLvl w:val="0"/>
              <w:rPr>
                <w:rFonts w:ascii="Roboto" w:hAnsi="Roboto" w:cs="Arial"/>
                <w:noProof/>
                <w:sz w:val="20"/>
                <w:szCs w:val="20"/>
                <w:lang w:eastAsia="en-GB"/>
              </w:rPr>
            </w:pPr>
          </w:p>
          <w:p w14:paraId="1765967C" w14:textId="77777777" w:rsidR="003E2B5D" w:rsidRPr="0080306D" w:rsidRDefault="003E2B5D" w:rsidP="003E2B5D">
            <w:pPr>
              <w:spacing w:after="0" w:line="240" w:lineRule="auto"/>
              <w:outlineLvl w:val="0"/>
              <w:rPr>
                <w:rFonts w:ascii="Roboto" w:hAnsi="Roboto" w:cs="Arial"/>
                <w:noProof/>
                <w:sz w:val="20"/>
                <w:szCs w:val="20"/>
                <w:lang w:eastAsia="en-GB"/>
              </w:rPr>
            </w:pPr>
          </w:p>
        </w:tc>
      </w:tr>
    </w:tbl>
    <w:p w14:paraId="66AE264F" w14:textId="77777777" w:rsidR="00F015C3" w:rsidRPr="002C593D" w:rsidRDefault="00F015C3" w:rsidP="003E2B5D">
      <w:pPr>
        <w:spacing w:after="0" w:line="240" w:lineRule="auto"/>
        <w:ind w:firstLine="720"/>
        <w:outlineLvl w:val="0"/>
        <w:rPr>
          <w:rFonts w:ascii="Roboto" w:hAnsi="Roboto" w:cs="Arial"/>
          <w:noProof/>
          <w:sz w:val="20"/>
          <w:szCs w:val="20"/>
          <w:lang w:eastAsia="en-GB"/>
        </w:rPr>
      </w:pPr>
    </w:p>
    <w:p w14:paraId="42009B29" w14:textId="77777777" w:rsidR="008F6FF4" w:rsidRPr="002C593D" w:rsidRDefault="008F6FF4" w:rsidP="003E2B5D">
      <w:pPr>
        <w:spacing w:after="0" w:line="240" w:lineRule="auto"/>
        <w:ind w:firstLine="720"/>
        <w:outlineLvl w:val="0"/>
        <w:rPr>
          <w:rFonts w:ascii="Roboto" w:hAnsi="Roboto" w:cs="Arial"/>
          <w:noProof/>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8F6FF4" w:rsidRPr="0080306D" w14:paraId="2DABCB76" w14:textId="77777777" w:rsidTr="003E2B5D">
        <w:tc>
          <w:tcPr>
            <w:tcW w:w="10173" w:type="dxa"/>
            <w:shd w:val="pct20" w:color="auto" w:fill="auto"/>
          </w:tcPr>
          <w:p w14:paraId="2C4D5467" w14:textId="77777777" w:rsidR="008F6FF4" w:rsidRPr="0080306D" w:rsidRDefault="008F6FF4" w:rsidP="003E2B5D">
            <w:pPr>
              <w:spacing w:after="0" w:line="240" w:lineRule="auto"/>
              <w:rPr>
                <w:rFonts w:ascii="Roboto" w:hAnsi="Roboto" w:cs="Arial"/>
                <w:b/>
                <w:sz w:val="20"/>
                <w:szCs w:val="20"/>
              </w:rPr>
            </w:pPr>
            <w:r w:rsidRPr="0080306D">
              <w:rPr>
                <w:rFonts w:ascii="Roboto" w:hAnsi="Roboto" w:cs="Arial"/>
                <w:b/>
                <w:sz w:val="20"/>
                <w:szCs w:val="20"/>
              </w:rPr>
              <w:t xml:space="preserve">3.2 Please indicate what outcome you are seeking from your appeal e.g. to be allowed another attempt at a failed exam or set of exams or to be awarded a degree or higher degree classification.  </w:t>
            </w:r>
            <w:r w:rsidRPr="0080306D">
              <w:rPr>
                <w:rFonts w:ascii="Roboto" w:hAnsi="Roboto" w:cs="Arial"/>
                <w:i/>
                <w:sz w:val="20"/>
                <w:szCs w:val="20"/>
              </w:rPr>
              <w:t>Please note that individual exam/course marks will not change as a result of a successful appeal submitted on the grounds of exceptional circumstances.</w:t>
            </w:r>
          </w:p>
        </w:tc>
      </w:tr>
      <w:tr w:rsidR="008F6FF4" w:rsidRPr="0080306D" w14:paraId="551B772F" w14:textId="77777777" w:rsidTr="003E2B5D">
        <w:tc>
          <w:tcPr>
            <w:tcW w:w="10173" w:type="dxa"/>
            <w:shd w:val="clear" w:color="auto" w:fill="auto"/>
          </w:tcPr>
          <w:p w14:paraId="32A931C1" w14:textId="77777777" w:rsidR="008F6FF4" w:rsidRPr="0080306D" w:rsidRDefault="008F6FF4" w:rsidP="003E2B5D">
            <w:pPr>
              <w:spacing w:after="0" w:line="240" w:lineRule="auto"/>
              <w:rPr>
                <w:rFonts w:ascii="Roboto" w:hAnsi="Roboto" w:cs="Arial"/>
                <w:sz w:val="20"/>
                <w:szCs w:val="20"/>
              </w:rPr>
            </w:pPr>
          </w:p>
          <w:p w14:paraId="1FE68252" w14:textId="77777777" w:rsidR="008F6FF4" w:rsidRPr="0080306D" w:rsidRDefault="008F6FF4" w:rsidP="003E2B5D">
            <w:pPr>
              <w:spacing w:after="0" w:line="240" w:lineRule="auto"/>
              <w:rPr>
                <w:rFonts w:ascii="Roboto" w:hAnsi="Roboto" w:cs="Arial"/>
                <w:sz w:val="20"/>
                <w:szCs w:val="20"/>
              </w:rPr>
            </w:pPr>
          </w:p>
          <w:p w14:paraId="69224905" w14:textId="77777777" w:rsidR="003A5F0D" w:rsidRPr="0080306D" w:rsidRDefault="003A5F0D" w:rsidP="003A5F0D">
            <w:pPr>
              <w:spacing w:after="0" w:line="240" w:lineRule="auto"/>
              <w:rPr>
                <w:rFonts w:ascii="Arial" w:hAnsi="Arial" w:cs="Arial"/>
                <w:sz w:val="20"/>
                <w:szCs w:val="20"/>
                <w:lang w:eastAsia="zh-CN"/>
              </w:rPr>
            </w:pPr>
          </w:p>
          <w:p w14:paraId="63583EB9" w14:textId="77777777" w:rsidR="00184BD5" w:rsidRPr="0080306D" w:rsidRDefault="00184BD5" w:rsidP="003E2B5D">
            <w:pPr>
              <w:spacing w:after="0" w:line="240" w:lineRule="auto"/>
              <w:rPr>
                <w:rFonts w:ascii="Roboto" w:hAnsi="Roboto" w:cs="Arial"/>
                <w:sz w:val="20"/>
                <w:szCs w:val="20"/>
              </w:rPr>
            </w:pPr>
          </w:p>
          <w:p w14:paraId="4B6B2D5A" w14:textId="77777777" w:rsidR="00184BD5" w:rsidRPr="0080306D" w:rsidRDefault="00184BD5" w:rsidP="003E2B5D">
            <w:pPr>
              <w:spacing w:after="0" w:line="240" w:lineRule="auto"/>
              <w:rPr>
                <w:rFonts w:ascii="Roboto" w:hAnsi="Roboto" w:cs="Arial"/>
                <w:sz w:val="20"/>
                <w:szCs w:val="20"/>
              </w:rPr>
            </w:pPr>
          </w:p>
          <w:p w14:paraId="69B7AFFB" w14:textId="77777777" w:rsidR="00F35C62" w:rsidRPr="0080306D" w:rsidRDefault="00F35C62" w:rsidP="003E2B5D">
            <w:pPr>
              <w:spacing w:after="0" w:line="240" w:lineRule="auto"/>
              <w:rPr>
                <w:rFonts w:ascii="Roboto" w:hAnsi="Roboto" w:cs="Arial"/>
                <w:sz w:val="20"/>
                <w:szCs w:val="20"/>
              </w:rPr>
            </w:pPr>
          </w:p>
          <w:p w14:paraId="46E72BAA" w14:textId="77777777" w:rsidR="008F6FF4" w:rsidRPr="0080306D" w:rsidRDefault="008F6FF4" w:rsidP="003E2B5D">
            <w:pPr>
              <w:spacing w:after="0" w:line="240" w:lineRule="auto"/>
              <w:rPr>
                <w:rFonts w:ascii="Roboto" w:hAnsi="Roboto" w:cs="Arial"/>
                <w:sz w:val="20"/>
                <w:szCs w:val="20"/>
              </w:rPr>
            </w:pPr>
          </w:p>
          <w:p w14:paraId="2D82FFC9" w14:textId="77777777" w:rsidR="008C4DC9" w:rsidRPr="0080306D" w:rsidRDefault="008C4DC9" w:rsidP="003E2B5D">
            <w:pPr>
              <w:spacing w:after="0" w:line="240" w:lineRule="auto"/>
              <w:rPr>
                <w:rFonts w:ascii="Roboto" w:hAnsi="Roboto" w:cs="Arial"/>
                <w:sz w:val="20"/>
                <w:szCs w:val="20"/>
              </w:rPr>
            </w:pPr>
          </w:p>
          <w:p w14:paraId="159B927F" w14:textId="77777777" w:rsidR="008C4DC9" w:rsidRPr="0080306D" w:rsidRDefault="008C4DC9" w:rsidP="003E2B5D">
            <w:pPr>
              <w:spacing w:after="0" w:line="240" w:lineRule="auto"/>
              <w:rPr>
                <w:rFonts w:ascii="Roboto" w:hAnsi="Roboto" w:cs="Arial"/>
                <w:sz w:val="20"/>
                <w:szCs w:val="20"/>
              </w:rPr>
            </w:pPr>
          </w:p>
          <w:p w14:paraId="0C4FC8C3" w14:textId="77777777" w:rsidR="008C4DC9" w:rsidRPr="0080306D" w:rsidRDefault="008C4DC9" w:rsidP="003E2B5D">
            <w:pPr>
              <w:spacing w:after="0" w:line="240" w:lineRule="auto"/>
              <w:rPr>
                <w:rFonts w:ascii="Roboto" w:hAnsi="Roboto" w:cs="Arial"/>
                <w:sz w:val="20"/>
                <w:szCs w:val="20"/>
              </w:rPr>
            </w:pPr>
          </w:p>
          <w:p w14:paraId="6BD5A446" w14:textId="77777777" w:rsidR="008C4DC9" w:rsidRPr="0080306D" w:rsidRDefault="008C4DC9" w:rsidP="003E2B5D">
            <w:pPr>
              <w:spacing w:after="0" w:line="240" w:lineRule="auto"/>
              <w:rPr>
                <w:rFonts w:ascii="Roboto" w:hAnsi="Roboto" w:cs="Arial"/>
                <w:sz w:val="20"/>
                <w:szCs w:val="20"/>
              </w:rPr>
            </w:pPr>
          </w:p>
          <w:p w14:paraId="7E0BFD8C" w14:textId="77777777" w:rsidR="008F6FF4" w:rsidRPr="0080306D" w:rsidRDefault="008F6FF4" w:rsidP="003E2B5D">
            <w:pPr>
              <w:spacing w:after="0" w:line="240" w:lineRule="auto"/>
              <w:rPr>
                <w:rFonts w:ascii="Roboto" w:hAnsi="Roboto" w:cs="Arial"/>
                <w:sz w:val="20"/>
                <w:szCs w:val="20"/>
              </w:rPr>
            </w:pPr>
          </w:p>
          <w:p w14:paraId="2D0AE842" w14:textId="77777777" w:rsidR="008F6FF4" w:rsidRPr="0080306D" w:rsidRDefault="008F6FF4" w:rsidP="003E2B5D">
            <w:pPr>
              <w:spacing w:after="0" w:line="240" w:lineRule="auto"/>
              <w:rPr>
                <w:rFonts w:ascii="Roboto" w:hAnsi="Roboto" w:cs="Arial"/>
                <w:sz w:val="20"/>
                <w:szCs w:val="20"/>
              </w:rPr>
            </w:pPr>
          </w:p>
          <w:p w14:paraId="167D0452" w14:textId="77777777" w:rsidR="008F6FF4" w:rsidRPr="0080306D" w:rsidRDefault="008F6FF4" w:rsidP="003E2B5D">
            <w:pPr>
              <w:spacing w:after="0" w:line="240" w:lineRule="auto"/>
              <w:rPr>
                <w:rFonts w:ascii="Roboto" w:hAnsi="Roboto" w:cs="Arial"/>
                <w:sz w:val="20"/>
                <w:szCs w:val="20"/>
              </w:rPr>
            </w:pPr>
          </w:p>
        </w:tc>
      </w:tr>
    </w:tbl>
    <w:p w14:paraId="19B82529" w14:textId="77777777" w:rsidR="008A3AC1" w:rsidRPr="002C593D" w:rsidRDefault="008A3AC1" w:rsidP="003E2B5D">
      <w:pPr>
        <w:spacing w:after="0" w:line="240" w:lineRule="auto"/>
        <w:outlineLvl w:val="0"/>
        <w:rPr>
          <w:rFonts w:ascii="Roboto" w:hAnsi="Roboto" w:cs="Arial"/>
          <w:b/>
          <w:sz w:val="20"/>
          <w:szCs w:val="20"/>
        </w:rPr>
      </w:pPr>
    </w:p>
    <w:p w14:paraId="48765CA0" w14:textId="77777777" w:rsidR="008A3AC1" w:rsidRPr="002C593D" w:rsidRDefault="00F015C3" w:rsidP="003E2B5D">
      <w:pPr>
        <w:spacing w:after="0" w:line="240" w:lineRule="auto"/>
        <w:outlineLvl w:val="0"/>
        <w:rPr>
          <w:rFonts w:ascii="Roboto" w:hAnsi="Roboto" w:cs="Arial"/>
          <w:b/>
          <w:sz w:val="20"/>
          <w:szCs w:val="20"/>
        </w:rPr>
      </w:pPr>
      <w:r w:rsidRPr="002C593D">
        <w:rPr>
          <w:rFonts w:ascii="Roboto" w:hAnsi="Roboto" w:cs="Arial"/>
          <w:b/>
          <w:sz w:val="20"/>
          <w:szCs w:val="20"/>
        </w:rPr>
        <w:t xml:space="preserve"> </w:t>
      </w:r>
    </w:p>
    <w:p w14:paraId="7FCC51F1" w14:textId="77777777" w:rsidR="00C04429" w:rsidRPr="003E2B5D" w:rsidRDefault="00F015C3" w:rsidP="003E2B5D">
      <w:pPr>
        <w:spacing w:after="0" w:line="240" w:lineRule="auto"/>
        <w:outlineLvl w:val="0"/>
        <w:rPr>
          <w:rFonts w:ascii="Roboto" w:hAnsi="Roboto" w:cs="Arial"/>
          <w:b/>
          <w:color w:val="ED1D2D"/>
          <w:sz w:val="20"/>
          <w:szCs w:val="20"/>
        </w:rPr>
      </w:pPr>
      <w:r w:rsidRPr="003E2B5D">
        <w:rPr>
          <w:rFonts w:ascii="Roboto" w:hAnsi="Roboto" w:cs="Arial"/>
          <w:b/>
          <w:color w:val="ED1D2D"/>
          <w:sz w:val="20"/>
          <w:szCs w:val="20"/>
        </w:rPr>
        <w:t>Section 4: Grounds for Appeal</w:t>
      </w:r>
    </w:p>
    <w:p w14:paraId="5C70995D" w14:textId="77777777" w:rsidR="00F35C62" w:rsidRPr="002C593D" w:rsidRDefault="00F35C62" w:rsidP="003E2B5D">
      <w:pPr>
        <w:spacing w:after="0" w:line="240" w:lineRule="auto"/>
        <w:rPr>
          <w:rFonts w:ascii="Roboto" w:hAnsi="Roboto" w:cs="Arial"/>
          <w:sz w:val="20"/>
          <w:szCs w:val="20"/>
        </w:rPr>
      </w:pPr>
    </w:p>
    <w:p w14:paraId="66B866B7" w14:textId="77777777" w:rsidR="00F35C62" w:rsidRPr="002C593D" w:rsidRDefault="00F015C3" w:rsidP="003E2B5D">
      <w:pPr>
        <w:spacing w:line="240" w:lineRule="auto"/>
        <w:rPr>
          <w:rFonts w:ascii="Roboto" w:hAnsi="Roboto" w:cs="Arial"/>
          <w:sz w:val="20"/>
          <w:szCs w:val="20"/>
        </w:rPr>
      </w:pPr>
      <w:r w:rsidRPr="002C593D">
        <w:rPr>
          <w:rFonts w:ascii="Roboto" w:hAnsi="Roboto" w:cs="Arial"/>
          <w:sz w:val="20"/>
          <w:szCs w:val="20"/>
        </w:rPr>
        <w:t xml:space="preserve">Appeals </w:t>
      </w:r>
      <w:r w:rsidR="00D031D0" w:rsidRPr="002C593D">
        <w:rPr>
          <w:rFonts w:ascii="Roboto" w:hAnsi="Roboto" w:cs="Arial"/>
          <w:sz w:val="20"/>
          <w:szCs w:val="20"/>
        </w:rPr>
        <w:t>are</w:t>
      </w:r>
      <w:r w:rsidRPr="002C593D">
        <w:rPr>
          <w:rFonts w:ascii="Roboto" w:hAnsi="Roboto" w:cs="Arial"/>
          <w:sz w:val="20"/>
          <w:szCs w:val="20"/>
        </w:rPr>
        <w:t xml:space="preserve"> </w:t>
      </w:r>
      <w:r w:rsidR="00D031D0" w:rsidRPr="002C593D">
        <w:rPr>
          <w:rFonts w:ascii="Roboto" w:hAnsi="Roboto" w:cs="Arial"/>
          <w:sz w:val="20"/>
          <w:szCs w:val="20"/>
        </w:rPr>
        <w:t>successful</w:t>
      </w:r>
      <w:r w:rsidRPr="002C593D">
        <w:rPr>
          <w:rFonts w:ascii="Roboto" w:hAnsi="Roboto" w:cs="Arial"/>
          <w:sz w:val="20"/>
          <w:szCs w:val="20"/>
        </w:rPr>
        <w:t xml:space="preserve"> </w:t>
      </w:r>
      <w:r w:rsidR="00D031D0" w:rsidRPr="002C593D">
        <w:rPr>
          <w:rFonts w:ascii="Roboto" w:hAnsi="Roboto" w:cs="Arial"/>
          <w:b/>
          <w:sz w:val="20"/>
          <w:szCs w:val="20"/>
        </w:rPr>
        <w:t xml:space="preserve">only </w:t>
      </w:r>
      <w:r w:rsidRPr="002C593D">
        <w:rPr>
          <w:rFonts w:ascii="Roboto" w:hAnsi="Roboto" w:cs="Arial"/>
          <w:b/>
          <w:sz w:val="20"/>
          <w:szCs w:val="20"/>
        </w:rPr>
        <w:t>if</w:t>
      </w:r>
      <w:r w:rsidRPr="002C593D">
        <w:rPr>
          <w:rFonts w:ascii="Roboto" w:hAnsi="Roboto" w:cs="Arial"/>
          <w:sz w:val="20"/>
          <w:szCs w:val="20"/>
        </w:rPr>
        <w:t xml:space="preserve"> they satisfy one or both of the following two grounds:</w:t>
      </w:r>
    </w:p>
    <w:p w14:paraId="4B4963D4" w14:textId="77777777" w:rsidR="00F015C3" w:rsidRPr="002C593D" w:rsidRDefault="00D031D0" w:rsidP="003E2B5D">
      <w:pPr>
        <w:numPr>
          <w:ilvl w:val="0"/>
          <w:numId w:val="11"/>
        </w:numPr>
        <w:spacing w:line="240" w:lineRule="auto"/>
        <w:rPr>
          <w:rFonts w:ascii="Roboto" w:hAnsi="Roboto" w:cs="Arial"/>
          <w:sz w:val="20"/>
          <w:szCs w:val="20"/>
        </w:rPr>
      </w:pPr>
      <w:r w:rsidRPr="002C593D">
        <w:rPr>
          <w:rFonts w:ascii="Roboto" w:hAnsi="Roboto" w:cs="Arial"/>
          <w:sz w:val="20"/>
          <w:szCs w:val="20"/>
        </w:rPr>
        <w:t>T</w:t>
      </w:r>
      <w:r w:rsidR="00F015C3" w:rsidRPr="002C593D">
        <w:rPr>
          <w:rFonts w:ascii="Roboto" w:hAnsi="Roboto" w:cs="Arial"/>
          <w:sz w:val="20"/>
          <w:szCs w:val="20"/>
        </w:rPr>
        <w:t xml:space="preserve">he examination board did not follow the correct procedure such that there is reasonable doubt that the decision would have been the same if board had followed the correct procedure. </w:t>
      </w:r>
    </w:p>
    <w:p w14:paraId="5987A4B0" w14:textId="77777777" w:rsidR="00D031D0" w:rsidRPr="002C593D" w:rsidRDefault="00D031D0" w:rsidP="003E2B5D">
      <w:pPr>
        <w:numPr>
          <w:ilvl w:val="0"/>
          <w:numId w:val="11"/>
        </w:numPr>
        <w:spacing w:line="240" w:lineRule="auto"/>
        <w:rPr>
          <w:rFonts w:ascii="Roboto" w:hAnsi="Roboto" w:cs="Arial"/>
          <w:sz w:val="20"/>
          <w:szCs w:val="20"/>
        </w:rPr>
      </w:pPr>
      <w:r w:rsidRPr="002C593D">
        <w:rPr>
          <w:rFonts w:ascii="Roboto" w:hAnsi="Roboto" w:cs="Arial"/>
          <w:sz w:val="20"/>
          <w:szCs w:val="20"/>
        </w:rPr>
        <w:t>T</w:t>
      </w:r>
      <w:r w:rsidR="00F015C3" w:rsidRPr="002C593D">
        <w:rPr>
          <w:rFonts w:ascii="Roboto" w:hAnsi="Roboto" w:cs="Arial"/>
          <w:sz w:val="20"/>
          <w:szCs w:val="20"/>
        </w:rPr>
        <w:t xml:space="preserve">here is </w:t>
      </w:r>
      <w:r w:rsidR="00F015C3" w:rsidRPr="002C593D">
        <w:rPr>
          <w:rFonts w:ascii="Roboto" w:hAnsi="Roboto" w:cs="Arial"/>
          <w:b/>
          <w:sz w:val="20"/>
          <w:szCs w:val="20"/>
        </w:rPr>
        <w:t>new</w:t>
      </w:r>
      <w:r w:rsidRPr="002C593D">
        <w:rPr>
          <w:rFonts w:ascii="Roboto" w:hAnsi="Roboto" w:cs="Arial"/>
          <w:sz w:val="20"/>
          <w:szCs w:val="20"/>
        </w:rPr>
        <w:t xml:space="preserve"> information about exceptional</w:t>
      </w:r>
      <w:r w:rsidR="00F015C3" w:rsidRPr="002C593D">
        <w:rPr>
          <w:rFonts w:ascii="Roboto" w:hAnsi="Roboto" w:cs="Arial"/>
          <w:sz w:val="20"/>
          <w:szCs w:val="20"/>
        </w:rPr>
        <w:t xml:space="preserve"> circumstances that affected the examination outcome.</w:t>
      </w:r>
      <w:r w:rsidR="00B85597" w:rsidRPr="002C593D">
        <w:rPr>
          <w:rFonts w:ascii="Roboto" w:hAnsi="Roboto" w:cs="Arial"/>
          <w:sz w:val="20"/>
          <w:szCs w:val="20"/>
        </w:rPr>
        <w:t xml:space="preserve">  Y</w:t>
      </w:r>
      <w:r w:rsidRPr="002C593D">
        <w:rPr>
          <w:rFonts w:ascii="Roboto" w:hAnsi="Roboto" w:cs="Arial"/>
          <w:sz w:val="20"/>
          <w:szCs w:val="20"/>
        </w:rPr>
        <w:t xml:space="preserve">ou must provide a good reason and evidence for why this information was not submitted through the Exceptional Circumstances procedure, along with evidence of the circumstances themselves. </w:t>
      </w:r>
      <w:r w:rsidR="00B85597" w:rsidRPr="002C593D">
        <w:rPr>
          <w:rFonts w:ascii="Roboto" w:hAnsi="Roboto" w:cs="Arial"/>
          <w:sz w:val="20"/>
          <w:szCs w:val="20"/>
        </w:rPr>
        <w:t xml:space="preserve"> Evidence not in English must be accompanied by an official translation. Evidence such as medical notes must be on official headed paper. </w:t>
      </w:r>
    </w:p>
    <w:p w14:paraId="43C5EAA0" w14:textId="77777777" w:rsidR="00F015C3" w:rsidRPr="002C593D" w:rsidRDefault="00D031D0" w:rsidP="003E2B5D">
      <w:pPr>
        <w:spacing w:line="240" w:lineRule="auto"/>
        <w:rPr>
          <w:rFonts w:ascii="Roboto" w:hAnsi="Roboto" w:cs="Arial"/>
          <w:sz w:val="20"/>
          <w:szCs w:val="20"/>
        </w:rPr>
      </w:pPr>
      <w:r w:rsidRPr="002C593D">
        <w:rPr>
          <w:rFonts w:ascii="Roboto" w:hAnsi="Roboto" w:cs="Arial"/>
          <w:sz w:val="20"/>
          <w:szCs w:val="20"/>
        </w:rPr>
        <w:t>Please refer to the Appeals</w:t>
      </w:r>
      <w:r w:rsidR="00A7089C" w:rsidRPr="002C593D">
        <w:rPr>
          <w:rFonts w:ascii="Roboto" w:hAnsi="Roboto" w:cs="Arial"/>
          <w:sz w:val="20"/>
          <w:szCs w:val="20"/>
        </w:rPr>
        <w:t xml:space="preserve"> Regulations and</w:t>
      </w:r>
      <w:r w:rsidRPr="002C593D">
        <w:rPr>
          <w:rFonts w:ascii="Roboto" w:hAnsi="Roboto" w:cs="Arial"/>
          <w:sz w:val="20"/>
          <w:szCs w:val="20"/>
        </w:rPr>
        <w:t xml:space="preserve"> Guidance at </w:t>
      </w:r>
      <w:hyperlink r:id="rId11" w:history="1">
        <w:r w:rsidRPr="002C593D">
          <w:rPr>
            <w:rStyle w:val="Hyperlink"/>
            <w:rFonts w:ascii="Roboto" w:hAnsi="Roboto" w:cs="Arial"/>
            <w:sz w:val="20"/>
            <w:szCs w:val="20"/>
          </w:rPr>
          <w:t>lse.ac.uk/appeals</w:t>
        </w:r>
      </w:hyperlink>
      <w:r w:rsidRPr="002C593D">
        <w:rPr>
          <w:rFonts w:ascii="Roboto" w:hAnsi="Roboto" w:cs="Arial"/>
          <w:sz w:val="20"/>
          <w:szCs w:val="20"/>
        </w:rPr>
        <w:t xml:space="preserve"> for more information about these criteria. </w:t>
      </w:r>
    </w:p>
    <w:p w14:paraId="1AC6CB2D" w14:textId="77777777" w:rsidR="00F35C62" w:rsidRPr="002C593D" w:rsidRDefault="003E5237" w:rsidP="003E2B5D">
      <w:pPr>
        <w:spacing w:line="240" w:lineRule="auto"/>
        <w:rPr>
          <w:rFonts w:ascii="Roboto" w:hAnsi="Roboto" w:cs="Arial"/>
          <w:sz w:val="20"/>
          <w:szCs w:val="20"/>
        </w:rPr>
      </w:pPr>
      <w:r w:rsidRPr="002C593D">
        <w:rPr>
          <w:rFonts w:ascii="Roboto" w:hAnsi="Roboto" w:cs="Arial"/>
          <w:sz w:val="20"/>
          <w:szCs w:val="20"/>
        </w:rPr>
        <w:t xml:space="preserve">Appeals </w:t>
      </w:r>
      <w:r w:rsidR="00F015C3" w:rsidRPr="002C593D">
        <w:rPr>
          <w:rFonts w:ascii="Roboto" w:hAnsi="Roboto" w:cs="Arial"/>
          <w:sz w:val="20"/>
          <w:szCs w:val="20"/>
        </w:rPr>
        <w:t>questio</w:t>
      </w:r>
      <w:r w:rsidR="000A5A79" w:rsidRPr="002C593D">
        <w:rPr>
          <w:rFonts w:ascii="Roboto" w:hAnsi="Roboto" w:cs="Arial"/>
          <w:sz w:val="20"/>
          <w:szCs w:val="20"/>
        </w:rPr>
        <w:t xml:space="preserve">ning of academic judgement of the examiners or Exam Boards will </w:t>
      </w:r>
      <w:r w:rsidRPr="002C593D">
        <w:rPr>
          <w:rFonts w:ascii="Roboto" w:hAnsi="Roboto" w:cs="Arial"/>
          <w:sz w:val="20"/>
          <w:szCs w:val="20"/>
        </w:rPr>
        <w:t>not be accepted</w:t>
      </w:r>
      <w:r w:rsidR="00F015C3" w:rsidRPr="002C593D">
        <w:rPr>
          <w:rFonts w:ascii="Roboto" w:hAnsi="Roboto" w:cs="Arial"/>
          <w:sz w:val="20"/>
          <w:szCs w:val="20"/>
        </w:rPr>
        <w:t>. For example, the School will not accept appeals requesting the re-marking of any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567"/>
        <w:gridCol w:w="2552"/>
      </w:tblGrid>
      <w:tr w:rsidR="00A7089C" w:rsidRPr="0080306D" w14:paraId="1697568E" w14:textId="77777777" w:rsidTr="003E2B5D">
        <w:trPr>
          <w:trHeight w:val="427"/>
        </w:trPr>
        <w:tc>
          <w:tcPr>
            <w:tcW w:w="10173" w:type="dxa"/>
            <w:gridSpan w:val="3"/>
            <w:tcBorders>
              <w:bottom w:val="single" w:sz="4" w:space="0" w:color="auto"/>
            </w:tcBorders>
            <w:shd w:val="pct20" w:color="auto" w:fill="auto"/>
            <w:vAlign w:val="center"/>
          </w:tcPr>
          <w:p w14:paraId="576D4906" w14:textId="77777777" w:rsidR="003E2B5D" w:rsidRPr="0080306D" w:rsidRDefault="008679FB" w:rsidP="003E2B5D">
            <w:pPr>
              <w:numPr>
                <w:ilvl w:val="1"/>
                <w:numId w:val="13"/>
              </w:numPr>
              <w:tabs>
                <w:tab w:val="left" w:pos="284"/>
              </w:tabs>
              <w:spacing w:after="0" w:line="240" w:lineRule="auto"/>
              <w:outlineLvl w:val="0"/>
              <w:rPr>
                <w:rFonts w:ascii="Roboto" w:hAnsi="Roboto" w:cs="Arial"/>
                <w:b/>
                <w:noProof/>
                <w:sz w:val="20"/>
                <w:szCs w:val="20"/>
                <w:lang w:eastAsia="en-GB"/>
              </w:rPr>
            </w:pPr>
            <w:r w:rsidRPr="0080306D">
              <w:rPr>
                <w:rFonts w:ascii="Roboto" w:hAnsi="Roboto" w:cs="Arial"/>
                <w:b/>
                <w:noProof/>
                <w:sz w:val="20"/>
                <w:szCs w:val="20"/>
                <w:lang w:eastAsia="en-GB"/>
              </w:rPr>
              <w:t xml:space="preserve"> </w:t>
            </w:r>
            <w:r w:rsidR="00A7089C" w:rsidRPr="0080306D">
              <w:rPr>
                <w:rFonts w:ascii="Roboto" w:hAnsi="Roboto" w:cs="Arial"/>
                <w:b/>
                <w:noProof/>
                <w:sz w:val="20"/>
                <w:szCs w:val="20"/>
                <w:lang w:eastAsia="en-GB"/>
              </w:rPr>
              <w:t xml:space="preserve">Please </w:t>
            </w:r>
            <w:r w:rsidR="00F35C62" w:rsidRPr="0080306D">
              <w:rPr>
                <w:rFonts w:ascii="Roboto" w:hAnsi="Roboto" w:cs="Arial"/>
                <w:b/>
                <w:noProof/>
                <w:sz w:val="20"/>
                <w:szCs w:val="20"/>
                <w:lang w:eastAsia="en-GB"/>
              </w:rPr>
              <w:t>indicate</w:t>
            </w:r>
            <w:r w:rsidR="00A7089C" w:rsidRPr="0080306D">
              <w:rPr>
                <w:rFonts w:ascii="Roboto" w:hAnsi="Roboto" w:cs="Arial"/>
                <w:b/>
                <w:noProof/>
                <w:sz w:val="20"/>
                <w:szCs w:val="20"/>
                <w:lang w:eastAsia="en-GB"/>
              </w:rPr>
              <w:t xml:space="preserve"> which grounds you are appealing </w:t>
            </w:r>
            <w:r w:rsidR="00F35C62" w:rsidRPr="0080306D">
              <w:rPr>
                <w:rFonts w:ascii="Roboto" w:hAnsi="Roboto" w:cs="Arial"/>
                <w:b/>
                <w:noProof/>
                <w:sz w:val="20"/>
                <w:szCs w:val="20"/>
                <w:lang w:eastAsia="en-GB"/>
              </w:rPr>
              <w:t>on; tick all that apply.</w:t>
            </w:r>
          </w:p>
        </w:tc>
      </w:tr>
      <w:tr w:rsidR="00A7089C" w:rsidRPr="0080306D" w14:paraId="39F5AEBE" w14:textId="77777777" w:rsidTr="003E2B5D">
        <w:tc>
          <w:tcPr>
            <w:tcW w:w="7054" w:type="dxa"/>
            <w:shd w:val="clear" w:color="auto" w:fill="auto"/>
            <w:vAlign w:val="center"/>
          </w:tcPr>
          <w:p w14:paraId="46E0443A" w14:textId="77777777" w:rsidR="00A7089C" w:rsidRPr="0080306D" w:rsidRDefault="00A7089C" w:rsidP="003E2B5D">
            <w:pPr>
              <w:spacing w:after="0" w:line="240" w:lineRule="auto"/>
              <w:outlineLvl w:val="0"/>
              <w:rPr>
                <w:rFonts w:ascii="Roboto" w:hAnsi="Roboto" w:cs="Arial"/>
                <w:noProof/>
                <w:sz w:val="20"/>
                <w:szCs w:val="20"/>
                <w:lang w:eastAsia="en-GB"/>
              </w:rPr>
            </w:pPr>
            <w:r w:rsidRPr="0080306D">
              <w:rPr>
                <w:rFonts w:ascii="Roboto" w:hAnsi="Roboto" w:cs="Arial"/>
                <w:noProof/>
                <w:sz w:val="20"/>
                <w:szCs w:val="20"/>
                <w:lang w:eastAsia="en-GB"/>
              </w:rPr>
              <w:t>The exam board did not follow the co</w:t>
            </w:r>
            <w:r w:rsidR="003E2B5D" w:rsidRPr="0080306D">
              <w:rPr>
                <w:rFonts w:ascii="Roboto" w:hAnsi="Roboto" w:cs="Arial"/>
                <w:noProof/>
                <w:sz w:val="20"/>
                <w:szCs w:val="20"/>
                <w:lang w:eastAsia="en-GB"/>
              </w:rPr>
              <w:t>rrect procedure</w:t>
            </w:r>
          </w:p>
        </w:tc>
        <w:tc>
          <w:tcPr>
            <w:tcW w:w="567" w:type="dxa"/>
            <w:shd w:val="clear" w:color="auto" w:fill="auto"/>
            <w:vAlign w:val="center"/>
          </w:tcPr>
          <w:p w14:paraId="24A63937" w14:textId="77777777" w:rsidR="00A7089C" w:rsidRPr="0080306D" w:rsidRDefault="00A7089C" w:rsidP="003E2B5D">
            <w:pPr>
              <w:spacing w:after="0" w:line="240" w:lineRule="auto"/>
              <w:outlineLvl w:val="0"/>
              <w:rPr>
                <w:rFonts w:ascii="Roboto" w:hAnsi="Roboto" w:cs="Arial"/>
                <w:noProof/>
                <w:sz w:val="20"/>
                <w:szCs w:val="20"/>
                <w:lang w:eastAsia="en-GB"/>
              </w:rPr>
            </w:pPr>
          </w:p>
          <w:p w14:paraId="17EDCC26" w14:textId="77777777" w:rsidR="003E2B5D" w:rsidRPr="0080306D" w:rsidRDefault="003E2B5D" w:rsidP="003E2B5D">
            <w:pPr>
              <w:spacing w:after="0" w:line="240" w:lineRule="auto"/>
              <w:outlineLvl w:val="0"/>
              <w:rPr>
                <w:rFonts w:ascii="Roboto" w:hAnsi="Roboto" w:cs="Arial"/>
                <w:noProof/>
                <w:sz w:val="20"/>
                <w:szCs w:val="20"/>
                <w:lang w:eastAsia="en-GB"/>
              </w:rPr>
            </w:pPr>
          </w:p>
        </w:tc>
        <w:tc>
          <w:tcPr>
            <w:tcW w:w="2552" w:type="dxa"/>
            <w:shd w:val="clear" w:color="auto" w:fill="auto"/>
            <w:vAlign w:val="center"/>
          </w:tcPr>
          <w:p w14:paraId="18BD8721" w14:textId="77777777" w:rsidR="00A7089C" w:rsidRPr="0080306D" w:rsidRDefault="00A7089C" w:rsidP="003E2B5D">
            <w:pPr>
              <w:spacing w:after="0" w:line="240" w:lineRule="auto"/>
              <w:outlineLvl w:val="0"/>
              <w:rPr>
                <w:rFonts w:ascii="Roboto" w:hAnsi="Roboto" w:cs="Arial"/>
                <w:i/>
                <w:noProof/>
                <w:sz w:val="20"/>
                <w:szCs w:val="20"/>
                <w:lang w:eastAsia="en-GB"/>
              </w:rPr>
            </w:pPr>
            <w:r w:rsidRPr="0080306D">
              <w:rPr>
                <w:rFonts w:ascii="Roboto" w:hAnsi="Roboto" w:cs="Arial"/>
                <w:i/>
                <w:noProof/>
                <w:sz w:val="20"/>
                <w:szCs w:val="20"/>
                <w:lang w:eastAsia="en-GB"/>
              </w:rPr>
              <w:t xml:space="preserve">Please complete section </w:t>
            </w:r>
            <w:r w:rsidR="008F6FF4" w:rsidRPr="0080306D">
              <w:rPr>
                <w:rFonts w:ascii="Roboto" w:hAnsi="Roboto" w:cs="Arial"/>
                <w:i/>
                <w:noProof/>
                <w:sz w:val="20"/>
                <w:szCs w:val="20"/>
                <w:lang w:eastAsia="en-GB"/>
              </w:rPr>
              <w:t xml:space="preserve">5 </w:t>
            </w:r>
          </w:p>
        </w:tc>
      </w:tr>
      <w:tr w:rsidR="00A7089C" w:rsidRPr="0080306D" w14:paraId="1A19B454" w14:textId="77777777" w:rsidTr="003E2B5D">
        <w:tc>
          <w:tcPr>
            <w:tcW w:w="7054" w:type="dxa"/>
            <w:shd w:val="clear" w:color="auto" w:fill="auto"/>
            <w:vAlign w:val="center"/>
          </w:tcPr>
          <w:p w14:paraId="213D79E1" w14:textId="77777777" w:rsidR="00A7089C" w:rsidRPr="0080306D" w:rsidRDefault="00A7089C" w:rsidP="003E2B5D">
            <w:pPr>
              <w:spacing w:after="0" w:line="240" w:lineRule="auto"/>
              <w:outlineLvl w:val="0"/>
              <w:rPr>
                <w:rFonts w:ascii="Roboto" w:hAnsi="Roboto" w:cs="Arial"/>
                <w:noProof/>
                <w:sz w:val="20"/>
                <w:szCs w:val="20"/>
                <w:lang w:eastAsia="en-GB"/>
              </w:rPr>
            </w:pPr>
            <w:r w:rsidRPr="0080306D">
              <w:rPr>
                <w:rFonts w:ascii="Roboto" w:hAnsi="Roboto" w:cs="Arial"/>
                <w:noProof/>
                <w:sz w:val="20"/>
                <w:szCs w:val="20"/>
                <w:lang w:eastAsia="en-GB"/>
              </w:rPr>
              <w:t xml:space="preserve">New information </w:t>
            </w:r>
            <w:r w:rsidR="003E2B5D" w:rsidRPr="0080306D">
              <w:rPr>
                <w:rFonts w:ascii="Roboto" w:hAnsi="Roboto" w:cs="Arial"/>
                <w:noProof/>
                <w:sz w:val="20"/>
                <w:szCs w:val="20"/>
                <w:lang w:eastAsia="en-GB"/>
              </w:rPr>
              <w:t>about exceptional circumstances</w:t>
            </w:r>
          </w:p>
        </w:tc>
        <w:tc>
          <w:tcPr>
            <w:tcW w:w="567" w:type="dxa"/>
            <w:shd w:val="clear" w:color="auto" w:fill="auto"/>
            <w:vAlign w:val="center"/>
          </w:tcPr>
          <w:p w14:paraId="4E7971D2" w14:textId="77777777" w:rsidR="00A7089C" w:rsidRPr="0080306D" w:rsidRDefault="00A7089C" w:rsidP="003E2B5D">
            <w:pPr>
              <w:spacing w:after="0" w:line="240" w:lineRule="auto"/>
              <w:outlineLvl w:val="0"/>
              <w:rPr>
                <w:rFonts w:ascii="Roboto" w:hAnsi="Roboto" w:cs="Arial"/>
                <w:noProof/>
                <w:sz w:val="20"/>
                <w:szCs w:val="20"/>
                <w:lang w:eastAsia="en-GB"/>
              </w:rPr>
            </w:pPr>
          </w:p>
          <w:p w14:paraId="24107143" w14:textId="77777777" w:rsidR="003E2B5D" w:rsidRPr="0080306D" w:rsidRDefault="003E2B5D" w:rsidP="003E2B5D">
            <w:pPr>
              <w:spacing w:after="0" w:line="240" w:lineRule="auto"/>
              <w:outlineLvl w:val="0"/>
              <w:rPr>
                <w:rFonts w:ascii="Roboto" w:hAnsi="Roboto" w:cs="Arial"/>
                <w:noProof/>
                <w:sz w:val="20"/>
                <w:szCs w:val="20"/>
                <w:lang w:eastAsia="en-GB"/>
              </w:rPr>
            </w:pPr>
          </w:p>
        </w:tc>
        <w:tc>
          <w:tcPr>
            <w:tcW w:w="2552" w:type="dxa"/>
            <w:shd w:val="clear" w:color="auto" w:fill="auto"/>
            <w:vAlign w:val="center"/>
          </w:tcPr>
          <w:p w14:paraId="25D5E75D" w14:textId="77777777" w:rsidR="00A7089C" w:rsidRPr="0080306D" w:rsidRDefault="00A7089C" w:rsidP="003E2B5D">
            <w:pPr>
              <w:spacing w:after="0" w:line="240" w:lineRule="auto"/>
              <w:outlineLvl w:val="0"/>
              <w:rPr>
                <w:rFonts w:ascii="Roboto" w:hAnsi="Roboto" w:cs="Arial"/>
                <w:i/>
                <w:noProof/>
                <w:sz w:val="20"/>
                <w:szCs w:val="20"/>
                <w:lang w:eastAsia="en-GB"/>
              </w:rPr>
            </w:pPr>
            <w:r w:rsidRPr="0080306D">
              <w:rPr>
                <w:rFonts w:ascii="Roboto" w:hAnsi="Roboto" w:cs="Arial"/>
                <w:i/>
                <w:noProof/>
                <w:sz w:val="20"/>
                <w:szCs w:val="20"/>
                <w:lang w:eastAsia="en-GB"/>
              </w:rPr>
              <w:t xml:space="preserve">Please complete section </w:t>
            </w:r>
            <w:r w:rsidR="008F6FF4" w:rsidRPr="0080306D">
              <w:rPr>
                <w:rFonts w:ascii="Roboto" w:hAnsi="Roboto" w:cs="Arial"/>
                <w:i/>
                <w:noProof/>
                <w:sz w:val="20"/>
                <w:szCs w:val="20"/>
                <w:lang w:eastAsia="en-GB"/>
              </w:rPr>
              <w:t>6</w:t>
            </w:r>
          </w:p>
        </w:tc>
      </w:tr>
    </w:tbl>
    <w:p w14:paraId="6727B050" w14:textId="77777777" w:rsidR="00F35C62" w:rsidRPr="002C593D" w:rsidRDefault="00F35C62" w:rsidP="003E2B5D">
      <w:pPr>
        <w:spacing w:after="0" w:line="240" w:lineRule="auto"/>
        <w:rPr>
          <w:rFonts w:ascii="Roboto" w:hAnsi="Roboto" w:cs="Arial"/>
          <w:b/>
          <w:sz w:val="20"/>
          <w:szCs w:val="20"/>
        </w:rPr>
      </w:pPr>
    </w:p>
    <w:p w14:paraId="78A3D6EF" w14:textId="77777777" w:rsidR="003E2B5D" w:rsidRDefault="003E2B5D" w:rsidP="003E2B5D">
      <w:pPr>
        <w:spacing w:after="0" w:line="240" w:lineRule="auto"/>
        <w:rPr>
          <w:rFonts w:ascii="Roboto" w:hAnsi="Roboto" w:cs="Arial"/>
          <w:b/>
          <w:sz w:val="20"/>
          <w:szCs w:val="20"/>
        </w:rPr>
      </w:pPr>
    </w:p>
    <w:p w14:paraId="407981EA" w14:textId="77777777" w:rsidR="003E2B5D" w:rsidRDefault="003E2B5D" w:rsidP="003E2B5D">
      <w:pPr>
        <w:spacing w:after="0" w:line="240" w:lineRule="auto"/>
        <w:rPr>
          <w:rFonts w:ascii="Roboto" w:hAnsi="Roboto" w:cs="Arial"/>
          <w:b/>
          <w:sz w:val="20"/>
          <w:szCs w:val="20"/>
        </w:rPr>
      </w:pPr>
    </w:p>
    <w:p w14:paraId="1079C7DA" w14:textId="77777777" w:rsidR="003E2B5D" w:rsidRDefault="003E2B5D" w:rsidP="003E2B5D">
      <w:pPr>
        <w:spacing w:after="0" w:line="240" w:lineRule="auto"/>
        <w:rPr>
          <w:rFonts w:ascii="Roboto" w:hAnsi="Roboto" w:cs="Arial"/>
          <w:b/>
          <w:sz w:val="20"/>
          <w:szCs w:val="20"/>
        </w:rPr>
      </w:pPr>
    </w:p>
    <w:p w14:paraId="2AF4A181" w14:textId="77777777" w:rsidR="003E2B5D" w:rsidRDefault="003E2B5D" w:rsidP="003E2B5D">
      <w:pPr>
        <w:spacing w:after="0" w:line="240" w:lineRule="auto"/>
        <w:rPr>
          <w:rFonts w:ascii="Roboto" w:hAnsi="Roboto" w:cs="Arial"/>
          <w:b/>
          <w:sz w:val="20"/>
          <w:szCs w:val="20"/>
        </w:rPr>
      </w:pPr>
    </w:p>
    <w:p w14:paraId="05E4AB42" w14:textId="77777777" w:rsidR="003E2B5D" w:rsidRDefault="003E2B5D" w:rsidP="003E2B5D">
      <w:pPr>
        <w:spacing w:after="0" w:line="240" w:lineRule="auto"/>
        <w:rPr>
          <w:rFonts w:ascii="Roboto" w:hAnsi="Roboto" w:cs="Arial"/>
          <w:b/>
          <w:sz w:val="20"/>
          <w:szCs w:val="20"/>
        </w:rPr>
      </w:pPr>
    </w:p>
    <w:p w14:paraId="308AAAD7" w14:textId="77777777" w:rsidR="00F015C3" w:rsidRPr="003E2B5D" w:rsidRDefault="008F6FF4" w:rsidP="003E2B5D">
      <w:pPr>
        <w:spacing w:after="0" w:line="240" w:lineRule="auto"/>
        <w:rPr>
          <w:rFonts w:ascii="Roboto" w:hAnsi="Roboto" w:cs="Arial"/>
          <w:b/>
          <w:color w:val="ED1D2D"/>
          <w:sz w:val="20"/>
          <w:szCs w:val="20"/>
        </w:rPr>
      </w:pPr>
      <w:r w:rsidRPr="003E2B5D">
        <w:rPr>
          <w:rFonts w:ascii="Roboto" w:hAnsi="Roboto" w:cs="Arial"/>
          <w:b/>
          <w:color w:val="ED1D2D"/>
          <w:sz w:val="20"/>
          <w:szCs w:val="20"/>
        </w:rPr>
        <w:t>5.</w:t>
      </w:r>
      <w:r w:rsidR="00A7089C" w:rsidRPr="003E2B5D">
        <w:rPr>
          <w:rFonts w:ascii="Roboto" w:hAnsi="Roboto" w:cs="Arial"/>
          <w:b/>
          <w:color w:val="ED1D2D"/>
          <w:sz w:val="20"/>
          <w:szCs w:val="20"/>
        </w:rPr>
        <w:t xml:space="preserve"> Appeal based on the exam board not following the correct procedure</w:t>
      </w:r>
    </w:p>
    <w:p w14:paraId="52C8C5DB" w14:textId="77777777" w:rsidR="00184BD5" w:rsidRPr="002C593D" w:rsidRDefault="00184BD5" w:rsidP="003E2B5D">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A7089C" w:rsidRPr="0080306D" w14:paraId="79D4DC6F" w14:textId="77777777" w:rsidTr="003E2B5D">
        <w:tc>
          <w:tcPr>
            <w:tcW w:w="10173" w:type="dxa"/>
            <w:shd w:val="pct20" w:color="auto" w:fill="auto"/>
          </w:tcPr>
          <w:p w14:paraId="7B5B54E5" w14:textId="77777777" w:rsidR="00A7089C" w:rsidRPr="0080306D" w:rsidRDefault="008F6FF4" w:rsidP="003E2B5D">
            <w:pPr>
              <w:spacing w:after="0" w:line="240" w:lineRule="auto"/>
              <w:rPr>
                <w:rFonts w:ascii="Roboto" w:hAnsi="Roboto" w:cs="Arial"/>
                <w:b/>
                <w:sz w:val="20"/>
                <w:szCs w:val="20"/>
              </w:rPr>
            </w:pPr>
            <w:r w:rsidRPr="0080306D">
              <w:rPr>
                <w:rFonts w:ascii="Roboto" w:hAnsi="Roboto" w:cs="Arial"/>
                <w:b/>
                <w:sz w:val="20"/>
                <w:szCs w:val="20"/>
              </w:rPr>
              <w:lastRenderedPageBreak/>
              <w:t xml:space="preserve">5.1 </w:t>
            </w:r>
            <w:r w:rsidR="00A7089C" w:rsidRPr="0080306D">
              <w:rPr>
                <w:rFonts w:ascii="Roboto" w:hAnsi="Roboto" w:cs="Arial"/>
                <w:b/>
                <w:sz w:val="20"/>
                <w:szCs w:val="20"/>
              </w:rPr>
              <w:t>Please explain why you think the corr</w:t>
            </w:r>
            <w:r w:rsidR="008E5537" w:rsidRPr="0080306D">
              <w:rPr>
                <w:rFonts w:ascii="Roboto" w:hAnsi="Roboto" w:cs="Arial"/>
                <w:b/>
                <w:sz w:val="20"/>
                <w:szCs w:val="20"/>
              </w:rPr>
              <w:t xml:space="preserve">ect procedure was not followed, listing which course units were affected.  Please also state what evidence you are providing, if applicable. </w:t>
            </w:r>
          </w:p>
        </w:tc>
      </w:tr>
      <w:tr w:rsidR="00A7089C" w:rsidRPr="0080306D" w14:paraId="7164B182" w14:textId="77777777" w:rsidTr="003E2B5D">
        <w:trPr>
          <w:trHeight w:val="14043"/>
        </w:trPr>
        <w:tc>
          <w:tcPr>
            <w:tcW w:w="10173" w:type="dxa"/>
            <w:shd w:val="clear" w:color="auto" w:fill="auto"/>
          </w:tcPr>
          <w:p w14:paraId="76198947" w14:textId="77777777" w:rsidR="00A7089C" w:rsidRPr="0080306D" w:rsidRDefault="00A7089C" w:rsidP="003E2B5D">
            <w:pPr>
              <w:spacing w:after="0" w:line="240" w:lineRule="auto"/>
              <w:rPr>
                <w:rFonts w:ascii="Roboto" w:hAnsi="Roboto" w:cs="Arial"/>
                <w:sz w:val="20"/>
                <w:szCs w:val="20"/>
              </w:rPr>
            </w:pPr>
          </w:p>
          <w:p w14:paraId="4CB46BD8" w14:textId="77777777" w:rsidR="008E5537" w:rsidRPr="0080306D" w:rsidRDefault="008E5537" w:rsidP="003E2B5D">
            <w:pPr>
              <w:spacing w:after="0" w:line="240" w:lineRule="auto"/>
              <w:rPr>
                <w:rFonts w:ascii="Roboto" w:hAnsi="Roboto" w:cs="Arial"/>
                <w:sz w:val="20"/>
                <w:szCs w:val="20"/>
              </w:rPr>
            </w:pPr>
          </w:p>
          <w:p w14:paraId="409A0B78" w14:textId="77777777" w:rsidR="008E5537" w:rsidRPr="0080306D" w:rsidRDefault="008E5537" w:rsidP="003E2B5D">
            <w:pPr>
              <w:spacing w:after="0" w:line="240" w:lineRule="auto"/>
              <w:rPr>
                <w:rFonts w:ascii="Roboto" w:hAnsi="Roboto" w:cs="Arial"/>
                <w:sz w:val="20"/>
                <w:szCs w:val="20"/>
              </w:rPr>
            </w:pPr>
          </w:p>
          <w:p w14:paraId="70B6D7CD" w14:textId="77777777" w:rsidR="008E5537" w:rsidRPr="0080306D" w:rsidRDefault="008E5537" w:rsidP="003E2B5D">
            <w:pPr>
              <w:spacing w:after="0" w:line="240" w:lineRule="auto"/>
              <w:rPr>
                <w:rFonts w:ascii="Roboto" w:hAnsi="Roboto" w:cs="Arial"/>
                <w:sz w:val="20"/>
                <w:szCs w:val="20"/>
              </w:rPr>
            </w:pPr>
          </w:p>
          <w:p w14:paraId="3181D22D" w14:textId="77777777" w:rsidR="008E5537" w:rsidRPr="0080306D" w:rsidRDefault="008E5537" w:rsidP="003E2B5D">
            <w:pPr>
              <w:spacing w:after="0" w:line="240" w:lineRule="auto"/>
              <w:rPr>
                <w:rFonts w:ascii="Roboto" w:hAnsi="Roboto" w:cs="Arial"/>
                <w:sz w:val="20"/>
                <w:szCs w:val="20"/>
              </w:rPr>
            </w:pPr>
          </w:p>
          <w:p w14:paraId="5C68E82E" w14:textId="77777777" w:rsidR="008E5537" w:rsidRPr="0080306D" w:rsidRDefault="008E5537" w:rsidP="003E2B5D">
            <w:pPr>
              <w:spacing w:after="0" w:line="240" w:lineRule="auto"/>
              <w:rPr>
                <w:rFonts w:ascii="Roboto" w:hAnsi="Roboto" w:cs="Arial"/>
                <w:sz w:val="20"/>
                <w:szCs w:val="20"/>
              </w:rPr>
            </w:pPr>
          </w:p>
          <w:p w14:paraId="3FA012C3" w14:textId="77777777" w:rsidR="008E5537" w:rsidRPr="0080306D" w:rsidRDefault="008E5537" w:rsidP="003E2B5D">
            <w:pPr>
              <w:spacing w:after="0" w:line="240" w:lineRule="auto"/>
              <w:rPr>
                <w:rFonts w:ascii="Roboto" w:hAnsi="Roboto" w:cs="Arial"/>
                <w:sz w:val="20"/>
                <w:szCs w:val="20"/>
              </w:rPr>
            </w:pPr>
          </w:p>
          <w:p w14:paraId="7AFCABD0" w14:textId="77777777" w:rsidR="008E5537" w:rsidRPr="0080306D" w:rsidRDefault="008E5537" w:rsidP="003E2B5D">
            <w:pPr>
              <w:spacing w:after="0" w:line="240" w:lineRule="auto"/>
              <w:rPr>
                <w:rFonts w:ascii="Roboto" w:hAnsi="Roboto" w:cs="Arial"/>
                <w:sz w:val="20"/>
                <w:szCs w:val="20"/>
              </w:rPr>
            </w:pPr>
          </w:p>
          <w:p w14:paraId="4A5836C2" w14:textId="77777777" w:rsidR="008E5537" w:rsidRPr="0080306D" w:rsidRDefault="008E5537" w:rsidP="003E2B5D">
            <w:pPr>
              <w:spacing w:after="0" w:line="240" w:lineRule="auto"/>
              <w:rPr>
                <w:rFonts w:ascii="Roboto" w:hAnsi="Roboto" w:cs="Arial"/>
                <w:sz w:val="20"/>
                <w:szCs w:val="20"/>
              </w:rPr>
            </w:pPr>
          </w:p>
          <w:p w14:paraId="35399568" w14:textId="77777777" w:rsidR="008E5537" w:rsidRPr="0080306D" w:rsidRDefault="008E5537" w:rsidP="003E2B5D">
            <w:pPr>
              <w:spacing w:after="0" w:line="240" w:lineRule="auto"/>
              <w:rPr>
                <w:rFonts w:ascii="Roboto" w:hAnsi="Roboto" w:cs="Arial"/>
                <w:sz w:val="20"/>
                <w:szCs w:val="20"/>
              </w:rPr>
            </w:pPr>
          </w:p>
          <w:p w14:paraId="7D2583F4" w14:textId="77777777" w:rsidR="008E5537" w:rsidRPr="0080306D" w:rsidRDefault="008E5537" w:rsidP="003E2B5D">
            <w:pPr>
              <w:spacing w:after="0" w:line="240" w:lineRule="auto"/>
              <w:rPr>
                <w:rFonts w:ascii="Roboto" w:hAnsi="Roboto" w:cs="Arial"/>
                <w:sz w:val="20"/>
                <w:szCs w:val="20"/>
              </w:rPr>
            </w:pPr>
          </w:p>
          <w:p w14:paraId="23442B4B" w14:textId="77777777" w:rsidR="008E5537" w:rsidRPr="0080306D" w:rsidRDefault="008E5537" w:rsidP="003E2B5D">
            <w:pPr>
              <w:spacing w:after="0" w:line="240" w:lineRule="auto"/>
              <w:rPr>
                <w:rFonts w:ascii="Roboto" w:hAnsi="Roboto" w:cs="Arial"/>
                <w:sz w:val="20"/>
                <w:szCs w:val="20"/>
              </w:rPr>
            </w:pPr>
          </w:p>
          <w:p w14:paraId="093D9545" w14:textId="77777777" w:rsidR="008E5537" w:rsidRPr="0080306D" w:rsidRDefault="008E5537" w:rsidP="003E2B5D">
            <w:pPr>
              <w:spacing w:after="0" w:line="240" w:lineRule="auto"/>
              <w:rPr>
                <w:rFonts w:ascii="Roboto" w:hAnsi="Roboto" w:cs="Arial"/>
                <w:sz w:val="20"/>
                <w:szCs w:val="20"/>
              </w:rPr>
            </w:pPr>
          </w:p>
          <w:p w14:paraId="1A943450" w14:textId="77777777" w:rsidR="008A3AC1" w:rsidRPr="0080306D" w:rsidRDefault="008A3AC1" w:rsidP="003E2B5D">
            <w:pPr>
              <w:spacing w:after="0" w:line="240" w:lineRule="auto"/>
              <w:rPr>
                <w:rFonts w:ascii="Roboto" w:hAnsi="Roboto" w:cs="Arial"/>
                <w:sz w:val="20"/>
                <w:szCs w:val="20"/>
              </w:rPr>
            </w:pPr>
          </w:p>
          <w:p w14:paraId="42A79609" w14:textId="77777777" w:rsidR="008A3AC1" w:rsidRPr="0080306D" w:rsidRDefault="008A3AC1" w:rsidP="003E2B5D">
            <w:pPr>
              <w:spacing w:after="0" w:line="240" w:lineRule="auto"/>
              <w:rPr>
                <w:rFonts w:ascii="Roboto" w:hAnsi="Roboto" w:cs="Arial"/>
                <w:sz w:val="20"/>
                <w:szCs w:val="20"/>
              </w:rPr>
            </w:pPr>
          </w:p>
          <w:p w14:paraId="3233C138" w14:textId="77777777" w:rsidR="008A3AC1" w:rsidRPr="0080306D" w:rsidRDefault="008A3AC1" w:rsidP="003E2B5D">
            <w:pPr>
              <w:spacing w:after="0" w:line="240" w:lineRule="auto"/>
              <w:rPr>
                <w:rFonts w:ascii="Roboto" w:hAnsi="Roboto" w:cs="Arial"/>
                <w:sz w:val="20"/>
                <w:szCs w:val="20"/>
              </w:rPr>
            </w:pPr>
          </w:p>
          <w:p w14:paraId="0688550B" w14:textId="77777777" w:rsidR="008A3AC1" w:rsidRPr="0080306D" w:rsidRDefault="008A3AC1" w:rsidP="003E2B5D">
            <w:pPr>
              <w:spacing w:after="0" w:line="240" w:lineRule="auto"/>
              <w:rPr>
                <w:rFonts w:ascii="Roboto" w:hAnsi="Roboto" w:cs="Arial"/>
                <w:sz w:val="20"/>
                <w:szCs w:val="20"/>
              </w:rPr>
            </w:pPr>
          </w:p>
          <w:p w14:paraId="3733365A" w14:textId="77777777" w:rsidR="008A3AC1" w:rsidRPr="0080306D" w:rsidRDefault="008A3AC1" w:rsidP="003E2B5D">
            <w:pPr>
              <w:spacing w:after="0" w:line="240" w:lineRule="auto"/>
              <w:rPr>
                <w:rFonts w:ascii="Roboto" w:hAnsi="Roboto" w:cs="Arial"/>
                <w:sz w:val="20"/>
                <w:szCs w:val="20"/>
              </w:rPr>
            </w:pPr>
          </w:p>
          <w:p w14:paraId="42B8ECBE" w14:textId="77777777" w:rsidR="008A3AC1" w:rsidRPr="0080306D" w:rsidRDefault="008A3AC1" w:rsidP="003E2B5D">
            <w:pPr>
              <w:spacing w:after="0" w:line="240" w:lineRule="auto"/>
              <w:rPr>
                <w:rFonts w:ascii="Roboto" w:hAnsi="Roboto" w:cs="Arial"/>
                <w:sz w:val="20"/>
                <w:szCs w:val="20"/>
              </w:rPr>
            </w:pPr>
          </w:p>
          <w:p w14:paraId="4B5F0AE4" w14:textId="77777777" w:rsidR="008F6FF4" w:rsidRPr="0080306D" w:rsidRDefault="008F6FF4" w:rsidP="003E2B5D">
            <w:pPr>
              <w:spacing w:after="0" w:line="240" w:lineRule="auto"/>
              <w:rPr>
                <w:rFonts w:ascii="Roboto" w:hAnsi="Roboto" w:cs="Arial"/>
                <w:sz w:val="20"/>
                <w:szCs w:val="20"/>
              </w:rPr>
            </w:pPr>
          </w:p>
          <w:p w14:paraId="1831ACD0" w14:textId="77777777" w:rsidR="008F6FF4" w:rsidRPr="0080306D" w:rsidRDefault="008F6FF4" w:rsidP="003E2B5D">
            <w:pPr>
              <w:spacing w:after="0" w:line="240" w:lineRule="auto"/>
              <w:rPr>
                <w:rFonts w:ascii="Roboto" w:hAnsi="Roboto" w:cs="Arial"/>
                <w:sz w:val="20"/>
                <w:szCs w:val="20"/>
              </w:rPr>
            </w:pPr>
          </w:p>
          <w:p w14:paraId="44BF7530" w14:textId="77777777" w:rsidR="008F6FF4" w:rsidRPr="0080306D" w:rsidRDefault="008F6FF4" w:rsidP="003E2B5D">
            <w:pPr>
              <w:spacing w:after="0" w:line="240" w:lineRule="auto"/>
              <w:rPr>
                <w:rFonts w:ascii="Roboto" w:hAnsi="Roboto" w:cs="Arial"/>
                <w:sz w:val="20"/>
                <w:szCs w:val="20"/>
              </w:rPr>
            </w:pPr>
          </w:p>
          <w:p w14:paraId="7FFF932B" w14:textId="77777777" w:rsidR="008F6FF4" w:rsidRPr="0080306D" w:rsidRDefault="008F6FF4" w:rsidP="003E2B5D">
            <w:pPr>
              <w:spacing w:after="0" w:line="240" w:lineRule="auto"/>
              <w:rPr>
                <w:rFonts w:ascii="Roboto" w:hAnsi="Roboto" w:cs="Arial"/>
                <w:sz w:val="20"/>
                <w:szCs w:val="20"/>
              </w:rPr>
            </w:pPr>
          </w:p>
          <w:p w14:paraId="0ABDC592" w14:textId="77777777" w:rsidR="008F6FF4" w:rsidRPr="0080306D" w:rsidRDefault="008F6FF4" w:rsidP="003E2B5D">
            <w:pPr>
              <w:spacing w:after="0" w:line="240" w:lineRule="auto"/>
              <w:rPr>
                <w:rFonts w:ascii="Roboto" w:hAnsi="Roboto" w:cs="Arial"/>
                <w:sz w:val="20"/>
                <w:szCs w:val="20"/>
              </w:rPr>
            </w:pPr>
          </w:p>
          <w:p w14:paraId="2D5129B6" w14:textId="77777777" w:rsidR="008F6FF4" w:rsidRPr="0080306D" w:rsidRDefault="008F6FF4" w:rsidP="003E2B5D">
            <w:pPr>
              <w:spacing w:after="0" w:line="240" w:lineRule="auto"/>
              <w:rPr>
                <w:rFonts w:ascii="Roboto" w:hAnsi="Roboto" w:cs="Arial"/>
                <w:sz w:val="20"/>
                <w:szCs w:val="20"/>
              </w:rPr>
            </w:pPr>
          </w:p>
          <w:p w14:paraId="1DBA0363" w14:textId="77777777" w:rsidR="008F6FF4" w:rsidRPr="0080306D" w:rsidRDefault="008F6FF4" w:rsidP="003E2B5D">
            <w:pPr>
              <w:spacing w:after="0" w:line="240" w:lineRule="auto"/>
              <w:rPr>
                <w:rFonts w:ascii="Roboto" w:hAnsi="Roboto" w:cs="Arial"/>
                <w:sz w:val="20"/>
                <w:szCs w:val="20"/>
              </w:rPr>
            </w:pPr>
          </w:p>
          <w:p w14:paraId="04209F65" w14:textId="77777777" w:rsidR="008F6FF4" w:rsidRPr="0080306D" w:rsidRDefault="008F6FF4" w:rsidP="003E2B5D">
            <w:pPr>
              <w:spacing w:after="0" w:line="240" w:lineRule="auto"/>
              <w:rPr>
                <w:rFonts w:ascii="Roboto" w:hAnsi="Roboto" w:cs="Arial"/>
                <w:sz w:val="20"/>
                <w:szCs w:val="20"/>
              </w:rPr>
            </w:pPr>
          </w:p>
          <w:p w14:paraId="728FA288" w14:textId="77777777" w:rsidR="008F6FF4" w:rsidRPr="0080306D" w:rsidRDefault="008F6FF4" w:rsidP="003E2B5D">
            <w:pPr>
              <w:spacing w:after="0" w:line="240" w:lineRule="auto"/>
              <w:rPr>
                <w:rFonts w:ascii="Roboto" w:hAnsi="Roboto" w:cs="Arial"/>
                <w:sz w:val="20"/>
                <w:szCs w:val="20"/>
              </w:rPr>
            </w:pPr>
          </w:p>
          <w:p w14:paraId="0B5B2821" w14:textId="77777777" w:rsidR="008F6FF4" w:rsidRPr="0080306D" w:rsidRDefault="008F6FF4" w:rsidP="003E2B5D">
            <w:pPr>
              <w:spacing w:after="0" w:line="240" w:lineRule="auto"/>
              <w:rPr>
                <w:rFonts w:ascii="Roboto" w:hAnsi="Roboto" w:cs="Arial"/>
                <w:sz w:val="20"/>
                <w:szCs w:val="20"/>
              </w:rPr>
            </w:pPr>
          </w:p>
          <w:p w14:paraId="431F430B" w14:textId="77777777" w:rsidR="008F6FF4" w:rsidRPr="0080306D" w:rsidRDefault="008F6FF4" w:rsidP="003E2B5D">
            <w:pPr>
              <w:spacing w:after="0" w:line="240" w:lineRule="auto"/>
              <w:rPr>
                <w:rFonts w:ascii="Roboto" w:hAnsi="Roboto" w:cs="Arial"/>
                <w:sz w:val="20"/>
                <w:szCs w:val="20"/>
              </w:rPr>
            </w:pPr>
          </w:p>
          <w:p w14:paraId="215BDAA9" w14:textId="77777777" w:rsidR="008F6FF4" w:rsidRPr="0080306D" w:rsidRDefault="008F6FF4" w:rsidP="003E2B5D">
            <w:pPr>
              <w:spacing w:after="0" w:line="240" w:lineRule="auto"/>
              <w:rPr>
                <w:rFonts w:ascii="Roboto" w:hAnsi="Roboto" w:cs="Arial"/>
                <w:sz w:val="20"/>
                <w:szCs w:val="20"/>
              </w:rPr>
            </w:pPr>
          </w:p>
          <w:p w14:paraId="5BE03AD1" w14:textId="77777777" w:rsidR="008F6FF4" w:rsidRPr="0080306D" w:rsidRDefault="008F6FF4" w:rsidP="003E2B5D">
            <w:pPr>
              <w:spacing w:after="0" w:line="240" w:lineRule="auto"/>
              <w:rPr>
                <w:rFonts w:ascii="Roboto" w:hAnsi="Roboto" w:cs="Arial"/>
                <w:sz w:val="20"/>
                <w:szCs w:val="20"/>
              </w:rPr>
            </w:pPr>
          </w:p>
          <w:p w14:paraId="443D5152" w14:textId="77777777" w:rsidR="008F6FF4" w:rsidRPr="0080306D" w:rsidRDefault="008F6FF4" w:rsidP="003E2B5D">
            <w:pPr>
              <w:spacing w:after="0" w:line="240" w:lineRule="auto"/>
              <w:rPr>
                <w:rFonts w:ascii="Roboto" w:hAnsi="Roboto" w:cs="Arial"/>
                <w:sz w:val="20"/>
                <w:szCs w:val="20"/>
              </w:rPr>
            </w:pPr>
          </w:p>
          <w:p w14:paraId="7F65981E" w14:textId="77777777" w:rsidR="008F6FF4" w:rsidRPr="0080306D" w:rsidRDefault="008F6FF4" w:rsidP="003E2B5D">
            <w:pPr>
              <w:spacing w:after="0" w:line="240" w:lineRule="auto"/>
              <w:rPr>
                <w:rFonts w:ascii="Roboto" w:hAnsi="Roboto" w:cs="Arial"/>
                <w:sz w:val="20"/>
                <w:szCs w:val="20"/>
              </w:rPr>
            </w:pPr>
          </w:p>
          <w:p w14:paraId="7789B539" w14:textId="77777777" w:rsidR="008F6FF4" w:rsidRPr="0080306D" w:rsidRDefault="008F6FF4" w:rsidP="003E2B5D">
            <w:pPr>
              <w:spacing w:after="0" w:line="240" w:lineRule="auto"/>
              <w:rPr>
                <w:rFonts w:ascii="Roboto" w:hAnsi="Roboto" w:cs="Arial"/>
                <w:sz w:val="20"/>
                <w:szCs w:val="20"/>
              </w:rPr>
            </w:pPr>
          </w:p>
          <w:p w14:paraId="78FA557F" w14:textId="77777777" w:rsidR="008F6FF4" w:rsidRPr="0080306D" w:rsidRDefault="008F6FF4" w:rsidP="003E2B5D">
            <w:pPr>
              <w:spacing w:after="0" w:line="240" w:lineRule="auto"/>
              <w:rPr>
                <w:rFonts w:ascii="Roboto" w:hAnsi="Roboto" w:cs="Arial"/>
                <w:sz w:val="20"/>
                <w:szCs w:val="20"/>
              </w:rPr>
            </w:pPr>
          </w:p>
          <w:p w14:paraId="36AEEAD7" w14:textId="77777777" w:rsidR="008F6FF4" w:rsidRPr="0080306D" w:rsidRDefault="008F6FF4" w:rsidP="003E2B5D">
            <w:pPr>
              <w:spacing w:after="0" w:line="240" w:lineRule="auto"/>
              <w:rPr>
                <w:rFonts w:ascii="Roboto" w:hAnsi="Roboto" w:cs="Arial"/>
                <w:sz w:val="20"/>
                <w:szCs w:val="20"/>
              </w:rPr>
            </w:pPr>
          </w:p>
          <w:p w14:paraId="6F73FDC3" w14:textId="77777777" w:rsidR="008F6FF4" w:rsidRPr="0080306D" w:rsidRDefault="008F6FF4" w:rsidP="003E2B5D">
            <w:pPr>
              <w:spacing w:after="0" w:line="240" w:lineRule="auto"/>
              <w:rPr>
                <w:rFonts w:ascii="Roboto" w:hAnsi="Roboto" w:cs="Arial"/>
                <w:sz w:val="20"/>
                <w:szCs w:val="20"/>
              </w:rPr>
            </w:pPr>
          </w:p>
          <w:p w14:paraId="4FDB22DE" w14:textId="77777777" w:rsidR="008F6FF4" w:rsidRPr="0080306D" w:rsidRDefault="008F6FF4" w:rsidP="003E2B5D">
            <w:pPr>
              <w:spacing w:after="0" w:line="240" w:lineRule="auto"/>
              <w:rPr>
                <w:rFonts w:ascii="Roboto" w:hAnsi="Roboto" w:cs="Arial"/>
                <w:sz w:val="20"/>
                <w:szCs w:val="20"/>
              </w:rPr>
            </w:pPr>
          </w:p>
          <w:p w14:paraId="24D57066" w14:textId="77777777" w:rsidR="008F6FF4" w:rsidRPr="0080306D" w:rsidRDefault="008F6FF4" w:rsidP="003E2B5D">
            <w:pPr>
              <w:spacing w:after="0" w:line="240" w:lineRule="auto"/>
              <w:rPr>
                <w:rFonts w:ascii="Roboto" w:hAnsi="Roboto" w:cs="Arial"/>
                <w:sz w:val="20"/>
                <w:szCs w:val="20"/>
              </w:rPr>
            </w:pPr>
          </w:p>
          <w:p w14:paraId="2B45B30D" w14:textId="77777777" w:rsidR="008F6FF4" w:rsidRPr="0080306D" w:rsidRDefault="008F6FF4" w:rsidP="003E2B5D">
            <w:pPr>
              <w:spacing w:after="0" w:line="240" w:lineRule="auto"/>
              <w:rPr>
                <w:rFonts w:ascii="Roboto" w:hAnsi="Roboto" w:cs="Arial"/>
                <w:sz w:val="20"/>
                <w:szCs w:val="20"/>
              </w:rPr>
            </w:pPr>
          </w:p>
          <w:p w14:paraId="2BF2C3D4" w14:textId="77777777" w:rsidR="008F6FF4" w:rsidRPr="0080306D" w:rsidRDefault="008F6FF4" w:rsidP="003E2B5D">
            <w:pPr>
              <w:spacing w:after="0" w:line="240" w:lineRule="auto"/>
              <w:rPr>
                <w:rFonts w:ascii="Roboto" w:hAnsi="Roboto" w:cs="Arial"/>
                <w:sz w:val="20"/>
                <w:szCs w:val="20"/>
              </w:rPr>
            </w:pPr>
          </w:p>
          <w:p w14:paraId="1B4F6825" w14:textId="77777777" w:rsidR="008F6FF4" w:rsidRPr="0080306D" w:rsidRDefault="008F6FF4" w:rsidP="003E2B5D">
            <w:pPr>
              <w:spacing w:after="0" w:line="240" w:lineRule="auto"/>
              <w:rPr>
                <w:rFonts w:ascii="Roboto" w:hAnsi="Roboto" w:cs="Arial"/>
                <w:sz w:val="20"/>
                <w:szCs w:val="20"/>
              </w:rPr>
            </w:pPr>
          </w:p>
          <w:p w14:paraId="505B1BE5" w14:textId="77777777" w:rsidR="008F6FF4" w:rsidRPr="0080306D" w:rsidRDefault="008F6FF4" w:rsidP="003E2B5D">
            <w:pPr>
              <w:spacing w:after="0" w:line="240" w:lineRule="auto"/>
              <w:rPr>
                <w:rFonts w:ascii="Roboto" w:hAnsi="Roboto" w:cs="Arial"/>
                <w:sz w:val="20"/>
                <w:szCs w:val="20"/>
              </w:rPr>
            </w:pPr>
          </w:p>
          <w:p w14:paraId="524A12D5" w14:textId="77777777" w:rsidR="008F6FF4" w:rsidRPr="0080306D" w:rsidRDefault="008F6FF4" w:rsidP="003E2B5D">
            <w:pPr>
              <w:spacing w:after="0" w:line="240" w:lineRule="auto"/>
              <w:rPr>
                <w:rFonts w:ascii="Roboto" w:hAnsi="Roboto" w:cs="Arial"/>
                <w:sz w:val="20"/>
                <w:szCs w:val="20"/>
              </w:rPr>
            </w:pPr>
          </w:p>
          <w:p w14:paraId="7EC14BC5" w14:textId="77777777" w:rsidR="008F6FF4" w:rsidRPr="0080306D" w:rsidRDefault="008F6FF4" w:rsidP="003E2B5D">
            <w:pPr>
              <w:spacing w:after="0" w:line="240" w:lineRule="auto"/>
              <w:rPr>
                <w:rFonts w:ascii="Roboto" w:hAnsi="Roboto" w:cs="Arial"/>
                <w:sz w:val="20"/>
                <w:szCs w:val="20"/>
              </w:rPr>
            </w:pPr>
          </w:p>
          <w:p w14:paraId="5884AEF7" w14:textId="77777777" w:rsidR="008F6FF4" w:rsidRPr="0080306D" w:rsidRDefault="008F6FF4" w:rsidP="003E2B5D">
            <w:pPr>
              <w:spacing w:after="0" w:line="240" w:lineRule="auto"/>
              <w:rPr>
                <w:rFonts w:ascii="Roboto" w:hAnsi="Roboto" w:cs="Arial"/>
                <w:sz w:val="20"/>
                <w:szCs w:val="20"/>
              </w:rPr>
            </w:pPr>
          </w:p>
          <w:p w14:paraId="753910DF" w14:textId="77777777" w:rsidR="008A3AC1" w:rsidRPr="0080306D" w:rsidRDefault="008A3AC1" w:rsidP="003E2B5D">
            <w:pPr>
              <w:spacing w:after="0" w:line="240" w:lineRule="auto"/>
              <w:rPr>
                <w:rFonts w:ascii="Roboto" w:hAnsi="Roboto" w:cs="Arial"/>
                <w:sz w:val="20"/>
                <w:szCs w:val="20"/>
              </w:rPr>
            </w:pPr>
          </w:p>
          <w:p w14:paraId="29491E5E" w14:textId="77777777" w:rsidR="008A3AC1" w:rsidRPr="0080306D" w:rsidRDefault="008A3AC1" w:rsidP="003E2B5D">
            <w:pPr>
              <w:spacing w:after="0" w:line="240" w:lineRule="auto"/>
              <w:rPr>
                <w:rFonts w:ascii="Roboto" w:hAnsi="Roboto" w:cs="Arial"/>
                <w:sz w:val="20"/>
                <w:szCs w:val="20"/>
              </w:rPr>
            </w:pPr>
          </w:p>
          <w:p w14:paraId="751ED097" w14:textId="77777777" w:rsidR="008E5537" w:rsidRPr="0080306D" w:rsidRDefault="008E5537" w:rsidP="003E2B5D">
            <w:pPr>
              <w:spacing w:after="0" w:line="240" w:lineRule="auto"/>
              <w:rPr>
                <w:rFonts w:ascii="Roboto" w:hAnsi="Roboto" w:cs="Arial"/>
                <w:sz w:val="20"/>
                <w:szCs w:val="20"/>
              </w:rPr>
            </w:pPr>
          </w:p>
          <w:p w14:paraId="3A3525E5" w14:textId="77777777" w:rsidR="007F6E66" w:rsidRPr="0080306D" w:rsidRDefault="007F6E66" w:rsidP="003E2B5D">
            <w:pPr>
              <w:spacing w:after="0" w:line="240" w:lineRule="auto"/>
              <w:rPr>
                <w:rFonts w:ascii="Roboto" w:hAnsi="Roboto" w:cs="Arial"/>
                <w:sz w:val="20"/>
                <w:szCs w:val="20"/>
              </w:rPr>
            </w:pPr>
          </w:p>
          <w:p w14:paraId="23FB918B" w14:textId="77777777" w:rsidR="007F6E66" w:rsidRPr="0080306D" w:rsidRDefault="007F6E66" w:rsidP="003E2B5D">
            <w:pPr>
              <w:spacing w:after="0" w:line="240" w:lineRule="auto"/>
              <w:rPr>
                <w:rFonts w:ascii="Roboto" w:hAnsi="Roboto" w:cs="Arial"/>
                <w:sz w:val="20"/>
                <w:szCs w:val="20"/>
              </w:rPr>
            </w:pPr>
          </w:p>
          <w:p w14:paraId="050B42B0" w14:textId="77777777" w:rsidR="007F6E66" w:rsidRPr="0080306D" w:rsidRDefault="007F6E66" w:rsidP="003E2B5D">
            <w:pPr>
              <w:spacing w:after="0" w:line="240" w:lineRule="auto"/>
              <w:rPr>
                <w:rFonts w:ascii="Roboto" w:hAnsi="Roboto" w:cs="Arial"/>
                <w:sz w:val="20"/>
                <w:szCs w:val="20"/>
              </w:rPr>
            </w:pPr>
          </w:p>
          <w:p w14:paraId="1C0A0E77" w14:textId="77777777" w:rsidR="007F6E66" w:rsidRPr="0080306D" w:rsidRDefault="007F6E66" w:rsidP="003E2B5D">
            <w:pPr>
              <w:spacing w:after="0" w:line="240" w:lineRule="auto"/>
              <w:rPr>
                <w:rFonts w:ascii="Roboto" w:hAnsi="Roboto" w:cs="Arial"/>
                <w:sz w:val="20"/>
                <w:szCs w:val="20"/>
              </w:rPr>
            </w:pPr>
          </w:p>
          <w:p w14:paraId="48D9AB5E" w14:textId="77777777" w:rsidR="008E5537" w:rsidRPr="0080306D" w:rsidRDefault="008E5537" w:rsidP="003E2B5D">
            <w:pPr>
              <w:spacing w:after="0" w:line="240" w:lineRule="auto"/>
              <w:rPr>
                <w:rFonts w:ascii="Roboto" w:hAnsi="Roboto" w:cs="Arial"/>
                <w:sz w:val="20"/>
                <w:szCs w:val="20"/>
              </w:rPr>
            </w:pPr>
          </w:p>
          <w:p w14:paraId="61902191" w14:textId="77777777" w:rsidR="008E5537" w:rsidRPr="0080306D" w:rsidRDefault="008E5537" w:rsidP="003E2B5D">
            <w:pPr>
              <w:spacing w:after="0" w:line="240" w:lineRule="auto"/>
              <w:rPr>
                <w:rFonts w:ascii="Roboto" w:hAnsi="Roboto" w:cs="Arial"/>
                <w:sz w:val="20"/>
                <w:szCs w:val="20"/>
              </w:rPr>
            </w:pPr>
          </w:p>
        </w:tc>
      </w:tr>
    </w:tbl>
    <w:p w14:paraId="3EFAAF67" w14:textId="77777777" w:rsidR="008F6FF4" w:rsidRPr="002C593D" w:rsidRDefault="008F6FF4" w:rsidP="003E2B5D">
      <w:pPr>
        <w:spacing w:after="0" w:line="240" w:lineRule="auto"/>
        <w:rPr>
          <w:rFonts w:ascii="Roboto" w:hAnsi="Roboto" w:cs="Arial"/>
          <w:sz w:val="20"/>
          <w:szCs w:val="20"/>
        </w:rPr>
      </w:pPr>
    </w:p>
    <w:p w14:paraId="3227E0E7" w14:textId="77777777" w:rsidR="003E2B5D" w:rsidRDefault="003E2B5D" w:rsidP="003E2B5D">
      <w:pPr>
        <w:spacing w:after="0" w:line="240" w:lineRule="auto"/>
        <w:rPr>
          <w:rFonts w:ascii="Roboto" w:hAnsi="Roboto" w:cs="Arial"/>
          <w:b/>
          <w:sz w:val="20"/>
          <w:szCs w:val="20"/>
        </w:rPr>
      </w:pPr>
    </w:p>
    <w:p w14:paraId="3EEBD9A1" w14:textId="77777777" w:rsidR="008A3AC1" w:rsidRPr="003E2B5D" w:rsidRDefault="008F6FF4" w:rsidP="003E2B5D">
      <w:pPr>
        <w:spacing w:after="0" w:line="240" w:lineRule="auto"/>
        <w:rPr>
          <w:rFonts w:ascii="Roboto" w:hAnsi="Roboto" w:cs="Arial"/>
          <w:b/>
          <w:color w:val="ED1D2D"/>
          <w:sz w:val="20"/>
          <w:szCs w:val="20"/>
        </w:rPr>
      </w:pPr>
      <w:r w:rsidRPr="003E2B5D">
        <w:rPr>
          <w:rFonts w:ascii="Roboto" w:hAnsi="Roboto" w:cs="Arial"/>
          <w:b/>
          <w:color w:val="ED1D2D"/>
          <w:sz w:val="20"/>
          <w:szCs w:val="20"/>
        </w:rPr>
        <w:t>6.</w:t>
      </w:r>
      <w:r w:rsidR="008A3AC1" w:rsidRPr="003E2B5D">
        <w:rPr>
          <w:rFonts w:ascii="Roboto" w:hAnsi="Roboto" w:cs="Arial"/>
          <w:b/>
          <w:color w:val="ED1D2D"/>
          <w:sz w:val="20"/>
          <w:szCs w:val="20"/>
        </w:rPr>
        <w:t xml:space="preserve"> Appeal based on new information about exceptional circumstances</w:t>
      </w:r>
    </w:p>
    <w:p w14:paraId="7908DBE9" w14:textId="77777777" w:rsidR="00B85597" w:rsidRPr="002C593D" w:rsidRDefault="00B85597" w:rsidP="003E2B5D">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9"/>
        <w:gridCol w:w="8789"/>
      </w:tblGrid>
      <w:tr w:rsidR="008A3AC1" w:rsidRPr="0080306D" w14:paraId="10B1D79D" w14:textId="77777777" w:rsidTr="003E2B5D">
        <w:tc>
          <w:tcPr>
            <w:tcW w:w="10173" w:type="dxa"/>
            <w:gridSpan w:val="3"/>
            <w:shd w:val="pct20" w:color="auto" w:fill="auto"/>
          </w:tcPr>
          <w:p w14:paraId="63E98575" w14:textId="77777777" w:rsidR="008A3AC1" w:rsidRPr="0080306D" w:rsidRDefault="008F6FF4" w:rsidP="003E2B5D">
            <w:pPr>
              <w:spacing w:after="0" w:line="240" w:lineRule="auto"/>
              <w:outlineLvl w:val="0"/>
              <w:rPr>
                <w:rFonts w:ascii="Roboto" w:hAnsi="Roboto" w:cs="Arial"/>
                <w:b/>
                <w:sz w:val="20"/>
                <w:szCs w:val="20"/>
              </w:rPr>
            </w:pPr>
            <w:r w:rsidRPr="0080306D">
              <w:rPr>
                <w:rFonts w:ascii="Roboto" w:hAnsi="Roboto" w:cs="Arial"/>
                <w:b/>
                <w:sz w:val="20"/>
                <w:szCs w:val="20"/>
              </w:rPr>
              <w:t>6.1</w:t>
            </w:r>
            <w:r w:rsidR="00E06DE4" w:rsidRPr="0080306D">
              <w:rPr>
                <w:rFonts w:ascii="Roboto" w:hAnsi="Roboto" w:cs="Arial"/>
                <w:b/>
                <w:sz w:val="20"/>
                <w:szCs w:val="20"/>
              </w:rPr>
              <w:t xml:space="preserve"> </w:t>
            </w:r>
            <w:r w:rsidR="008A3AC1" w:rsidRPr="0080306D">
              <w:rPr>
                <w:rFonts w:ascii="Roboto" w:hAnsi="Roboto" w:cs="Arial"/>
                <w:b/>
                <w:sz w:val="20"/>
                <w:szCs w:val="20"/>
              </w:rPr>
              <w:t>Have you previously submitted this information to the School via an Exceptional Circumstances form?</w:t>
            </w:r>
            <w:r w:rsidR="00F35C62" w:rsidRPr="0080306D">
              <w:rPr>
                <w:rFonts w:ascii="Roboto" w:hAnsi="Roboto" w:cs="Arial"/>
                <w:b/>
                <w:sz w:val="20"/>
                <w:szCs w:val="20"/>
              </w:rPr>
              <w:t xml:space="preserve"> Please tick.</w:t>
            </w:r>
          </w:p>
        </w:tc>
      </w:tr>
      <w:tr w:rsidR="00B85597" w:rsidRPr="0080306D" w14:paraId="1FA75023" w14:textId="77777777" w:rsidTr="003E2B5D">
        <w:trPr>
          <w:trHeight w:val="435"/>
        </w:trPr>
        <w:tc>
          <w:tcPr>
            <w:tcW w:w="675" w:type="dxa"/>
            <w:shd w:val="clear" w:color="auto" w:fill="auto"/>
            <w:vAlign w:val="center"/>
          </w:tcPr>
          <w:p w14:paraId="11A94A0D" w14:textId="77777777" w:rsidR="00B85597" w:rsidRPr="0080306D" w:rsidRDefault="00B85597" w:rsidP="003E2B5D">
            <w:pPr>
              <w:spacing w:after="0" w:line="240" w:lineRule="auto"/>
              <w:outlineLvl w:val="0"/>
              <w:rPr>
                <w:rFonts w:ascii="Roboto" w:hAnsi="Roboto" w:cs="Arial"/>
                <w:sz w:val="20"/>
                <w:szCs w:val="20"/>
              </w:rPr>
            </w:pPr>
            <w:r w:rsidRPr="0080306D">
              <w:rPr>
                <w:rFonts w:ascii="Roboto" w:hAnsi="Roboto" w:cs="Arial"/>
                <w:sz w:val="20"/>
                <w:szCs w:val="20"/>
              </w:rPr>
              <w:t>Yes</w:t>
            </w:r>
          </w:p>
        </w:tc>
        <w:tc>
          <w:tcPr>
            <w:tcW w:w="709" w:type="dxa"/>
            <w:shd w:val="clear" w:color="auto" w:fill="auto"/>
          </w:tcPr>
          <w:p w14:paraId="268A880D" w14:textId="77777777" w:rsidR="00B85597" w:rsidRPr="0080306D" w:rsidRDefault="00B85597" w:rsidP="003E2B5D">
            <w:pPr>
              <w:spacing w:line="240" w:lineRule="auto"/>
              <w:outlineLvl w:val="0"/>
              <w:rPr>
                <w:rFonts w:ascii="Roboto" w:hAnsi="Roboto" w:cs="Arial"/>
                <w:b/>
                <w:sz w:val="20"/>
                <w:szCs w:val="20"/>
              </w:rPr>
            </w:pPr>
          </w:p>
        </w:tc>
        <w:tc>
          <w:tcPr>
            <w:tcW w:w="8789" w:type="dxa"/>
            <w:shd w:val="clear" w:color="auto" w:fill="auto"/>
          </w:tcPr>
          <w:p w14:paraId="2B921E76" w14:textId="77777777" w:rsidR="00B85597" w:rsidRPr="0080306D" w:rsidRDefault="00B85597" w:rsidP="003E2B5D">
            <w:pPr>
              <w:spacing w:line="240" w:lineRule="auto"/>
              <w:outlineLvl w:val="0"/>
              <w:rPr>
                <w:rFonts w:ascii="Roboto" w:hAnsi="Roboto" w:cs="Arial"/>
                <w:b/>
                <w:sz w:val="20"/>
                <w:szCs w:val="20"/>
              </w:rPr>
            </w:pPr>
            <w:r w:rsidRPr="0080306D">
              <w:rPr>
                <w:rFonts w:ascii="Roboto" w:hAnsi="Roboto" w:cs="Arial"/>
                <w:sz w:val="20"/>
                <w:szCs w:val="20"/>
              </w:rPr>
              <w:t>If ‘yes’</w:t>
            </w:r>
            <w:r w:rsidR="00F35C62" w:rsidRPr="0080306D">
              <w:rPr>
                <w:rFonts w:ascii="Roboto" w:hAnsi="Roboto" w:cs="Arial"/>
                <w:sz w:val="20"/>
                <w:szCs w:val="20"/>
              </w:rPr>
              <w:t>:</w:t>
            </w:r>
            <w:r w:rsidRPr="0080306D">
              <w:rPr>
                <w:rFonts w:ascii="Roboto" w:hAnsi="Roboto" w:cs="Arial"/>
                <w:sz w:val="20"/>
                <w:szCs w:val="20"/>
              </w:rPr>
              <w:t xml:space="preserve"> your circumstances will have already been consideration by the exam board and cannot be considered again through the appeal process.</w:t>
            </w:r>
          </w:p>
        </w:tc>
      </w:tr>
      <w:tr w:rsidR="00B85597" w:rsidRPr="0080306D" w14:paraId="6E5C24C9" w14:textId="77777777" w:rsidTr="003E2B5D">
        <w:trPr>
          <w:trHeight w:val="435"/>
        </w:trPr>
        <w:tc>
          <w:tcPr>
            <w:tcW w:w="675" w:type="dxa"/>
            <w:shd w:val="clear" w:color="auto" w:fill="auto"/>
            <w:vAlign w:val="center"/>
          </w:tcPr>
          <w:p w14:paraId="70BA1C30" w14:textId="77777777" w:rsidR="00B85597" w:rsidRPr="0080306D" w:rsidRDefault="00B85597" w:rsidP="003E2B5D">
            <w:pPr>
              <w:spacing w:after="0" w:line="240" w:lineRule="auto"/>
              <w:outlineLvl w:val="0"/>
              <w:rPr>
                <w:rFonts w:ascii="Roboto" w:hAnsi="Roboto" w:cs="Arial"/>
                <w:sz w:val="20"/>
                <w:szCs w:val="20"/>
              </w:rPr>
            </w:pPr>
            <w:r w:rsidRPr="0080306D">
              <w:rPr>
                <w:rFonts w:ascii="Roboto" w:hAnsi="Roboto" w:cs="Arial"/>
                <w:sz w:val="20"/>
                <w:szCs w:val="20"/>
              </w:rPr>
              <w:t>No</w:t>
            </w:r>
          </w:p>
        </w:tc>
        <w:tc>
          <w:tcPr>
            <w:tcW w:w="709" w:type="dxa"/>
            <w:shd w:val="clear" w:color="auto" w:fill="auto"/>
          </w:tcPr>
          <w:p w14:paraId="2ED85699" w14:textId="77777777" w:rsidR="00B85597" w:rsidRPr="0080306D" w:rsidRDefault="00B85597" w:rsidP="003E2B5D">
            <w:pPr>
              <w:spacing w:line="240" w:lineRule="auto"/>
              <w:outlineLvl w:val="0"/>
              <w:rPr>
                <w:rFonts w:ascii="Roboto" w:hAnsi="Roboto" w:cs="Arial"/>
                <w:b/>
                <w:sz w:val="20"/>
                <w:szCs w:val="20"/>
              </w:rPr>
            </w:pPr>
          </w:p>
        </w:tc>
        <w:tc>
          <w:tcPr>
            <w:tcW w:w="8789" w:type="dxa"/>
            <w:shd w:val="clear" w:color="auto" w:fill="auto"/>
          </w:tcPr>
          <w:p w14:paraId="3C7EFA7B" w14:textId="77777777" w:rsidR="00B85597" w:rsidRPr="0080306D" w:rsidRDefault="00B85597" w:rsidP="003E2B5D">
            <w:pPr>
              <w:spacing w:line="240" w:lineRule="auto"/>
              <w:outlineLvl w:val="0"/>
              <w:rPr>
                <w:rFonts w:ascii="Roboto" w:hAnsi="Roboto" w:cs="Arial"/>
                <w:b/>
                <w:sz w:val="20"/>
                <w:szCs w:val="20"/>
              </w:rPr>
            </w:pPr>
            <w:r w:rsidRPr="0080306D">
              <w:rPr>
                <w:rFonts w:ascii="Roboto" w:hAnsi="Roboto" w:cs="Arial"/>
                <w:sz w:val="20"/>
                <w:szCs w:val="20"/>
              </w:rPr>
              <w:t>If ‘no’</w:t>
            </w:r>
            <w:r w:rsidR="00F35C62" w:rsidRPr="0080306D">
              <w:rPr>
                <w:rFonts w:ascii="Roboto" w:hAnsi="Roboto" w:cs="Arial"/>
                <w:sz w:val="20"/>
                <w:szCs w:val="20"/>
              </w:rPr>
              <w:t>:</w:t>
            </w:r>
            <w:r w:rsidRPr="0080306D">
              <w:rPr>
                <w:rFonts w:ascii="Roboto" w:hAnsi="Roboto" w:cs="Arial"/>
                <w:sz w:val="20"/>
                <w:szCs w:val="20"/>
              </w:rPr>
              <w:t xml:space="preserve"> </w:t>
            </w:r>
            <w:r w:rsidR="00F35C62" w:rsidRPr="0080306D">
              <w:rPr>
                <w:rFonts w:ascii="Roboto" w:hAnsi="Roboto" w:cs="Arial"/>
                <w:sz w:val="20"/>
                <w:szCs w:val="20"/>
              </w:rPr>
              <w:t xml:space="preserve">using the space below, </w:t>
            </w:r>
            <w:r w:rsidRPr="0080306D">
              <w:rPr>
                <w:rFonts w:ascii="Roboto" w:hAnsi="Roboto" w:cs="Arial"/>
                <w:sz w:val="20"/>
                <w:szCs w:val="20"/>
              </w:rPr>
              <w:t>you must provide a good reason and evidence for why you did not submit this information within seven days of your last exam.</w:t>
            </w:r>
          </w:p>
        </w:tc>
      </w:tr>
    </w:tbl>
    <w:p w14:paraId="5FFC26A2" w14:textId="77777777" w:rsidR="00DA1F8E" w:rsidRPr="002C593D" w:rsidRDefault="00DA1F8E" w:rsidP="003E2B5D">
      <w:pPr>
        <w:spacing w:line="240" w:lineRule="auto"/>
        <w:outlineLvl w:val="0"/>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DA1F8E" w:rsidRPr="0080306D" w14:paraId="5AFE3BDE" w14:textId="77777777" w:rsidTr="003E2B5D">
        <w:tc>
          <w:tcPr>
            <w:tcW w:w="10173" w:type="dxa"/>
            <w:shd w:val="pct20" w:color="auto" w:fill="auto"/>
          </w:tcPr>
          <w:p w14:paraId="6762F92E" w14:textId="77777777" w:rsidR="00DA1F8E" w:rsidRPr="0080306D" w:rsidRDefault="008F6FF4" w:rsidP="003E2B5D">
            <w:pPr>
              <w:spacing w:after="0" w:line="240" w:lineRule="auto"/>
              <w:outlineLvl w:val="0"/>
              <w:rPr>
                <w:rFonts w:ascii="Roboto" w:hAnsi="Roboto" w:cs="Arial"/>
                <w:b/>
                <w:sz w:val="20"/>
                <w:szCs w:val="20"/>
              </w:rPr>
            </w:pPr>
            <w:r w:rsidRPr="0080306D">
              <w:rPr>
                <w:rFonts w:ascii="Roboto" w:hAnsi="Roboto" w:cs="Arial"/>
                <w:b/>
                <w:sz w:val="20"/>
                <w:szCs w:val="20"/>
              </w:rPr>
              <w:t xml:space="preserve">6.2 </w:t>
            </w:r>
            <w:r w:rsidR="00DA1F8E" w:rsidRPr="0080306D">
              <w:rPr>
                <w:rFonts w:ascii="Roboto" w:hAnsi="Roboto" w:cs="Arial"/>
                <w:b/>
                <w:sz w:val="20"/>
                <w:szCs w:val="20"/>
              </w:rPr>
              <w:t>Please provide information about your exceptional circumstances and how they affected your performance.</w:t>
            </w:r>
            <w:r w:rsidR="00DA1F8E" w:rsidRPr="0080306D">
              <w:rPr>
                <w:rFonts w:ascii="Roboto" w:hAnsi="Roboto" w:cs="Arial"/>
                <w:b/>
                <w:sz w:val="20"/>
                <w:szCs w:val="20"/>
                <w:shd w:val="pct20" w:color="auto" w:fill="auto"/>
              </w:rPr>
              <w:t xml:space="preserve"> </w:t>
            </w:r>
            <w:r w:rsidR="00B85597" w:rsidRPr="0080306D">
              <w:rPr>
                <w:rFonts w:ascii="Roboto" w:hAnsi="Roboto" w:cs="Arial"/>
                <w:b/>
                <w:sz w:val="20"/>
                <w:szCs w:val="20"/>
                <w:shd w:val="pct20" w:color="auto" w:fill="auto"/>
              </w:rPr>
              <w:t xml:space="preserve"> If applicable, include an explanation for why you did not submit this information an Exceptional Circumstances form within seven days of your last exam.  If you are unable to provide a good reason for this, your appeal is likely to be rejected. </w:t>
            </w:r>
          </w:p>
        </w:tc>
      </w:tr>
      <w:tr w:rsidR="00DA1F8E" w:rsidRPr="0080306D" w14:paraId="58ED2335" w14:textId="77777777" w:rsidTr="003E2B5D">
        <w:tc>
          <w:tcPr>
            <w:tcW w:w="10173" w:type="dxa"/>
            <w:shd w:val="clear" w:color="auto" w:fill="auto"/>
          </w:tcPr>
          <w:p w14:paraId="664B8B8A" w14:textId="77777777" w:rsidR="00DA1F8E" w:rsidRPr="0080306D" w:rsidRDefault="00DA1F8E" w:rsidP="003E2B5D">
            <w:pPr>
              <w:spacing w:line="240" w:lineRule="auto"/>
              <w:outlineLvl w:val="0"/>
              <w:rPr>
                <w:rFonts w:ascii="Roboto" w:hAnsi="Roboto" w:cs="Arial"/>
                <w:sz w:val="20"/>
                <w:szCs w:val="20"/>
              </w:rPr>
            </w:pPr>
          </w:p>
          <w:p w14:paraId="7B350971" w14:textId="77777777" w:rsidR="00B85597" w:rsidRPr="0080306D" w:rsidRDefault="00B85597" w:rsidP="003E2B5D">
            <w:pPr>
              <w:spacing w:line="240" w:lineRule="auto"/>
              <w:outlineLvl w:val="0"/>
              <w:rPr>
                <w:rFonts w:ascii="Roboto" w:hAnsi="Roboto" w:cs="Arial"/>
                <w:sz w:val="20"/>
                <w:szCs w:val="20"/>
              </w:rPr>
            </w:pPr>
          </w:p>
          <w:p w14:paraId="3CB82BDD" w14:textId="77777777" w:rsidR="00B85597" w:rsidRPr="0080306D" w:rsidRDefault="00B85597" w:rsidP="003E2B5D">
            <w:pPr>
              <w:spacing w:line="240" w:lineRule="auto"/>
              <w:outlineLvl w:val="0"/>
              <w:rPr>
                <w:rFonts w:ascii="Roboto" w:hAnsi="Roboto" w:cs="Arial"/>
                <w:sz w:val="20"/>
                <w:szCs w:val="20"/>
              </w:rPr>
            </w:pPr>
          </w:p>
          <w:p w14:paraId="007781D9" w14:textId="77777777" w:rsidR="00B85597" w:rsidRPr="0080306D" w:rsidRDefault="00B85597" w:rsidP="003E2B5D">
            <w:pPr>
              <w:spacing w:line="240" w:lineRule="auto"/>
              <w:outlineLvl w:val="0"/>
              <w:rPr>
                <w:rFonts w:ascii="Roboto" w:hAnsi="Roboto" w:cs="Arial"/>
                <w:sz w:val="20"/>
                <w:szCs w:val="20"/>
              </w:rPr>
            </w:pPr>
          </w:p>
          <w:p w14:paraId="03BD1D08" w14:textId="77777777" w:rsidR="00B85597" w:rsidRPr="0080306D" w:rsidRDefault="00B85597" w:rsidP="003E2B5D">
            <w:pPr>
              <w:spacing w:line="240" w:lineRule="auto"/>
              <w:outlineLvl w:val="0"/>
              <w:rPr>
                <w:rFonts w:ascii="Roboto" w:hAnsi="Roboto" w:cs="Arial"/>
                <w:sz w:val="20"/>
                <w:szCs w:val="20"/>
              </w:rPr>
            </w:pPr>
          </w:p>
          <w:p w14:paraId="090F5C0E" w14:textId="77777777" w:rsidR="00B85597" w:rsidRPr="0080306D" w:rsidRDefault="00B85597" w:rsidP="003E2B5D">
            <w:pPr>
              <w:spacing w:line="240" w:lineRule="auto"/>
              <w:outlineLvl w:val="0"/>
              <w:rPr>
                <w:rFonts w:ascii="Roboto" w:hAnsi="Roboto" w:cs="Arial"/>
                <w:sz w:val="20"/>
                <w:szCs w:val="20"/>
              </w:rPr>
            </w:pPr>
          </w:p>
          <w:p w14:paraId="2D4B4123" w14:textId="77777777" w:rsidR="00B85597" w:rsidRPr="0080306D" w:rsidRDefault="00B85597" w:rsidP="003E2B5D">
            <w:pPr>
              <w:spacing w:line="240" w:lineRule="auto"/>
              <w:outlineLvl w:val="0"/>
              <w:rPr>
                <w:rFonts w:ascii="Roboto" w:hAnsi="Roboto" w:cs="Arial"/>
                <w:sz w:val="20"/>
                <w:szCs w:val="20"/>
              </w:rPr>
            </w:pPr>
          </w:p>
          <w:p w14:paraId="3B0EB131" w14:textId="77777777" w:rsidR="00B85597" w:rsidRPr="0080306D" w:rsidRDefault="00B85597" w:rsidP="003E2B5D">
            <w:pPr>
              <w:spacing w:line="240" w:lineRule="auto"/>
              <w:outlineLvl w:val="0"/>
              <w:rPr>
                <w:rFonts w:ascii="Roboto" w:hAnsi="Roboto" w:cs="Arial"/>
                <w:sz w:val="20"/>
                <w:szCs w:val="20"/>
              </w:rPr>
            </w:pPr>
          </w:p>
          <w:p w14:paraId="3DB069CF" w14:textId="77777777" w:rsidR="00B85597" w:rsidRPr="0080306D" w:rsidRDefault="00B85597" w:rsidP="003E2B5D">
            <w:pPr>
              <w:spacing w:line="240" w:lineRule="auto"/>
              <w:outlineLvl w:val="0"/>
              <w:rPr>
                <w:rFonts w:ascii="Roboto" w:hAnsi="Roboto" w:cs="Arial"/>
                <w:sz w:val="20"/>
                <w:szCs w:val="20"/>
              </w:rPr>
            </w:pPr>
          </w:p>
          <w:p w14:paraId="33D80F34" w14:textId="77777777" w:rsidR="00B85597" w:rsidRPr="0080306D" w:rsidRDefault="00B85597" w:rsidP="003E2B5D">
            <w:pPr>
              <w:spacing w:line="240" w:lineRule="auto"/>
              <w:outlineLvl w:val="0"/>
              <w:rPr>
                <w:rFonts w:ascii="Roboto" w:hAnsi="Roboto" w:cs="Arial"/>
                <w:sz w:val="20"/>
                <w:szCs w:val="20"/>
              </w:rPr>
            </w:pPr>
          </w:p>
          <w:p w14:paraId="02CC120A" w14:textId="77777777" w:rsidR="00B85597" w:rsidRPr="0080306D" w:rsidRDefault="00B85597" w:rsidP="003E2B5D">
            <w:pPr>
              <w:spacing w:line="240" w:lineRule="auto"/>
              <w:outlineLvl w:val="0"/>
              <w:rPr>
                <w:rFonts w:ascii="Roboto" w:hAnsi="Roboto" w:cs="Arial"/>
                <w:sz w:val="20"/>
                <w:szCs w:val="20"/>
              </w:rPr>
            </w:pPr>
          </w:p>
          <w:p w14:paraId="69DCBC6F" w14:textId="77777777" w:rsidR="00B85597" w:rsidRPr="0080306D" w:rsidRDefault="00B85597" w:rsidP="003E2B5D">
            <w:pPr>
              <w:spacing w:line="240" w:lineRule="auto"/>
              <w:outlineLvl w:val="0"/>
              <w:rPr>
                <w:rFonts w:ascii="Roboto" w:hAnsi="Roboto" w:cs="Arial"/>
                <w:sz w:val="20"/>
                <w:szCs w:val="20"/>
              </w:rPr>
            </w:pPr>
          </w:p>
          <w:p w14:paraId="5435CE02" w14:textId="77777777" w:rsidR="00B85597" w:rsidRPr="0080306D" w:rsidRDefault="00B85597" w:rsidP="003E2B5D">
            <w:pPr>
              <w:spacing w:line="240" w:lineRule="auto"/>
              <w:outlineLvl w:val="0"/>
              <w:rPr>
                <w:rFonts w:ascii="Roboto" w:hAnsi="Roboto" w:cs="Arial"/>
                <w:sz w:val="20"/>
                <w:szCs w:val="20"/>
              </w:rPr>
            </w:pPr>
          </w:p>
          <w:p w14:paraId="2F2D11D9" w14:textId="77777777" w:rsidR="00B85597" w:rsidRPr="0080306D" w:rsidRDefault="00B85597" w:rsidP="003E2B5D">
            <w:pPr>
              <w:spacing w:line="240" w:lineRule="auto"/>
              <w:outlineLvl w:val="0"/>
              <w:rPr>
                <w:rFonts w:ascii="Roboto" w:hAnsi="Roboto" w:cs="Arial"/>
                <w:sz w:val="20"/>
                <w:szCs w:val="20"/>
              </w:rPr>
            </w:pPr>
          </w:p>
          <w:p w14:paraId="6F12739E" w14:textId="77777777" w:rsidR="00B85597" w:rsidRPr="0080306D" w:rsidRDefault="00B85597" w:rsidP="003E2B5D">
            <w:pPr>
              <w:spacing w:line="240" w:lineRule="auto"/>
              <w:outlineLvl w:val="0"/>
              <w:rPr>
                <w:rFonts w:ascii="Roboto" w:hAnsi="Roboto" w:cs="Arial"/>
                <w:sz w:val="20"/>
                <w:szCs w:val="20"/>
              </w:rPr>
            </w:pPr>
          </w:p>
          <w:p w14:paraId="31EA60AC" w14:textId="77777777" w:rsidR="00B85597" w:rsidRPr="0080306D" w:rsidRDefault="00B85597" w:rsidP="003E2B5D">
            <w:pPr>
              <w:spacing w:line="240" w:lineRule="auto"/>
              <w:outlineLvl w:val="0"/>
              <w:rPr>
                <w:rFonts w:ascii="Roboto" w:hAnsi="Roboto" w:cs="Arial"/>
                <w:sz w:val="20"/>
                <w:szCs w:val="20"/>
              </w:rPr>
            </w:pPr>
          </w:p>
          <w:p w14:paraId="078B6C19" w14:textId="77777777" w:rsidR="00B85597" w:rsidRPr="0080306D" w:rsidRDefault="00B85597" w:rsidP="003E2B5D">
            <w:pPr>
              <w:spacing w:line="240" w:lineRule="auto"/>
              <w:outlineLvl w:val="0"/>
              <w:rPr>
                <w:rFonts w:ascii="Roboto" w:hAnsi="Roboto" w:cs="Arial"/>
                <w:sz w:val="20"/>
                <w:szCs w:val="20"/>
              </w:rPr>
            </w:pPr>
          </w:p>
          <w:p w14:paraId="0ABEA4BF" w14:textId="77777777" w:rsidR="00B85597" w:rsidRPr="0080306D" w:rsidRDefault="00B85597" w:rsidP="003E2B5D">
            <w:pPr>
              <w:spacing w:line="240" w:lineRule="auto"/>
              <w:outlineLvl w:val="0"/>
              <w:rPr>
                <w:rFonts w:ascii="Roboto" w:hAnsi="Roboto" w:cs="Arial"/>
                <w:sz w:val="20"/>
                <w:szCs w:val="20"/>
              </w:rPr>
            </w:pPr>
          </w:p>
          <w:p w14:paraId="4EC2E690" w14:textId="77777777" w:rsidR="00B85597" w:rsidRPr="0080306D" w:rsidRDefault="00B85597" w:rsidP="003E2B5D">
            <w:pPr>
              <w:spacing w:line="240" w:lineRule="auto"/>
              <w:outlineLvl w:val="0"/>
              <w:rPr>
                <w:rFonts w:ascii="Roboto" w:hAnsi="Roboto" w:cs="Arial"/>
                <w:sz w:val="20"/>
                <w:szCs w:val="20"/>
              </w:rPr>
            </w:pPr>
          </w:p>
          <w:p w14:paraId="2613FE7A" w14:textId="77777777" w:rsidR="00B85597" w:rsidRPr="0080306D" w:rsidRDefault="00B85597" w:rsidP="003E2B5D">
            <w:pPr>
              <w:spacing w:line="240" w:lineRule="auto"/>
              <w:outlineLvl w:val="0"/>
              <w:rPr>
                <w:rFonts w:ascii="Roboto" w:hAnsi="Roboto" w:cs="Arial"/>
                <w:sz w:val="20"/>
                <w:szCs w:val="20"/>
              </w:rPr>
            </w:pPr>
          </w:p>
          <w:p w14:paraId="681651D4" w14:textId="77777777" w:rsidR="00B85597" w:rsidRPr="0080306D" w:rsidRDefault="00B85597" w:rsidP="003E2B5D">
            <w:pPr>
              <w:spacing w:line="240" w:lineRule="auto"/>
              <w:outlineLvl w:val="0"/>
              <w:rPr>
                <w:rFonts w:ascii="Roboto" w:hAnsi="Roboto" w:cs="Arial"/>
                <w:sz w:val="20"/>
                <w:szCs w:val="20"/>
              </w:rPr>
            </w:pPr>
          </w:p>
          <w:p w14:paraId="3B4E251B" w14:textId="77777777" w:rsidR="00B85597" w:rsidRPr="0080306D" w:rsidRDefault="00B85597" w:rsidP="003E2B5D">
            <w:pPr>
              <w:spacing w:line="240" w:lineRule="auto"/>
              <w:outlineLvl w:val="0"/>
              <w:rPr>
                <w:rFonts w:ascii="Roboto" w:hAnsi="Roboto" w:cs="Arial"/>
                <w:sz w:val="20"/>
                <w:szCs w:val="20"/>
              </w:rPr>
            </w:pPr>
          </w:p>
          <w:p w14:paraId="3FF256A6" w14:textId="77777777" w:rsidR="003E2B5D" w:rsidRPr="0080306D" w:rsidRDefault="003E2B5D" w:rsidP="003E2B5D">
            <w:pPr>
              <w:spacing w:line="240" w:lineRule="auto"/>
              <w:outlineLvl w:val="0"/>
              <w:rPr>
                <w:rFonts w:ascii="Roboto" w:hAnsi="Roboto" w:cs="Arial"/>
                <w:sz w:val="20"/>
                <w:szCs w:val="20"/>
              </w:rPr>
            </w:pPr>
          </w:p>
          <w:p w14:paraId="4EF2EFFA" w14:textId="77777777" w:rsidR="003E2B5D" w:rsidRPr="0080306D" w:rsidRDefault="003E2B5D" w:rsidP="003E2B5D">
            <w:pPr>
              <w:spacing w:line="240" w:lineRule="auto"/>
              <w:outlineLvl w:val="0"/>
              <w:rPr>
                <w:rFonts w:ascii="Roboto" w:hAnsi="Roboto" w:cs="Arial"/>
                <w:sz w:val="20"/>
                <w:szCs w:val="20"/>
              </w:rPr>
            </w:pPr>
          </w:p>
        </w:tc>
      </w:tr>
    </w:tbl>
    <w:p w14:paraId="1C6C9CD8" w14:textId="77777777" w:rsidR="003E2B5D" w:rsidRDefault="003E2B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
        <w:gridCol w:w="8931"/>
      </w:tblGrid>
      <w:tr w:rsidR="00B85597" w:rsidRPr="0080306D" w14:paraId="1D225E75" w14:textId="77777777" w:rsidTr="003E2B5D">
        <w:tc>
          <w:tcPr>
            <w:tcW w:w="10173" w:type="dxa"/>
            <w:gridSpan w:val="3"/>
            <w:shd w:val="pct20" w:color="auto" w:fill="auto"/>
          </w:tcPr>
          <w:p w14:paraId="0DC9D63A" w14:textId="216785B7" w:rsidR="00B85597" w:rsidRPr="0080306D" w:rsidRDefault="008F6FF4" w:rsidP="003E2B5D">
            <w:pPr>
              <w:spacing w:line="240" w:lineRule="auto"/>
              <w:outlineLvl w:val="0"/>
              <w:rPr>
                <w:rFonts w:ascii="Roboto" w:hAnsi="Roboto" w:cs="Arial"/>
                <w:b/>
                <w:sz w:val="20"/>
                <w:szCs w:val="20"/>
              </w:rPr>
            </w:pPr>
            <w:r w:rsidRPr="0080306D">
              <w:rPr>
                <w:rFonts w:ascii="Roboto" w:hAnsi="Roboto" w:cs="Arial"/>
                <w:b/>
                <w:sz w:val="20"/>
                <w:szCs w:val="20"/>
              </w:rPr>
              <w:t xml:space="preserve">6.3 </w:t>
            </w:r>
            <w:r w:rsidR="00B85597" w:rsidRPr="0080306D">
              <w:rPr>
                <w:rFonts w:ascii="Roboto" w:hAnsi="Roboto" w:cs="Arial"/>
                <w:b/>
                <w:sz w:val="20"/>
                <w:szCs w:val="20"/>
              </w:rPr>
              <w:t xml:space="preserve">Are you sending formal evidence of your circumstances with this form, </w:t>
            </w:r>
            <w:r w:rsidR="00F35C62" w:rsidRPr="0080306D">
              <w:rPr>
                <w:rFonts w:ascii="Roboto" w:hAnsi="Roboto" w:cs="Arial"/>
                <w:b/>
                <w:sz w:val="20"/>
                <w:szCs w:val="20"/>
              </w:rPr>
              <w:t>e.g.</w:t>
            </w:r>
            <w:r w:rsidR="00B85597" w:rsidRPr="0080306D">
              <w:rPr>
                <w:rFonts w:ascii="Roboto" w:hAnsi="Roboto" w:cs="Arial"/>
                <w:b/>
                <w:sz w:val="20"/>
                <w:szCs w:val="20"/>
              </w:rPr>
              <w:t xml:space="preserve"> a doctor’s note?  Please tick and either explain what evidence you are providing, or explain why you have not supplied evidence.</w:t>
            </w:r>
            <w:r w:rsidR="008C4DC9" w:rsidRPr="0080306D">
              <w:rPr>
                <w:rFonts w:ascii="Roboto" w:hAnsi="Roboto" w:cs="Arial"/>
                <w:b/>
                <w:sz w:val="20"/>
                <w:szCs w:val="20"/>
              </w:rPr>
              <w:t xml:space="preserve"> Note </w:t>
            </w:r>
            <w:r w:rsidR="007472A6" w:rsidRPr="0080306D">
              <w:rPr>
                <w:rFonts w:ascii="Roboto" w:hAnsi="Roboto" w:cs="Arial"/>
                <w:b/>
                <w:sz w:val="20"/>
                <w:szCs w:val="20"/>
              </w:rPr>
              <w:t>–</w:t>
            </w:r>
            <w:r w:rsidR="008C4DC9" w:rsidRPr="0080306D">
              <w:rPr>
                <w:rFonts w:ascii="Roboto" w:hAnsi="Roboto" w:cs="Arial"/>
                <w:b/>
                <w:sz w:val="20"/>
                <w:szCs w:val="20"/>
              </w:rPr>
              <w:t xml:space="preserve"> </w:t>
            </w:r>
            <w:r w:rsidR="007472A6" w:rsidRPr="0080306D">
              <w:rPr>
                <w:rFonts w:ascii="Roboto" w:hAnsi="Roboto" w:cs="Arial"/>
                <w:b/>
                <w:sz w:val="20"/>
                <w:szCs w:val="20"/>
              </w:rPr>
              <w:lastRenderedPageBreak/>
              <w:t>evidence submitted</w:t>
            </w:r>
            <w:r w:rsidR="008C4DC9" w:rsidRPr="0080306D">
              <w:rPr>
                <w:rFonts w:ascii="Roboto" w:hAnsi="Roboto" w:cs="Arial"/>
                <w:b/>
                <w:sz w:val="20"/>
                <w:szCs w:val="20"/>
              </w:rPr>
              <w:t xml:space="preserve"> after the deadline </w:t>
            </w:r>
            <w:r w:rsidR="007472A6" w:rsidRPr="0080306D">
              <w:rPr>
                <w:rFonts w:ascii="Roboto" w:hAnsi="Roboto" w:cs="Arial"/>
                <w:b/>
                <w:sz w:val="20"/>
                <w:szCs w:val="20"/>
              </w:rPr>
              <w:t xml:space="preserve">will not be accepted </w:t>
            </w:r>
            <w:r w:rsidR="008C4DC9" w:rsidRPr="0080306D">
              <w:rPr>
                <w:rFonts w:ascii="Roboto" w:hAnsi="Roboto" w:cs="Arial"/>
                <w:b/>
                <w:i/>
                <w:sz w:val="20"/>
                <w:szCs w:val="20"/>
              </w:rPr>
              <w:t>unless</w:t>
            </w:r>
            <w:r w:rsidR="008C4DC9" w:rsidRPr="0080306D">
              <w:rPr>
                <w:rFonts w:ascii="Roboto" w:hAnsi="Roboto" w:cs="Arial"/>
                <w:b/>
                <w:sz w:val="20"/>
                <w:szCs w:val="20"/>
              </w:rPr>
              <w:t xml:space="preserve"> you have obtained express permission from the </w:t>
            </w:r>
            <w:r w:rsidR="009A11EF">
              <w:rPr>
                <w:rFonts w:ascii="Roboto" w:hAnsi="Roboto" w:cs="Arial"/>
                <w:b/>
                <w:sz w:val="20"/>
                <w:szCs w:val="20"/>
              </w:rPr>
              <w:t>SRT</w:t>
            </w:r>
            <w:r w:rsidR="008C4DC9" w:rsidRPr="0080306D">
              <w:rPr>
                <w:rFonts w:ascii="Roboto" w:hAnsi="Roboto" w:cs="Arial"/>
                <w:b/>
                <w:sz w:val="20"/>
                <w:szCs w:val="20"/>
              </w:rPr>
              <w:t xml:space="preserve"> beforehand – </w:t>
            </w:r>
            <w:r w:rsidR="0079059F">
              <w:rPr>
                <w:rFonts w:ascii="Roboto" w:hAnsi="Roboto" w:cs="Arial"/>
                <w:b/>
                <w:sz w:val="20"/>
                <w:szCs w:val="20"/>
              </w:rPr>
              <w:t xml:space="preserve">via </w:t>
            </w:r>
            <w:hyperlink r:id="rId12" w:history="1">
              <w:r w:rsidR="0079059F" w:rsidRPr="00DF3ED8">
                <w:rPr>
                  <w:rStyle w:val="Hyperlink"/>
                  <w:rFonts w:ascii="Roboto" w:hAnsi="Roboto" w:cs="Arial"/>
                  <w:b/>
                  <w:sz w:val="20"/>
                  <w:szCs w:val="20"/>
                </w:rPr>
                <w:t>ssc.appeals@lse.ac.uk</w:t>
              </w:r>
            </w:hyperlink>
            <w:r w:rsidR="0079059F">
              <w:rPr>
                <w:rFonts w:ascii="Roboto" w:hAnsi="Roboto" w:cs="Arial"/>
                <w:b/>
                <w:sz w:val="20"/>
                <w:szCs w:val="20"/>
              </w:rPr>
              <w:t xml:space="preserve"> </w:t>
            </w:r>
          </w:p>
          <w:p w14:paraId="132C14B0" w14:textId="324812C0" w:rsidR="009C7A2A" w:rsidRPr="0080306D" w:rsidRDefault="009C7A2A" w:rsidP="003E2B5D">
            <w:pPr>
              <w:spacing w:after="0" w:line="240" w:lineRule="auto"/>
              <w:rPr>
                <w:rFonts w:ascii="Roboto" w:hAnsi="Roboto" w:cs="Arial"/>
                <w:b/>
                <w:sz w:val="20"/>
                <w:szCs w:val="20"/>
              </w:rPr>
            </w:pPr>
            <w:r w:rsidRPr="0080306D">
              <w:rPr>
                <w:rFonts w:ascii="Roboto" w:hAnsi="Roboto" w:cs="Arial"/>
                <w:b/>
                <w:sz w:val="20"/>
                <w:szCs w:val="20"/>
              </w:rPr>
              <w:t xml:space="preserve">Note – </w:t>
            </w:r>
            <w:r w:rsidRPr="0080306D">
              <w:rPr>
                <w:rFonts w:ascii="Roboto" w:hAnsi="Roboto" w:cs="Arial"/>
                <w:b/>
                <w:sz w:val="20"/>
                <w:szCs w:val="20"/>
                <w:u w:val="single"/>
              </w:rPr>
              <w:t>we cannot accept information relating to a third p</w:t>
            </w:r>
            <w:r w:rsidR="0069370C">
              <w:rPr>
                <w:rFonts w:ascii="Roboto" w:hAnsi="Roboto" w:cs="Arial"/>
                <w:b/>
                <w:sz w:val="20"/>
                <w:szCs w:val="20"/>
                <w:u w:val="single"/>
              </w:rPr>
              <w:t>art</w:t>
            </w:r>
            <w:r w:rsidRPr="0080306D">
              <w:rPr>
                <w:rFonts w:ascii="Roboto" w:hAnsi="Roboto" w:cs="Arial"/>
                <w:b/>
                <w:sz w:val="20"/>
                <w:szCs w:val="20"/>
                <w:u w:val="single"/>
              </w:rPr>
              <w:t>y</w:t>
            </w:r>
            <w:r w:rsidRPr="0080306D">
              <w:rPr>
                <w:rFonts w:ascii="Roboto" w:hAnsi="Roboto" w:cs="Arial"/>
                <w:sz w:val="20"/>
                <w:szCs w:val="20"/>
              </w:rPr>
              <w:t xml:space="preserve"> </w:t>
            </w:r>
            <w:r w:rsidRPr="0080306D">
              <w:rPr>
                <w:rFonts w:ascii="Roboto" w:hAnsi="Roboto" w:cs="Arial"/>
                <w:b/>
                <w:sz w:val="20"/>
                <w:szCs w:val="20"/>
              </w:rPr>
              <w:t>(unless it is a death certificate). Where the circumstances are that you were worried about a family member/situation or close friend, you need to submit evidence to show how these circumstances specifically affected you and your performance. Any evidence containing information relating to a third p</w:t>
            </w:r>
            <w:r w:rsidR="0069370C">
              <w:rPr>
                <w:rFonts w:ascii="Roboto" w:hAnsi="Roboto" w:cs="Arial"/>
                <w:b/>
                <w:sz w:val="20"/>
                <w:szCs w:val="20"/>
              </w:rPr>
              <w:t>art</w:t>
            </w:r>
            <w:r w:rsidRPr="0080306D">
              <w:rPr>
                <w:rFonts w:ascii="Roboto" w:hAnsi="Roboto" w:cs="Arial"/>
                <w:b/>
                <w:sz w:val="20"/>
                <w:szCs w:val="20"/>
              </w:rPr>
              <w:t>y cannot be considered as p</w:t>
            </w:r>
            <w:r w:rsidR="0069370C">
              <w:rPr>
                <w:rFonts w:ascii="Roboto" w:hAnsi="Roboto" w:cs="Arial"/>
                <w:b/>
                <w:sz w:val="20"/>
                <w:szCs w:val="20"/>
              </w:rPr>
              <w:t>art</w:t>
            </w:r>
            <w:r w:rsidRPr="0080306D">
              <w:rPr>
                <w:rFonts w:ascii="Roboto" w:hAnsi="Roboto" w:cs="Arial"/>
                <w:b/>
                <w:sz w:val="20"/>
                <w:szCs w:val="20"/>
              </w:rPr>
              <w:t xml:space="preserve"> of your appeal unless that p</w:t>
            </w:r>
            <w:r w:rsidR="0069370C">
              <w:rPr>
                <w:rFonts w:ascii="Roboto" w:hAnsi="Roboto" w:cs="Arial"/>
                <w:b/>
                <w:sz w:val="20"/>
                <w:szCs w:val="20"/>
              </w:rPr>
              <w:t>art</w:t>
            </w:r>
            <w:r w:rsidRPr="0080306D">
              <w:rPr>
                <w:rFonts w:ascii="Roboto" w:hAnsi="Roboto" w:cs="Arial"/>
                <w:b/>
                <w:sz w:val="20"/>
                <w:szCs w:val="20"/>
              </w:rPr>
              <w:t>y has given their express consent and will be destroyed.</w:t>
            </w:r>
            <w:r w:rsidRPr="0080306D">
              <w:rPr>
                <w:rFonts w:ascii="Roboto" w:hAnsi="Roboto" w:cs="Arial"/>
                <w:sz w:val="20"/>
                <w:szCs w:val="20"/>
              </w:rPr>
              <w:t xml:space="preserve"> </w:t>
            </w:r>
          </w:p>
        </w:tc>
      </w:tr>
      <w:tr w:rsidR="00B85597" w:rsidRPr="0080306D" w14:paraId="69A7DF5C" w14:textId="77777777" w:rsidTr="003E2B5D">
        <w:trPr>
          <w:trHeight w:val="435"/>
        </w:trPr>
        <w:tc>
          <w:tcPr>
            <w:tcW w:w="675" w:type="dxa"/>
            <w:shd w:val="clear" w:color="auto" w:fill="auto"/>
            <w:vAlign w:val="center"/>
          </w:tcPr>
          <w:p w14:paraId="4A8E8306" w14:textId="77777777" w:rsidR="00B85597" w:rsidRPr="0080306D" w:rsidRDefault="00B85597" w:rsidP="003E2B5D">
            <w:pPr>
              <w:spacing w:after="0" w:line="240" w:lineRule="auto"/>
              <w:outlineLvl w:val="0"/>
              <w:rPr>
                <w:rFonts w:ascii="Roboto" w:hAnsi="Roboto" w:cs="Arial"/>
                <w:sz w:val="20"/>
                <w:szCs w:val="20"/>
              </w:rPr>
            </w:pPr>
            <w:r w:rsidRPr="0080306D">
              <w:rPr>
                <w:rFonts w:ascii="Roboto" w:hAnsi="Roboto" w:cs="Arial"/>
                <w:sz w:val="20"/>
                <w:szCs w:val="20"/>
              </w:rPr>
              <w:lastRenderedPageBreak/>
              <w:t>Yes</w:t>
            </w:r>
          </w:p>
        </w:tc>
        <w:tc>
          <w:tcPr>
            <w:tcW w:w="567" w:type="dxa"/>
            <w:shd w:val="clear" w:color="auto" w:fill="auto"/>
          </w:tcPr>
          <w:p w14:paraId="584552D2" w14:textId="77777777" w:rsidR="00B85597" w:rsidRPr="0080306D" w:rsidRDefault="00B85597" w:rsidP="003E2B5D">
            <w:pPr>
              <w:spacing w:after="0" w:line="240" w:lineRule="auto"/>
              <w:outlineLvl w:val="0"/>
              <w:rPr>
                <w:rFonts w:ascii="Roboto" w:hAnsi="Roboto" w:cs="Arial"/>
                <w:b/>
                <w:sz w:val="20"/>
                <w:szCs w:val="20"/>
              </w:rPr>
            </w:pPr>
          </w:p>
          <w:p w14:paraId="768733BA" w14:textId="77777777" w:rsidR="003E2B5D" w:rsidRPr="0080306D" w:rsidRDefault="003E2B5D" w:rsidP="003E2B5D">
            <w:pPr>
              <w:spacing w:after="0" w:line="240" w:lineRule="auto"/>
              <w:outlineLvl w:val="0"/>
              <w:rPr>
                <w:rFonts w:ascii="Roboto" w:hAnsi="Roboto" w:cs="Arial"/>
                <w:b/>
                <w:sz w:val="20"/>
                <w:szCs w:val="20"/>
              </w:rPr>
            </w:pPr>
          </w:p>
          <w:p w14:paraId="3BD866EC" w14:textId="77777777" w:rsidR="003E2B5D" w:rsidRPr="0080306D" w:rsidRDefault="003E2B5D" w:rsidP="003E2B5D">
            <w:pPr>
              <w:spacing w:after="0" w:line="240" w:lineRule="auto"/>
              <w:outlineLvl w:val="0"/>
              <w:rPr>
                <w:rFonts w:ascii="Roboto" w:hAnsi="Roboto" w:cs="Arial"/>
                <w:b/>
                <w:sz w:val="20"/>
                <w:szCs w:val="20"/>
              </w:rPr>
            </w:pPr>
          </w:p>
        </w:tc>
        <w:tc>
          <w:tcPr>
            <w:tcW w:w="8931" w:type="dxa"/>
            <w:shd w:val="clear" w:color="auto" w:fill="auto"/>
          </w:tcPr>
          <w:p w14:paraId="77F14B6A" w14:textId="77777777" w:rsidR="003A5F0D" w:rsidRPr="0080306D" w:rsidRDefault="003A5F0D" w:rsidP="003A5F0D">
            <w:pPr>
              <w:spacing w:line="240" w:lineRule="auto"/>
              <w:jc w:val="both"/>
              <w:outlineLvl w:val="0"/>
              <w:rPr>
                <w:rFonts w:ascii="Arial" w:hAnsi="Arial" w:cs="Arial"/>
                <w:sz w:val="20"/>
                <w:szCs w:val="20"/>
                <w:lang w:eastAsia="zh-CN"/>
              </w:rPr>
            </w:pPr>
          </w:p>
          <w:p w14:paraId="7EE71FFC" w14:textId="77777777" w:rsidR="00B85597" w:rsidRPr="0080306D" w:rsidRDefault="00B85597" w:rsidP="003E2B5D">
            <w:pPr>
              <w:spacing w:after="0" w:line="240" w:lineRule="auto"/>
              <w:outlineLvl w:val="0"/>
              <w:rPr>
                <w:rFonts w:ascii="Roboto" w:hAnsi="Roboto" w:cs="Arial"/>
                <w:b/>
                <w:sz w:val="20"/>
                <w:szCs w:val="20"/>
              </w:rPr>
            </w:pPr>
          </w:p>
          <w:p w14:paraId="03C2F7C4" w14:textId="77777777" w:rsidR="00F35C62" w:rsidRPr="0080306D" w:rsidRDefault="00F35C62" w:rsidP="003E2B5D">
            <w:pPr>
              <w:spacing w:after="0" w:line="240" w:lineRule="auto"/>
              <w:outlineLvl w:val="0"/>
              <w:rPr>
                <w:rFonts w:ascii="Roboto" w:hAnsi="Roboto" w:cs="Arial"/>
                <w:b/>
                <w:sz w:val="20"/>
                <w:szCs w:val="20"/>
              </w:rPr>
            </w:pPr>
          </w:p>
        </w:tc>
      </w:tr>
      <w:tr w:rsidR="00B85597" w:rsidRPr="0080306D" w14:paraId="34A02888" w14:textId="77777777" w:rsidTr="003E2B5D">
        <w:trPr>
          <w:trHeight w:val="435"/>
        </w:trPr>
        <w:tc>
          <w:tcPr>
            <w:tcW w:w="675" w:type="dxa"/>
            <w:shd w:val="clear" w:color="auto" w:fill="auto"/>
            <w:vAlign w:val="center"/>
          </w:tcPr>
          <w:p w14:paraId="6830BF5C" w14:textId="77777777" w:rsidR="00B85597" w:rsidRPr="0080306D" w:rsidRDefault="00B85597" w:rsidP="003E2B5D">
            <w:pPr>
              <w:spacing w:after="0" w:line="240" w:lineRule="auto"/>
              <w:outlineLvl w:val="0"/>
              <w:rPr>
                <w:rFonts w:ascii="Roboto" w:hAnsi="Roboto" w:cs="Arial"/>
                <w:sz w:val="20"/>
                <w:szCs w:val="20"/>
              </w:rPr>
            </w:pPr>
            <w:r w:rsidRPr="0080306D">
              <w:rPr>
                <w:rFonts w:ascii="Roboto" w:hAnsi="Roboto" w:cs="Arial"/>
                <w:sz w:val="20"/>
                <w:szCs w:val="20"/>
              </w:rPr>
              <w:t>No</w:t>
            </w:r>
          </w:p>
        </w:tc>
        <w:tc>
          <w:tcPr>
            <w:tcW w:w="567" w:type="dxa"/>
            <w:shd w:val="clear" w:color="auto" w:fill="auto"/>
          </w:tcPr>
          <w:p w14:paraId="312A1EB0" w14:textId="77777777" w:rsidR="00B85597" w:rsidRPr="0080306D" w:rsidRDefault="00B85597" w:rsidP="003E2B5D">
            <w:pPr>
              <w:spacing w:after="0" w:line="240" w:lineRule="auto"/>
              <w:outlineLvl w:val="0"/>
              <w:rPr>
                <w:rFonts w:ascii="Roboto" w:hAnsi="Roboto" w:cs="Arial"/>
                <w:b/>
                <w:sz w:val="20"/>
                <w:szCs w:val="20"/>
              </w:rPr>
            </w:pPr>
          </w:p>
          <w:p w14:paraId="37E81FDA" w14:textId="77777777" w:rsidR="003E2B5D" w:rsidRPr="0080306D" w:rsidRDefault="003E2B5D" w:rsidP="003E2B5D">
            <w:pPr>
              <w:spacing w:after="0" w:line="240" w:lineRule="auto"/>
              <w:outlineLvl w:val="0"/>
              <w:rPr>
                <w:rFonts w:ascii="Roboto" w:hAnsi="Roboto" w:cs="Arial"/>
                <w:b/>
                <w:sz w:val="20"/>
                <w:szCs w:val="20"/>
              </w:rPr>
            </w:pPr>
          </w:p>
          <w:p w14:paraId="5F1AC6D5" w14:textId="77777777" w:rsidR="003E2B5D" w:rsidRPr="0080306D" w:rsidRDefault="003E2B5D" w:rsidP="003E2B5D">
            <w:pPr>
              <w:spacing w:after="0" w:line="240" w:lineRule="auto"/>
              <w:outlineLvl w:val="0"/>
              <w:rPr>
                <w:rFonts w:ascii="Roboto" w:hAnsi="Roboto" w:cs="Arial"/>
                <w:b/>
                <w:sz w:val="20"/>
                <w:szCs w:val="20"/>
              </w:rPr>
            </w:pPr>
          </w:p>
        </w:tc>
        <w:tc>
          <w:tcPr>
            <w:tcW w:w="8931" w:type="dxa"/>
            <w:shd w:val="clear" w:color="auto" w:fill="auto"/>
          </w:tcPr>
          <w:p w14:paraId="214AD503" w14:textId="77777777" w:rsidR="00B85597" w:rsidRPr="0080306D" w:rsidRDefault="00B85597" w:rsidP="003E2B5D">
            <w:pPr>
              <w:spacing w:after="0" w:line="240" w:lineRule="auto"/>
              <w:outlineLvl w:val="0"/>
              <w:rPr>
                <w:rFonts w:ascii="Roboto" w:hAnsi="Roboto" w:cs="Arial"/>
                <w:b/>
                <w:sz w:val="20"/>
                <w:szCs w:val="20"/>
              </w:rPr>
            </w:pPr>
          </w:p>
          <w:p w14:paraId="4EDAA2B0" w14:textId="77777777" w:rsidR="00F35C62" w:rsidRPr="0080306D" w:rsidRDefault="00F35C62" w:rsidP="003E2B5D">
            <w:pPr>
              <w:spacing w:after="0" w:line="240" w:lineRule="auto"/>
              <w:outlineLvl w:val="0"/>
              <w:rPr>
                <w:rFonts w:ascii="Roboto" w:hAnsi="Roboto" w:cs="Arial"/>
                <w:b/>
                <w:sz w:val="20"/>
                <w:szCs w:val="20"/>
              </w:rPr>
            </w:pPr>
          </w:p>
        </w:tc>
      </w:tr>
    </w:tbl>
    <w:p w14:paraId="7F3FC723" w14:textId="77777777" w:rsidR="008F6FF4" w:rsidRDefault="008F6FF4" w:rsidP="003E2B5D">
      <w:pPr>
        <w:spacing w:after="0" w:line="240" w:lineRule="auto"/>
        <w:outlineLvl w:val="0"/>
        <w:rPr>
          <w:rFonts w:ascii="Roboto" w:hAnsi="Roboto" w:cs="Arial"/>
          <w:b/>
          <w:sz w:val="24"/>
          <w:szCs w:val="24"/>
        </w:rPr>
      </w:pPr>
      <w:r w:rsidRPr="002C593D">
        <w:rPr>
          <w:rFonts w:ascii="Roboto" w:hAnsi="Roboto" w:cs="Arial"/>
          <w:b/>
          <w:sz w:val="24"/>
          <w:szCs w:val="24"/>
        </w:rPr>
        <w:tab/>
      </w:r>
    </w:p>
    <w:p w14:paraId="4CC792D5" w14:textId="77777777" w:rsidR="003E2B5D" w:rsidRPr="002C593D" w:rsidRDefault="003E2B5D" w:rsidP="003E2B5D">
      <w:pPr>
        <w:spacing w:after="0" w:line="240" w:lineRule="auto"/>
        <w:outlineLvl w:val="0"/>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709"/>
      </w:tblGrid>
      <w:tr w:rsidR="008F6FF4" w:rsidRPr="0080306D" w14:paraId="2F684E1E" w14:textId="77777777" w:rsidTr="003E2B5D">
        <w:tc>
          <w:tcPr>
            <w:tcW w:w="10173" w:type="dxa"/>
            <w:gridSpan w:val="2"/>
            <w:shd w:val="pct20" w:color="auto" w:fill="auto"/>
          </w:tcPr>
          <w:p w14:paraId="1F58DECE" w14:textId="77777777" w:rsidR="008F6FF4" w:rsidRPr="0080306D" w:rsidRDefault="008F6FF4" w:rsidP="003E2B5D">
            <w:pPr>
              <w:spacing w:after="0" w:line="240" w:lineRule="auto"/>
              <w:outlineLvl w:val="0"/>
              <w:rPr>
                <w:rFonts w:ascii="Roboto" w:hAnsi="Roboto" w:cs="Arial"/>
                <w:b/>
                <w:sz w:val="20"/>
                <w:szCs w:val="20"/>
              </w:rPr>
            </w:pPr>
            <w:r w:rsidRPr="0080306D">
              <w:rPr>
                <w:rFonts w:ascii="Roboto" w:hAnsi="Roboto" w:cs="Arial"/>
                <w:b/>
                <w:sz w:val="20"/>
                <w:szCs w:val="20"/>
              </w:rPr>
              <w:t xml:space="preserve">6.4 If you are appealing against your final degree classification, and your appeal is based on exceptional circumstances rather than procedural defect, please tick which of the following conditions your mark profile meets.  </w:t>
            </w:r>
            <w:r w:rsidRPr="0080306D">
              <w:rPr>
                <w:rFonts w:ascii="Roboto" w:hAnsi="Roboto" w:cs="Arial"/>
                <w:i/>
                <w:sz w:val="20"/>
                <w:szCs w:val="20"/>
              </w:rPr>
              <w:t>If your mark profile does not meet either of these, your appeal is likely to be rejected.</w:t>
            </w:r>
            <w:r w:rsidRPr="0080306D">
              <w:rPr>
                <w:rFonts w:ascii="Roboto" w:hAnsi="Roboto" w:cs="Arial"/>
                <w:b/>
                <w:i/>
                <w:sz w:val="20"/>
                <w:szCs w:val="20"/>
              </w:rPr>
              <w:t xml:space="preserve"> </w:t>
            </w:r>
          </w:p>
        </w:tc>
      </w:tr>
      <w:tr w:rsidR="008F6FF4" w:rsidRPr="0080306D" w14:paraId="2CD3C4B7" w14:textId="77777777" w:rsidTr="003E2B5D">
        <w:tc>
          <w:tcPr>
            <w:tcW w:w="9464" w:type="dxa"/>
            <w:shd w:val="clear" w:color="auto" w:fill="auto"/>
            <w:vAlign w:val="center"/>
          </w:tcPr>
          <w:p w14:paraId="4F89A11A" w14:textId="77777777" w:rsidR="008F6FF4" w:rsidRPr="0080306D" w:rsidRDefault="008F6FF4" w:rsidP="003E2B5D">
            <w:pPr>
              <w:spacing w:after="0" w:line="240" w:lineRule="auto"/>
              <w:outlineLvl w:val="0"/>
              <w:rPr>
                <w:rFonts w:ascii="Roboto" w:hAnsi="Roboto" w:cs="Arial"/>
                <w:sz w:val="20"/>
                <w:szCs w:val="20"/>
              </w:rPr>
            </w:pPr>
            <w:r w:rsidRPr="0080306D">
              <w:rPr>
                <w:rFonts w:ascii="Roboto" w:hAnsi="Roboto" w:cs="Arial"/>
                <w:sz w:val="20"/>
                <w:szCs w:val="20"/>
              </w:rPr>
              <w:t>No more than three marks below the next higher classification in a single course</w:t>
            </w:r>
          </w:p>
        </w:tc>
        <w:tc>
          <w:tcPr>
            <w:tcW w:w="709" w:type="dxa"/>
            <w:shd w:val="clear" w:color="auto" w:fill="auto"/>
            <w:vAlign w:val="center"/>
          </w:tcPr>
          <w:p w14:paraId="6DF631DE" w14:textId="77777777" w:rsidR="008F6FF4" w:rsidRPr="0080306D" w:rsidRDefault="008F6FF4" w:rsidP="003E2B5D">
            <w:pPr>
              <w:spacing w:after="0" w:line="240" w:lineRule="auto"/>
              <w:outlineLvl w:val="0"/>
              <w:rPr>
                <w:rFonts w:ascii="Roboto" w:hAnsi="Roboto" w:cs="Arial"/>
                <w:b/>
                <w:sz w:val="20"/>
                <w:szCs w:val="20"/>
              </w:rPr>
            </w:pPr>
          </w:p>
          <w:p w14:paraId="18E4002C" w14:textId="77777777" w:rsidR="003A5F0D" w:rsidRPr="0080306D" w:rsidRDefault="003A5F0D" w:rsidP="003A5F0D">
            <w:pPr>
              <w:spacing w:after="0" w:line="240" w:lineRule="auto"/>
              <w:outlineLvl w:val="0"/>
              <w:rPr>
                <w:rFonts w:ascii="Roboto" w:hAnsi="Roboto" w:cs="Arial"/>
                <w:b/>
                <w:sz w:val="20"/>
                <w:szCs w:val="20"/>
              </w:rPr>
            </w:pPr>
          </w:p>
          <w:p w14:paraId="7DE74876" w14:textId="77777777" w:rsidR="003E2B5D" w:rsidRPr="0080306D" w:rsidRDefault="003E2B5D" w:rsidP="003E2B5D">
            <w:pPr>
              <w:spacing w:after="0" w:line="240" w:lineRule="auto"/>
              <w:outlineLvl w:val="0"/>
              <w:rPr>
                <w:rFonts w:ascii="Roboto" w:hAnsi="Roboto" w:cs="Arial"/>
                <w:b/>
                <w:sz w:val="20"/>
                <w:szCs w:val="20"/>
              </w:rPr>
            </w:pPr>
          </w:p>
        </w:tc>
      </w:tr>
      <w:tr w:rsidR="008F6FF4" w:rsidRPr="0080306D" w14:paraId="3EB9A565" w14:textId="77777777" w:rsidTr="003E2B5D">
        <w:tc>
          <w:tcPr>
            <w:tcW w:w="9464" w:type="dxa"/>
            <w:shd w:val="clear" w:color="auto" w:fill="auto"/>
            <w:vAlign w:val="center"/>
          </w:tcPr>
          <w:p w14:paraId="532E5F0B" w14:textId="66123393" w:rsidR="008F6FF4" w:rsidRPr="0080306D" w:rsidRDefault="00B8352F" w:rsidP="003E2B5D">
            <w:pPr>
              <w:spacing w:after="0" w:line="240" w:lineRule="auto"/>
              <w:outlineLvl w:val="0"/>
              <w:rPr>
                <w:rFonts w:ascii="Roboto" w:hAnsi="Roboto" w:cs="Arial"/>
                <w:sz w:val="20"/>
                <w:szCs w:val="20"/>
              </w:rPr>
            </w:pPr>
            <w:r>
              <w:rPr>
                <w:rFonts w:ascii="Roboto" w:hAnsi="Roboto" w:cs="Arial"/>
                <w:sz w:val="20"/>
                <w:szCs w:val="20"/>
              </w:rPr>
              <w:t xml:space="preserve">No more than </w:t>
            </w:r>
            <w:r w:rsidR="00505512">
              <w:rPr>
                <w:rFonts w:ascii="Roboto" w:hAnsi="Roboto" w:cs="Arial"/>
                <w:sz w:val="20"/>
                <w:szCs w:val="20"/>
              </w:rPr>
              <w:t>ten</w:t>
            </w:r>
            <w:r w:rsidR="008F6FF4" w:rsidRPr="0080306D">
              <w:rPr>
                <w:rFonts w:ascii="Roboto" w:hAnsi="Roboto" w:cs="Arial"/>
                <w:sz w:val="20"/>
                <w:szCs w:val="20"/>
              </w:rPr>
              <w:t xml:space="preserve"> marks away from the next higher classification on aggregate</w:t>
            </w:r>
            <w:r>
              <w:rPr>
                <w:rFonts w:ascii="Roboto" w:hAnsi="Roboto" w:cs="Arial"/>
                <w:sz w:val="20"/>
                <w:szCs w:val="20"/>
              </w:rPr>
              <w:t xml:space="preserve"> if you are a UG student; or no more than ten marks away from the next higher classification on aggregate if you are a PG student</w:t>
            </w:r>
          </w:p>
        </w:tc>
        <w:tc>
          <w:tcPr>
            <w:tcW w:w="709" w:type="dxa"/>
            <w:shd w:val="clear" w:color="auto" w:fill="auto"/>
            <w:vAlign w:val="center"/>
          </w:tcPr>
          <w:p w14:paraId="35011C89" w14:textId="77777777" w:rsidR="008F6FF4" w:rsidRPr="0080306D" w:rsidRDefault="008F6FF4" w:rsidP="003E2B5D">
            <w:pPr>
              <w:spacing w:after="0" w:line="240" w:lineRule="auto"/>
              <w:outlineLvl w:val="0"/>
              <w:rPr>
                <w:rFonts w:ascii="Roboto" w:hAnsi="Roboto" w:cs="Arial"/>
                <w:b/>
                <w:sz w:val="20"/>
                <w:szCs w:val="20"/>
              </w:rPr>
            </w:pPr>
          </w:p>
          <w:p w14:paraId="06B0910F" w14:textId="77777777" w:rsidR="003E2B5D" w:rsidRPr="0080306D" w:rsidRDefault="003E2B5D" w:rsidP="003E2B5D">
            <w:pPr>
              <w:spacing w:after="0" w:line="240" w:lineRule="auto"/>
              <w:outlineLvl w:val="0"/>
              <w:rPr>
                <w:rFonts w:ascii="Roboto" w:hAnsi="Roboto" w:cs="Arial"/>
                <w:b/>
                <w:sz w:val="20"/>
                <w:szCs w:val="20"/>
              </w:rPr>
            </w:pPr>
          </w:p>
        </w:tc>
      </w:tr>
    </w:tbl>
    <w:p w14:paraId="730AEF53" w14:textId="77777777" w:rsidR="008F6FF4" w:rsidRPr="002C593D" w:rsidRDefault="008F6FF4" w:rsidP="003E2B5D">
      <w:pPr>
        <w:spacing w:line="240" w:lineRule="auto"/>
        <w:rPr>
          <w:rFonts w:ascii="Roboto" w:hAnsi="Roboto" w:cs="Arial"/>
          <w:b/>
          <w:sz w:val="24"/>
          <w:szCs w:val="24"/>
        </w:rPr>
      </w:pPr>
    </w:p>
    <w:p w14:paraId="058C48FA" w14:textId="77777777" w:rsidR="003E2B5D" w:rsidRDefault="003E2B5D" w:rsidP="003E2B5D">
      <w:pPr>
        <w:spacing w:after="0" w:line="240" w:lineRule="auto"/>
        <w:rPr>
          <w:rFonts w:ascii="Roboto" w:hAnsi="Roboto" w:cs="Arial"/>
          <w:b/>
          <w:color w:val="ED1D2D"/>
          <w:sz w:val="24"/>
          <w:szCs w:val="24"/>
        </w:rPr>
      </w:pPr>
    </w:p>
    <w:p w14:paraId="71D8622E" w14:textId="77777777" w:rsidR="008F6FF4" w:rsidRPr="003E2B5D" w:rsidRDefault="008F6FF4" w:rsidP="003E2B5D">
      <w:pPr>
        <w:spacing w:after="0" w:line="240" w:lineRule="auto"/>
        <w:rPr>
          <w:rFonts w:ascii="Roboto" w:hAnsi="Roboto" w:cs="Arial"/>
          <w:b/>
          <w:color w:val="ED1D2D"/>
          <w:sz w:val="24"/>
          <w:szCs w:val="24"/>
        </w:rPr>
      </w:pPr>
      <w:r w:rsidRPr="003E2B5D">
        <w:rPr>
          <w:rFonts w:ascii="Roboto" w:hAnsi="Roboto" w:cs="Arial"/>
          <w:b/>
          <w:color w:val="ED1D2D"/>
          <w:sz w:val="24"/>
          <w:szCs w:val="24"/>
        </w:rPr>
        <w:t>NEXT STEPS</w:t>
      </w:r>
    </w:p>
    <w:p w14:paraId="153B63DE" w14:textId="77777777" w:rsidR="00503D4D" w:rsidRPr="002C593D" w:rsidRDefault="003E2B5D" w:rsidP="003E2B5D">
      <w:pPr>
        <w:spacing w:after="0" w:line="240" w:lineRule="auto"/>
        <w:rPr>
          <w:rFonts w:ascii="Roboto" w:hAnsi="Roboto" w:cs="Arial"/>
          <w:b/>
          <w:sz w:val="20"/>
          <w:szCs w:val="20"/>
        </w:rPr>
      </w:pPr>
      <w:r>
        <w:rPr>
          <w:rFonts w:ascii="Roboto" w:hAnsi="Roboto" w:cs="Arial"/>
          <w:b/>
          <w:sz w:val="20"/>
          <w:szCs w:val="20"/>
        </w:rPr>
        <w:br/>
      </w:r>
      <w:r w:rsidR="003D7327">
        <w:rPr>
          <w:rFonts w:ascii="Roboto" w:hAnsi="Roboto" w:cs="Arial"/>
          <w:b/>
          <w:sz w:val="20"/>
          <w:szCs w:val="20"/>
        </w:rPr>
        <w:t xml:space="preserve">Please submit your completed form via </w:t>
      </w:r>
      <w:hyperlink r:id="rId13" w:history="1">
        <w:r w:rsidR="000E3E97" w:rsidRPr="008638AC">
          <w:rPr>
            <w:rStyle w:val="Hyperlink"/>
            <w:rFonts w:ascii="Roboto" w:hAnsi="Roboto" w:cs="Arial"/>
            <w:b/>
            <w:sz w:val="20"/>
            <w:szCs w:val="20"/>
          </w:rPr>
          <w:t>ssc.appeals@lse.ac.uk</w:t>
        </w:r>
      </w:hyperlink>
      <w:r w:rsidR="000E3E97">
        <w:rPr>
          <w:rFonts w:ascii="Roboto" w:hAnsi="Roboto" w:cs="Arial"/>
          <w:b/>
          <w:sz w:val="20"/>
          <w:szCs w:val="20"/>
        </w:rPr>
        <w:t xml:space="preserve"> </w:t>
      </w:r>
      <w:r w:rsidR="000E3E97" w:rsidRPr="002C593D">
        <w:rPr>
          <w:rFonts w:ascii="Roboto" w:hAnsi="Roboto" w:cs="Arial"/>
          <w:b/>
          <w:sz w:val="20"/>
          <w:szCs w:val="20"/>
        </w:rPr>
        <w:t xml:space="preserve"> </w:t>
      </w:r>
    </w:p>
    <w:p w14:paraId="2272F785" w14:textId="54498576" w:rsidR="008F6FF4" w:rsidRPr="002C593D" w:rsidRDefault="008F6FF4" w:rsidP="003E2B5D">
      <w:pPr>
        <w:spacing w:after="0" w:line="240" w:lineRule="auto"/>
        <w:rPr>
          <w:rFonts w:ascii="Roboto" w:hAnsi="Roboto" w:cs="Arial"/>
          <w:sz w:val="20"/>
          <w:szCs w:val="20"/>
        </w:rPr>
      </w:pPr>
      <w:r w:rsidRPr="002C593D">
        <w:rPr>
          <w:rFonts w:ascii="Roboto" w:hAnsi="Roboto" w:cs="Arial"/>
          <w:sz w:val="20"/>
          <w:szCs w:val="20"/>
        </w:rPr>
        <w:t>You will receive an automated e-mail response acknowledging that your submission has been received</w:t>
      </w:r>
      <w:r w:rsidR="00503D4D" w:rsidRPr="002C593D">
        <w:rPr>
          <w:rFonts w:ascii="Roboto" w:hAnsi="Roboto" w:cs="Arial"/>
          <w:sz w:val="20"/>
          <w:szCs w:val="20"/>
        </w:rPr>
        <w:t xml:space="preserve"> and will be process</w:t>
      </w:r>
      <w:r w:rsidR="003D7327">
        <w:rPr>
          <w:rFonts w:ascii="Roboto" w:hAnsi="Roboto" w:cs="Arial"/>
          <w:sz w:val="20"/>
          <w:szCs w:val="20"/>
        </w:rPr>
        <w:t xml:space="preserve">ed by the </w:t>
      </w:r>
      <w:r w:rsidR="009A11EF">
        <w:rPr>
          <w:rFonts w:ascii="Roboto" w:hAnsi="Roboto" w:cs="Arial"/>
          <w:sz w:val="20"/>
          <w:szCs w:val="20"/>
        </w:rPr>
        <w:t>SRT</w:t>
      </w:r>
      <w:r w:rsidR="003D7327">
        <w:rPr>
          <w:rFonts w:ascii="Roboto" w:hAnsi="Roboto" w:cs="Arial"/>
          <w:sz w:val="20"/>
          <w:szCs w:val="20"/>
        </w:rPr>
        <w:t xml:space="preserve"> in approximately </w:t>
      </w:r>
      <w:r w:rsidR="0069370C">
        <w:rPr>
          <w:rFonts w:ascii="Roboto" w:hAnsi="Roboto" w:cs="Arial"/>
          <w:sz w:val="20"/>
          <w:szCs w:val="20"/>
        </w:rPr>
        <w:t>180</w:t>
      </w:r>
      <w:r w:rsidR="00503D4D" w:rsidRPr="002C593D">
        <w:rPr>
          <w:rFonts w:ascii="Roboto" w:hAnsi="Roboto" w:cs="Arial"/>
          <w:sz w:val="20"/>
          <w:szCs w:val="20"/>
        </w:rPr>
        <w:t xml:space="preserve"> working days</w:t>
      </w:r>
      <w:r w:rsidRPr="002C593D">
        <w:rPr>
          <w:rFonts w:ascii="Roboto" w:hAnsi="Roboto" w:cs="Arial"/>
          <w:sz w:val="20"/>
          <w:szCs w:val="20"/>
        </w:rPr>
        <w:t xml:space="preserve">.  </w:t>
      </w:r>
    </w:p>
    <w:p w14:paraId="2F8E61D0" w14:textId="2FEEE8AF" w:rsidR="002508B2" w:rsidRPr="002C593D" w:rsidRDefault="003E2B5D" w:rsidP="003E2B5D">
      <w:pPr>
        <w:spacing w:after="0" w:line="240" w:lineRule="auto"/>
        <w:rPr>
          <w:rFonts w:ascii="Roboto" w:hAnsi="Roboto" w:cs="Arial"/>
          <w:sz w:val="20"/>
          <w:szCs w:val="20"/>
        </w:rPr>
      </w:pPr>
      <w:r>
        <w:rPr>
          <w:rFonts w:ascii="Roboto" w:hAnsi="Roboto" w:cs="Arial"/>
          <w:b/>
          <w:sz w:val="20"/>
          <w:szCs w:val="20"/>
        </w:rPr>
        <w:br/>
      </w:r>
      <w:r w:rsidR="008F6FF4" w:rsidRPr="002C593D">
        <w:rPr>
          <w:rFonts w:ascii="Roboto" w:hAnsi="Roboto" w:cs="Arial"/>
          <w:b/>
          <w:sz w:val="20"/>
          <w:szCs w:val="20"/>
        </w:rPr>
        <w:t xml:space="preserve">If the </w:t>
      </w:r>
      <w:r w:rsidR="009A11EF">
        <w:rPr>
          <w:rFonts w:ascii="Roboto" w:hAnsi="Roboto" w:cs="Arial"/>
          <w:b/>
          <w:sz w:val="20"/>
          <w:szCs w:val="20"/>
        </w:rPr>
        <w:t>SRT</w:t>
      </w:r>
      <w:r w:rsidR="008F6FF4" w:rsidRPr="002C593D">
        <w:rPr>
          <w:rFonts w:ascii="Roboto" w:hAnsi="Roboto" w:cs="Arial"/>
          <w:b/>
          <w:sz w:val="20"/>
          <w:szCs w:val="20"/>
        </w:rPr>
        <w:t xml:space="preserve"> determine</w:t>
      </w:r>
      <w:r w:rsidR="00F35C62" w:rsidRPr="002C593D">
        <w:rPr>
          <w:rFonts w:ascii="Roboto" w:hAnsi="Roboto" w:cs="Arial"/>
          <w:b/>
          <w:sz w:val="20"/>
          <w:szCs w:val="20"/>
        </w:rPr>
        <w:t>s</w:t>
      </w:r>
      <w:r w:rsidR="008F6FF4" w:rsidRPr="002C593D">
        <w:rPr>
          <w:rFonts w:ascii="Roboto" w:hAnsi="Roboto" w:cs="Arial"/>
          <w:b/>
          <w:sz w:val="20"/>
          <w:szCs w:val="20"/>
        </w:rPr>
        <w:t xml:space="preserve"> that you have </w:t>
      </w:r>
      <w:r w:rsidR="00F35C62" w:rsidRPr="002C593D">
        <w:rPr>
          <w:rFonts w:ascii="Roboto" w:hAnsi="Roboto" w:cs="Arial"/>
          <w:b/>
          <w:sz w:val="20"/>
          <w:szCs w:val="20"/>
        </w:rPr>
        <w:t>not identified</w:t>
      </w:r>
      <w:r w:rsidR="008F6FF4" w:rsidRPr="002C593D">
        <w:rPr>
          <w:rFonts w:ascii="Roboto" w:hAnsi="Roboto" w:cs="Arial"/>
          <w:b/>
          <w:sz w:val="20"/>
          <w:szCs w:val="20"/>
        </w:rPr>
        <w:t xml:space="preserve"> valid grounds</w:t>
      </w:r>
      <w:r w:rsidR="002508B2" w:rsidRPr="002C593D">
        <w:rPr>
          <w:rFonts w:ascii="Roboto" w:hAnsi="Roboto" w:cs="Arial"/>
          <w:b/>
          <w:sz w:val="20"/>
          <w:szCs w:val="20"/>
        </w:rPr>
        <w:t xml:space="preserve"> for an appeal</w:t>
      </w:r>
      <w:r w:rsidR="002508B2" w:rsidRPr="002C593D">
        <w:rPr>
          <w:rFonts w:ascii="Roboto" w:hAnsi="Roboto" w:cs="Arial"/>
          <w:sz w:val="20"/>
          <w:szCs w:val="20"/>
        </w:rPr>
        <w:t>:</w:t>
      </w:r>
    </w:p>
    <w:p w14:paraId="044B40C2" w14:textId="5CDAF2C5" w:rsidR="00503D4D" w:rsidRDefault="002508B2" w:rsidP="003E2B5D">
      <w:pPr>
        <w:spacing w:after="0" w:line="240" w:lineRule="auto"/>
        <w:rPr>
          <w:rFonts w:ascii="Roboto" w:hAnsi="Roboto" w:cs="Arial"/>
          <w:sz w:val="20"/>
          <w:szCs w:val="20"/>
        </w:rPr>
      </w:pPr>
      <w:r w:rsidRPr="002C593D">
        <w:rPr>
          <w:rFonts w:ascii="Roboto" w:hAnsi="Roboto" w:cs="Arial"/>
          <w:sz w:val="20"/>
          <w:szCs w:val="20"/>
        </w:rPr>
        <w:t>Y</w:t>
      </w:r>
      <w:r w:rsidR="008F6FF4" w:rsidRPr="002C593D">
        <w:rPr>
          <w:rFonts w:ascii="Roboto" w:hAnsi="Roboto" w:cs="Arial"/>
          <w:sz w:val="20"/>
          <w:szCs w:val="20"/>
        </w:rPr>
        <w:t xml:space="preserve">our appeal will automatically be considered by the Academic Registrar (or a member of staff with authority to act </w:t>
      </w:r>
      <w:r w:rsidRPr="002C593D">
        <w:rPr>
          <w:rFonts w:ascii="Roboto" w:hAnsi="Roboto" w:cs="Arial"/>
          <w:sz w:val="20"/>
          <w:szCs w:val="20"/>
        </w:rPr>
        <w:t>in their place</w:t>
      </w:r>
      <w:r w:rsidR="008F6FF4" w:rsidRPr="002C593D">
        <w:rPr>
          <w:rFonts w:ascii="Roboto" w:hAnsi="Roboto" w:cs="Arial"/>
          <w:sz w:val="20"/>
          <w:szCs w:val="20"/>
        </w:rPr>
        <w:t xml:space="preserve">). </w:t>
      </w:r>
      <w:r w:rsidRPr="002C593D">
        <w:rPr>
          <w:rFonts w:ascii="Roboto" w:hAnsi="Roboto" w:cs="Arial"/>
          <w:sz w:val="20"/>
          <w:szCs w:val="20"/>
        </w:rPr>
        <w:t xml:space="preserve">They </w:t>
      </w:r>
      <w:r w:rsidR="008F6FF4" w:rsidRPr="002C593D">
        <w:rPr>
          <w:rFonts w:ascii="Roboto" w:hAnsi="Roboto" w:cs="Arial"/>
          <w:sz w:val="20"/>
          <w:szCs w:val="20"/>
        </w:rPr>
        <w:t xml:space="preserve">will determine whether </w:t>
      </w:r>
      <w:r w:rsidR="00F35C62" w:rsidRPr="002C593D">
        <w:rPr>
          <w:rFonts w:ascii="Roboto" w:hAnsi="Roboto" w:cs="Arial"/>
          <w:sz w:val="20"/>
          <w:szCs w:val="20"/>
        </w:rPr>
        <w:t xml:space="preserve">to accept or reject the appeal. </w:t>
      </w:r>
      <w:r w:rsidR="008F6FF4" w:rsidRPr="002C593D">
        <w:rPr>
          <w:rFonts w:ascii="Roboto" w:hAnsi="Roboto" w:cs="Arial"/>
          <w:sz w:val="20"/>
          <w:szCs w:val="20"/>
        </w:rPr>
        <w:t xml:space="preserve">The </w:t>
      </w:r>
      <w:r w:rsidR="009A11EF">
        <w:rPr>
          <w:rFonts w:ascii="Roboto" w:hAnsi="Roboto" w:cs="Arial"/>
          <w:sz w:val="20"/>
          <w:szCs w:val="20"/>
        </w:rPr>
        <w:t>SRT</w:t>
      </w:r>
      <w:r w:rsidR="008F6FF4" w:rsidRPr="002C593D">
        <w:rPr>
          <w:rFonts w:ascii="Roboto" w:hAnsi="Roboto" w:cs="Arial"/>
          <w:sz w:val="20"/>
          <w:szCs w:val="20"/>
        </w:rPr>
        <w:t xml:space="preserve"> will send you </w:t>
      </w:r>
      <w:r w:rsidR="00AD06F6">
        <w:rPr>
          <w:rFonts w:ascii="Roboto" w:hAnsi="Roboto" w:cs="Arial"/>
          <w:sz w:val="20"/>
          <w:szCs w:val="20"/>
        </w:rPr>
        <w:t>an email specifying the reasons for rejecting your appeal.</w:t>
      </w:r>
    </w:p>
    <w:p w14:paraId="55FFFDEF" w14:textId="77777777" w:rsidR="003D7327" w:rsidRDefault="003D7327" w:rsidP="003D7327">
      <w:pPr>
        <w:spacing w:after="0" w:line="240" w:lineRule="auto"/>
        <w:rPr>
          <w:rFonts w:ascii="Roboto" w:hAnsi="Roboto" w:cs="Arial"/>
          <w:b/>
          <w:sz w:val="20"/>
          <w:szCs w:val="20"/>
        </w:rPr>
      </w:pPr>
      <w:r>
        <w:rPr>
          <w:rFonts w:ascii="Roboto" w:hAnsi="Roboto" w:cs="Arial"/>
          <w:b/>
          <w:sz w:val="20"/>
          <w:szCs w:val="20"/>
        </w:rPr>
        <w:br/>
        <w:t>If you are dissatisfied with your appeal rejection and believe that an aspect of your appeal has not been properly considered or, alternatively, if you have new, previously unavailable evidence to support your appeal claim(s):</w:t>
      </w:r>
    </w:p>
    <w:p w14:paraId="58BDA126" w14:textId="612F49CB" w:rsidR="003D7327" w:rsidRPr="003D7327" w:rsidRDefault="003D7327" w:rsidP="003D7327">
      <w:pPr>
        <w:spacing w:after="0" w:line="240" w:lineRule="auto"/>
        <w:rPr>
          <w:rFonts w:ascii="Roboto" w:hAnsi="Roboto" w:cs="Arial"/>
          <w:sz w:val="20"/>
          <w:szCs w:val="20"/>
        </w:rPr>
      </w:pPr>
      <w:r>
        <w:rPr>
          <w:rFonts w:ascii="Roboto" w:hAnsi="Roboto" w:cs="Arial"/>
          <w:sz w:val="20"/>
          <w:szCs w:val="20"/>
        </w:rPr>
        <w:t xml:space="preserve">You may contact the </w:t>
      </w:r>
      <w:r w:rsidR="009A11EF">
        <w:rPr>
          <w:rFonts w:ascii="Roboto" w:hAnsi="Roboto" w:cs="Arial"/>
          <w:sz w:val="20"/>
          <w:szCs w:val="20"/>
        </w:rPr>
        <w:t>SRT</w:t>
      </w:r>
      <w:r>
        <w:rPr>
          <w:rFonts w:ascii="Roboto" w:hAnsi="Roboto" w:cs="Arial"/>
          <w:sz w:val="20"/>
          <w:szCs w:val="20"/>
        </w:rPr>
        <w:t xml:space="preserve"> seeking a review of your original appeal or may provide new, previously unavailable evidence if you feel this might affect the decision taken about your appeal. Please note, in instances where new evidence is presented, there must be unambiguous proof that it was not it was not possible to submit this at the initial appeal stage.</w:t>
      </w:r>
      <w:r w:rsidR="00AD06F6">
        <w:rPr>
          <w:rFonts w:ascii="Roboto" w:hAnsi="Roboto" w:cs="Arial"/>
          <w:sz w:val="20"/>
          <w:szCs w:val="20"/>
        </w:rPr>
        <w:t xml:space="preserve"> It is also important to acknowledge that if you intend to bring a complaint before the Office of the Independent Adjudicator (OIA) it is essential that you complete this secondary stage of the appeal process first.</w:t>
      </w:r>
    </w:p>
    <w:p w14:paraId="7DDC1B26" w14:textId="1543E0FA" w:rsidR="00503D4D" w:rsidRPr="002C593D" w:rsidRDefault="003E2B5D" w:rsidP="003E2B5D">
      <w:pPr>
        <w:spacing w:after="0" w:line="240" w:lineRule="auto"/>
        <w:rPr>
          <w:rFonts w:ascii="Roboto" w:hAnsi="Roboto" w:cs="Arial"/>
          <w:sz w:val="20"/>
          <w:szCs w:val="20"/>
        </w:rPr>
      </w:pPr>
      <w:r>
        <w:rPr>
          <w:rFonts w:ascii="Roboto" w:hAnsi="Roboto" w:cs="Arial"/>
          <w:sz w:val="20"/>
          <w:szCs w:val="20"/>
        </w:rPr>
        <w:br/>
      </w:r>
      <w:r w:rsidR="00503D4D" w:rsidRPr="003E2B5D">
        <w:rPr>
          <w:rFonts w:ascii="Roboto" w:hAnsi="Roboto" w:cs="Arial"/>
          <w:b/>
          <w:sz w:val="20"/>
          <w:szCs w:val="20"/>
        </w:rPr>
        <w:t>I</w:t>
      </w:r>
      <w:r w:rsidR="008F6FF4" w:rsidRPr="002C593D">
        <w:rPr>
          <w:rFonts w:ascii="Roboto" w:hAnsi="Roboto" w:cs="Arial"/>
          <w:b/>
          <w:sz w:val="20"/>
          <w:szCs w:val="20"/>
        </w:rPr>
        <w:t xml:space="preserve">f </w:t>
      </w:r>
      <w:r w:rsidR="00F35C62" w:rsidRPr="002C593D">
        <w:rPr>
          <w:rFonts w:ascii="Roboto" w:hAnsi="Roboto" w:cs="Arial"/>
          <w:b/>
          <w:sz w:val="20"/>
          <w:szCs w:val="20"/>
        </w:rPr>
        <w:t xml:space="preserve">the </w:t>
      </w:r>
      <w:r w:rsidR="009A11EF">
        <w:rPr>
          <w:rFonts w:ascii="Roboto" w:hAnsi="Roboto" w:cs="Arial"/>
          <w:b/>
          <w:sz w:val="20"/>
          <w:szCs w:val="20"/>
        </w:rPr>
        <w:t>SRT</w:t>
      </w:r>
      <w:r w:rsidR="00F35C62" w:rsidRPr="002C593D">
        <w:rPr>
          <w:rFonts w:ascii="Roboto" w:hAnsi="Roboto" w:cs="Arial"/>
          <w:b/>
          <w:sz w:val="20"/>
          <w:szCs w:val="20"/>
        </w:rPr>
        <w:t xml:space="preserve"> determines that you have</w:t>
      </w:r>
      <w:r w:rsidR="008F6FF4" w:rsidRPr="002C593D">
        <w:rPr>
          <w:rFonts w:ascii="Roboto" w:hAnsi="Roboto" w:cs="Arial"/>
          <w:b/>
          <w:sz w:val="20"/>
          <w:szCs w:val="20"/>
        </w:rPr>
        <w:t xml:space="preserve"> identified valid grounds </w:t>
      </w:r>
      <w:r w:rsidR="00503D4D" w:rsidRPr="002C593D">
        <w:rPr>
          <w:rFonts w:ascii="Roboto" w:hAnsi="Roboto" w:cs="Arial"/>
          <w:b/>
          <w:sz w:val="20"/>
          <w:szCs w:val="20"/>
        </w:rPr>
        <w:t>for an appeal</w:t>
      </w:r>
      <w:r w:rsidR="008F6FF4" w:rsidRPr="002C593D">
        <w:rPr>
          <w:rFonts w:ascii="Roboto" w:hAnsi="Roboto" w:cs="Arial"/>
          <w:sz w:val="20"/>
          <w:szCs w:val="20"/>
        </w:rPr>
        <w:t xml:space="preserve"> </w:t>
      </w:r>
    </w:p>
    <w:p w14:paraId="000A73AD" w14:textId="77777777" w:rsidR="00503D4D" w:rsidRPr="002C593D" w:rsidRDefault="00503D4D" w:rsidP="003E2B5D">
      <w:pPr>
        <w:spacing w:after="0" w:line="240" w:lineRule="auto"/>
        <w:rPr>
          <w:rFonts w:ascii="Roboto" w:hAnsi="Roboto" w:cs="Arial"/>
          <w:sz w:val="20"/>
          <w:szCs w:val="20"/>
        </w:rPr>
      </w:pPr>
      <w:r w:rsidRPr="002C593D">
        <w:rPr>
          <w:rFonts w:ascii="Roboto" w:hAnsi="Roboto" w:cs="Arial"/>
          <w:sz w:val="20"/>
          <w:szCs w:val="20"/>
        </w:rPr>
        <w:t xml:space="preserve">It can </w:t>
      </w:r>
      <w:r w:rsidR="008F6FF4" w:rsidRPr="002C593D">
        <w:rPr>
          <w:rFonts w:ascii="Roboto" w:hAnsi="Roboto" w:cs="Arial"/>
          <w:sz w:val="20"/>
          <w:szCs w:val="20"/>
        </w:rPr>
        <w:t xml:space="preserve">take an additional 15-20 working days to conclude your appeal (e.g. for relevant Exam Board members to make a decision). </w:t>
      </w:r>
      <w:r w:rsidR="00F35C62" w:rsidRPr="002C593D">
        <w:rPr>
          <w:rFonts w:ascii="Roboto" w:hAnsi="Roboto" w:cs="Arial"/>
          <w:sz w:val="20"/>
          <w:szCs w:val="20"/>
        </w:rPr>
        <w:t xml:space="preserve">Therefore, it is possible that any adjustment will </w:t>
      </w:r>
      <w:r w:rsidRPr="002C593D">
        <w:rPr>
          <w:rFonts w:ascii="Roboto" w:hAnsi="Roboto" w:cs="Arial"/>
          <w:sz w:val="20"/>
          <w:szCs w:val="20"/>
        </w:rPr>
        <w:t xml:space="preserve">not be made in time for graduation ceremonies. </w:t>
      </w:r>
    </w:p>
    <w:p w14:paraId="2C04527F" w14:textId="77777777" w:rsidR="003E2B5D" w:rsidRDefault="003E2B5D" w:rsidP="003E2B5D">
      <w:pPr>
        <w:spacing w:after="0" w:line="240" w:lineRule="auto"/>
        <w:rPr>
          <w:rFonts w:ascii="Roboto" w:hAnsi="Roboto" w:cs="Arial"/>
          <w:b/>
          <w:sz w:val="20"/>
          <w:szCs w:val="20"/>
        </w:rPr>
      </w:pPr>
    </w:p>
    <w:p w14:paraId="3CDD90C7" w14:textId="77777777" w:rsidR="00503D4D" w:rsidRPr="002C593D" w:rsidRDefault="00503D4D" w:rsidP="003E2B5D">
      <w:pPr>
        <w:spacing w:after="0" w:line="240" w:lineRule="auto"/>
        <w:rPr>
          <w:rFonts w:ascii="Roboto" w:hAnsi="Roboto" w:cs="Arial"/>
          <w:b/>
          <w:sz w:val="20"/>
          <w:szCs w:val="20"/>
        </w:rPr>
      </w:pPr>
      <w:r w:rsidRPr="002C593D">
        <w:rPr>
          <w:rFonts w:ascii="Roboto" w:hAnsi="Roboto" w:cs="Arial"/>
          <w:b/>
          <w:sz w:val="20"/>
          <w:szCs w:val="20"/>
        </w:rPr>
        <w:t>Completion</w:t>
      </w:r>
    </w:p>
    <w:p w14:paraId="1B080414" w14:textId="5D665536" w:rsidR="00503D4D" w:rsidRPr="002C593D" w:rsidRDefault="00503D4D" w:rsidP="003E2B5D">
      <w:pPr>
        <w:spacing w:after="0" w:line="240" w:lineRule="auto"/>
        <w:rPr>
          <w:rFonts w:ascii="Roboto" w:hAnsi="Roboto" w:cs="Arial"/>
          <w:sz w:val="20"/>
          <w:szCs w:val="20"/>
        </w:rPr>
      </w:pPr>
      <w:r w:rsidRPr="002C593D">
        <w:rPr>
          <w:rFonts w:ascii="Roboto" w:hAnsi="Roboto" w:cs="Arial"/>
          <w:sz w:val="20"/>
          <w:szCs w:val="20"/>
        </w:rPr>
        <w:t xml:space="preserve">Once your appeal has been concluded, the </w:t>
      </w:r>
      <w:r w:rsidR="009A11EF">
        <w:rPr>
          <w:rFonts w:ascii="Roboto" w:hAnsi="Roboto" w:cs="Arial"/>
          <w:sz w:val="20"/>
          <w:szCs w:val="20"/>
        </w:rPr>
        <w:t>SRT</w:t>
      </w:r>
      <w:r w:rsidRPr="002C593D">
        <w:rPr>
          <w:rFonts w:ascii="Roboto" w:hAnsi="Roboto" w:cs="Arial"/>
          <w:sz w:val="20"/>
          <w:szCs w:val="20"/>
        </w:rPr>
        <w:t xml:space="preserve"> will send you a</w:t>
      </w:r>
      <w:r w:rsidR="000E3E97">
        <w:rPr>
          <w:rFonts w:ascii="Roboto" w:hAnsi="Roboto" w:cs="Arial"/>
          <w:sz w:val="20"/>
          <w:szCs w:val="20"/>
        </w:rPr>
        <w:t xml:space="preserve"> </w:t>
      </w:r>
      <w:r w:rsidRPr="002C593D">
        <w:rPr>
          <w:rFonts w:ascii="Roboto" w:hAnsi="Roboto" w:cs="Arial"/>
          <w:sz w:val="20"/>
          <w:szCs w:val="20"/>
        </w:rPr>
        <w:t>Completion of Procedures letter to explain the decision and to confirm that it is final.  This letter confirms that the matter is closed through the School’s internal processes.</w:t>
      </w:r>
    </w:p>
    <w:p w14:paraId="1D912851" w14:textId="77777777" w:rsidR="008F6FF4" w:rsidRPr="002C593D" w:rsidRDefault="008F6FF4" w:rsidP="003E2B5D">
      <w:pPr>
        <w:spacing w:after="0" w:line="240" w:lineRule="auto"/>
        <w:rPr>
          <w:rFonts w:ascii="Roboto" w:hAnsi="Roboto" w:cs="Arial"/>
          <w:sz w:val="20"/>
          <w:szCs w:val="20"/>
        </w:rPr>
      </w:pPr>
      <w:r w:rsidRPr="002C593D">
        <w:rPr>
          <w:rFonts w:ascii="Roboto" w:hAnsi="Roboto" w:cs="Arial"/>
          <w:sz w:val="20"/>
          <w:szCs w:val="20"/>
        </w:rPr>
        <w:t>If you are dissatisfied with the final outcome of your appeal you can take your case to the Office of the Independent Adjudicator for Higher Education once you have received the Completion of Procedures letter</w:t>
      </w:r>
      <w:r w:rsidR="00503D4D" w:rsidRPr="002C593D">
        <w:rPr>
          <w:rFonts w:ascii="Roboto" w:hAnsi="Roboto" w:cs="Arial"/>
          <w:sz w:val="20"/>
          <w:szCs w:val="20"/>
        </w:rPr>
        <w:t xml:space="preserve">; details will be provided. </w:t>
      </w:r>
    </w:p>
    <w:p w14:paraId="64C475FA" w14:textId="5C265254" w:rsidR="00B8352F" w:rsidRDefault="008F6FF4" w:rsidP="003E2B5D">
      <w:pPr>
        <w:spacing w:after="0" w:line="240" w:lineRule="auto"/>
        <w:rPr>
          <w:rFonts w:ascii="Roboto" w:hAnsi="Roboto" w:cs="Arial"/>
          <w:sz w:val="20"/>
          <w:szCs w:val="20"/>
        </w:rPr>
      </w:pPr>
      <w:r w:rsidRPr="002C593D">
        <w:rPr>
          <w:rFonts w:ascii="Roboto" w:hAnsi="Roboto" w:cs="Arial"/>
          <w:sz w:val="20"/>
          <w:szCs w:val="20"/>
        </w:rPr>
        <w:t xml:space="preserve">If you have any questions concerning this form or the </w:t>
      </w:r>
      <w:r w:rsidR="00B8352F">
        <w:rPr>
          <w:rFonts w:ascii="Roboto" w:hAnsi="Roboto" w:cs="Arial"/>
          <w:sz w:val="20"/>
          <w:szCs w:val="20"/>
        </w:rPr>
        <w:t xml:space="preserve">appeals procedure, please contact the </w:t>
      </w:r>
      <w:r w:rsidR="009A11EF">
        <w:rPr>
          <w:rFonts w:ascii="Roboto" w:hAnsi="Roboto" w:cs="Arial"/>
          <w:sz w:val="20"/>
          <w:szCs w:val="20"/>
        </w:rPr>
        <w:t>SRT</w:t>
      </w:r>
      <w:r w:rsidR="00B8352F">
        <w:rPr>
          <w:rFonts w:ascii="Roboto" w:hAnsi="Roboto" w:cs="Arial"/>
          <w:sz w:val="20"/>
          <w:szCs w:val="20"/>
        </w:rPr>
        <w:t xml:space="preserve"> via </w:t>
      </w:r>
      <w:hyperlink r:id="rId14" w:history="1">
        <w:r w:rsidR="000E3E97" w:rsidRPr="008638AC">
          <w:rPr>
            <w:rStyle w:val="Hyperlink"/>
            <w:rFonts w:ascii="Roboto" w:hAnsi="Roboto" w:cs="Arial"/>
            <w:sz w:val="20"/>
            <w:szCs w:val="20"/>
          </w:rPr>
          <w:t>ssc.appeals@lse.ac.uk</w:t>
        </w:r>
      </w:hyperlink>
      <w:r w:rsidR="000E3E97">
        <w:rPr>
          <w:rFonts w:ascii="Roboto" w:hAnsi="Roboto" w:cs="Arial"/>
          <w:sz w:val="20"/>
          <w:szCs w:val="20"/>
        </w:rPr>
        <w:t xml:space="preserve"> </w:t>
      </w:r>
      <w:r w:rsidRPr="002C593D">
        <w:rPr>
          <w:rFonts w:ascii="Roboto" w:hAnsi="Roboto" w:cs="Arial"/>
          <w:sz w:val="20"/>
          <w:szCs w:val="20"/>
        </w:rPr>
        <w:t>and/or seek advice from the Students’ Union Advice Centre.</w:t>
      </w:r>
    </w:p>
    <w:p w14:paraId="5FEEEDC1" w14:textId="77777777" w:rsidR="008F6FF4" w:rsidRDefault="008F6FF4" w:rsidP="003E2B5D">
      <w:pPr>
        <w:spacing w:after="0" w:line="240" w:lineRule="auto"/>
        <w:rPr>
          <w:rFonts w:ascii="Roboto" w:hAnsi="Roboto" w:cs="Arial"/>
          <w:i/>
          <w:sz w:val="20"/>
          <w:szCs w:val="20"/>
        </w:rPr>
      </w:pPr>
      <w:r w:rsidRPr="002C593D">
        <w:rPr>
          <w:rFonts w:ascii="Roboto" w:hAnsi="Roboto" w:cs="Arial"/>
          <w:i/>
          <w:sz w:val="20"/>
          <w:szCs w:val="20"/>
        </w:rPr>
        <w:t xml:space="preserve"> </w:t>
      </w:r>
    </w:p>
    <w:p w14:paraId="6C240191" w14:textId="77777777" w:rsidR="00100067" w:rsidRDefault="00100067" w:rsidP="003E2B5D">
      <w:pPr>
        <w:spacing w:after="0" w:line="240" w:lineRule="auto"/>
        <w:rPr>
          <w:rFonts w:ascii="Roboto" w:hAnsi="Roboto" w:cs="Arial"/>
          <w:sz w:val="20"/>
          <w:szCs w:val="20"/>
        </w:rPr>
      </w:pPr>
      <w:r w:rsidRPr="00100067">
        <w:rPr>
          <w:rFonts w:ascii="Roboto" w:hAnsi="Roboto" w:cs="Arial"/>
          <w:sz w:val="20"/>
          <w:szCs w:val="20"/>
        </w:rPr>
        <w:t xml:space="preserve">The School will keep your appeal file for seven years from the date the Completion </w:t>
      </w:r>
      <w:r w:rsidR="009C7A2A" w:rsidRPr="002C593D">
        <w:rPr>
          <w:rFonts w:ascii="Roboto" w:hAnsi="Roboto" w:cs="Arial"/>
          <w:sz w:val="20"/>
          <w:szCs w:val="20"/>
        </w:rPr>
        <w:t xml:space="preserve">of Procedures </w:t>
      </w:r>
      <w:r w:rsidRPr="00100067">
        <w:rPr>
          <w:rFonts w:ascii="Roboto" w:hAnsi="Roboto" w:cs="Arial"/>
          <w:sz w:val="20"/>
          <w:szCs w:val="20"/>
        </w:rPr>
        <w:t>letter is issued to you.</w:t>
      </w:r>
      <w:r w:rsidR="00956A7A">
        <w:rPr>
          <w:rFonts w:ascii="Roboto" w:hAnsi="Roboto" w:cs="Arial"/>
          <w:sz w:val="20"/>
          <w:szCs w:val="20"/>
        </w:rPr>
        <w:t xml:space="preserve"> The file will be destroyed after this date. </w:t>
      </w:r>
    </w:p>
    <w:p w14:paraId="3C5D0C91" w14:textId="77777777" w:rsidR="00C04429" w:rsidRPr="002C593D" w:rsidRDefault="00C04429" w:rsidP="00B8352F">
      <w:pPr>
        <w:rPr>
          <w:rFonts w:ascii="Roboto" w:hAnsi="Roboto"/>
          <w:sz w:val="20"/>
          <w:szCs w:val="20"/>
        </w:rPr>
      </w:pPr>
    </w:p>
    <w:sectPr w:rsidR="00C04429" w:rsidRPr="002C593D" w:rsidSect="003E2B5D">
      <w:footerReference w:type="even" r:id="rId15"/>
      <w:footerReference w:type="default" r:id="rId16"/>
      <w:pgSz w:w="11906" w:h="16838"/>
      <w:pgMar w:top="567" w:right="707" w:bottom="907" w:left="851"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81542" w14:textId="77777777" w:rsidR="006B7170" w:rsidRDefault="006B7170" w:rsidP="0044418F">
      <w:pPr>
        <w:spacing w:after="0" w:line="240" w:lineRule="auto"/>
      </w:pPr>
      <w:r>
        <w:separator/>
      </w:r>
    </w:p>
  </w:endnote>
  <w:endnote w:type="continuationSeparator" w:id="0">
    <w:p w14:paraId="36CABDE3" w14:textId="77777777" w:rsidR="006B7170" w:rsidRDefault="006B7170" w:rsidP="00444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0090" w14:textId="77777777" w:rsidR="00981AA9" w:rsidRDefault="00981AA9" w:rsidP="002759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5E75DF" w14:textId="77777777" w:rsidR="00981AA9" w:rsidRDefault="00981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6F3C" w14:textId="77777777" w:rsidR="00981AA9" w:rsidRPr="003E2B5D" w:rsidRDefault="003E2B5D" w:rsidP="003E2B5D">
    <w:pPr>
      <w:pStyle w:val="Footer"/>
      <w:framePr w:wrap="around" w:vAnchor="text" w:hAnchor="margin" w:xAlign="center" w:y="1"/>
      <w:jc w:val="right"/>
      <w:rPr>
        <w:rStyle w:val="PageNumber"/>
        <w:rFonts w:ascii="Roboto" w:hAnsi="Roboto"/>
      </w:rPr>
    </w:pPr>
    <w:r>
      <w:rPr>
        <w:rStyle w:val="PageNumber"/>
        <w:rFonts w:ascii="Roboto" w:hAnsi="Roboto"/>
      </w:rPr>
      <w:t xml:space="preserve">Page </w:t>
    </w:r>
    <w:r w:rsidR="00981AA9" w:rsidRPr="003E2B5D">
      <w:rPr>
        <w:rStyle w:val="PageNumber"/>
        <w:rFonts w:ascii="Roboto" w:hAnsi="Roboto"/>
      </w:rPr>
      <w:fldChar w:fldCharType="begin"/>
    </w:r>
    <w:r w:rsidR="00981AA9" w:rsidRPr="003E2B5D">
      <w:rPr>
        <w:rStyle w:val="PageNumber"/>
        <w:rFonts w:ascii="Roboto" w:hAnsi="Roboto"/>
      </w:rPr>
      <w:instrText xml:space="preserve">PAGE  </w:instrText>
    </w:r>
    <w:r w:rsidR="00981AA9" w:rsidRPr="003E2B5D">
      <w:rPr>
        <w:rStyle w:val="PageNumber"/>
        <w:rFonts w:ascii="Roboto" w:hAnsi="Roboto"/>
      </w:rPr>
      <w:fldChar w:fldCharType="separate"/>
    </w:r>
    <w:r w:rsidR="00AD06F6">
      <w:rPr>
        <w:rStyle w:val="PageNumber"/>
        <w:rFonts w:ascii="Roboto" w:hAnsi="Roboto"/>
        <w:noProof/>
      </w:rPr>
      <w:t>5</w:t>
    </w:r>
    <w:r w:rsidR="00981AA9" w:rsidRPr="003E2B5D">
      <w:rPr>
        <w:rStyle w:val="PageNumber"/>
        <w:rFonts w:ascii="Roboto" w:hAnsi="Roboto"/>
      </w:rPr>
      <w:fldChar w:fldCharType="end"/>
    </w:r>
  </w:p>
  <w:p w14:paraId="69ED1F3F" w14:textId="77777777" w:rsidR="00981AA9" w:rsidRPr="005E2E79" w:rsidRDefault="00981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8A436" w14:textId="77777777" w:rsidR="006B7170" w:rsidRDefault="006B7170" w:rsidP="0044418F">
      <w:pPr>
        <w:spacing w:after="0" w:line="240" w:lineRule="auto"/>
      </w:pPr>
      <w:r>
        <w:separator/>
      </w:r>
    </w:p>
  </w:footnote>
  <w:footnote w:type="continuationSeparator" w:id="0">
    <w:p w14:paraId="13124590" w14:textId="77777777" w:rsidR="006B7170" w:rsidRDefault="006B7170" w:rsidP="00444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26AE"/>
    <w:multiLevelType w:val="hybridMultilevel"/>
    <w:tmpl w:val="F3DC0566"/>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29072D2B"/>
    <w:multiLevelType w:val="hybridMultilevel"/>
    <w:tmpl w:val="43824822"/>
    <w:lvl w:ilvl="0" w:tplc="D892FE8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415164"/>
    <w:multiLevelType w:val="hybridMultilevel"/>
    <w:tmpl w:val="97E230A0"/>
    <w:lvl w:ilvl="0" w:tplc="900E00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B45BA7"/>
    <w:multiLevelType w:val="multilevel"/>
    <w:tmpl w:val="C9265714"/>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D517EFE"/>
    <w:multiLevelType w:val="multilevel"/>
    <w:tmpl w:val="75CA61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1C61872"/>
    <w:multiLevelType w:val="hybridMultilevel"/>
    <w:tmpl w:val="CD7A53B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FD08FE"/>
    <w:multiLevelType w:val="hybridMultilevel"/>
    <w:tmpl w:val="4E58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6A4417"/>
    <w:multiLevelType w:val="multilevel"/>
    <w:tmpl w:val="B190986C"/>
    <w:lvl w:ilvl="0">
      <w:start w:val="4"/>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79525A2"/>
    <w:multiLevelType w:val="multilevel"/>
    <w:tmpl w:val="41663FF4"/>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A262FEA"/>
    <w:multiLevelType w:val="hybridMultilevel"/>
    <w:tmpl w:val="CBAC1906"/>
    <w:lvl w:ilvl="0" w:tplc="86DC503E">
      <w:start w:val="10"/>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B2E306F"/>
    <w:multiLevelType w:val="multilevel"/>
    <w:tmpl w:val="A03215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C4050E"/>
    <w:multiLevelType w:val="multilevel"/>
    <w:tmpl w:val="CBAC1906"/>
    <w:lvl w:ilvl="0">
      <w:start w:val="10"/>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7D2E1047"/>
    <w:multiLevelType w:val="hybridMultilevel"/>
    <w:tmpl w:val="510EE5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330253165">
    <w:abstractNumId w:val="0"/>
  </w:num>
  <w:num w:numId="2" w16cid:durableId="1959796749">
    <w:abstractNumId w:val="9"/>
  </w:num>
  <w:num w:numId="3" w16cid:durableId="1411931309">
    <w:abstractNumId w:val="11"/>
  </w:num>
  <w:num w:numId="4" w16cid:durableId="855072951">
    <w:abstractNumId w:val="3"/>
  </w:num>
  <w:num w:numId="5" w16cid:durableId="613751029">
    <w:abstractNumId w:val="7"/>
  </w:num>
  <w:num w:numId="6" w16cid:durableId="845827544">
    <w:abstractNumId w:val="8"/>
  </w:num>
  <w:num w:numId="7" w16cid:durableId="196505222">
    <w:abstractNumId w:val="2"/>
  </w:num>
  <w:num w:numId="8" w16cid:durableId="1613200515">
    <w:abstractNumId w:val="4"/>
  </w:num>
  <w:num w:numId="9" w16cid:durableId="1874684718">
    <w:abstractNumId w:val="6"/>
  </w:num>
  <w:num w:numId="10" w16cid:durableId="465583399">
    <w:abstractNumId w:val="12"/>
  </w:num>
  <w:num w:numId="11" w16cid:durableId="1147549908">
    <w:abstractNumId w:val="1"/>
  </w:num>
  <w:num w:numId="12" w16cid:durableId="1376809571">
    <w:abstractNumId w:val="5"/>
  </w:num>
  <w:num w:numId="13" w16cid:durableId="1586655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B8"/>
    <w:rsid w:val="000125DD"/>
    <w:rsid w:val="00012B7E"/>
    <w:rsid w:val="00044AF8"/>
    <w:rsid w:val="00051040"/>
    <w:rsid w:val="00051B88"/>
    <w:rsid w:val="000656AD"/>
    <w:rsid w:val="00071BB8"/>
    <w:rsid w:val="000A5A79"/>
    <w:rsid w:val="000D3FF4"/>
    <w:rsid w:val="000E3E97"/>
    <w:rsid w:val="000E5540"/>
    <w:rsid w:val="000F059E"/>
    <w:rsid w:val="000F5431"/>
    <w:rsid w:val="000F6901"/>
    <w:rsid w:val="00100067"/>
    <w:rsid w:val="00101A8E"/>
    <w:rsid w:val="00102018"/>
    <w:rsid w:val="00106D3F"/>
    <w:rsid w:val="001514C3"/>
    <w:rsid w:val="00162145"/>
    <w:rsid w:val="00176CE7"/>
    <w:rsid w:val="00177505"/>
    <w:rsid w:val="00184BD5"/>
    <w:rsid w:val="00190BAB"/>
    <w:rsid w:val="001A354D"/>
    <w:rsid w:val="001B5404"/>
    <w:rsid w:val="001D585C"/>
    <w:rsid w:val="00206E67"/>
    <w:rsid w:val="00213688"/>
    <w:rsid w:val="002146AC"/>
    <w:rsid w:val="002210AB"/>
    <w:rsid w:val="00223A3B"/>
    <w:rsid w:val="00235830"/>
    <w:rsid w:val="0023614B"/>
    <w:rsid w:val="00236492"/>
    <w:rsid w:val="002508B2"/>
    <w:rsid w:val="00250FDC"/>
    <w:rsid w:val="00266D4C"/>
    <w:rsid w:val="002713D1"/>
    <w:rsid w:val="0027599A"/>
    <w:rsid w:val="002826E1"/>
    <w:rsid w:val="00287A07"/>
    <w:rsid w:val="002A5C64"/>
    <w:rsid w:val="002C091D"/>
    <w:rsid w:val="002C593D"/>
    <w:rsid w:val="002E1EF8"/>
    <w:rsid w:val="003072EC"/>
    <w:rsid w:val="00311D23"/>
    <w:rsid w:val="0032278F"/>
    <w:rsid w:val="00333492"/>
    <w:rsid w:val="00333A16"/>
    <w:rsid w:val="0033671D"/>
    <w:rsid w:val="00385027"/>
    <w:rsid w:val="003A5F0D"/>
    <w:rsid w:val="003B18D8"/>
    <w:rsid w:val="003C39D7"/>
    <w:rsid w:val="003D7327"/>
    <w:rsid w:val="003E2B5D"/>
    <w:rsid w:val="003E5237"/>
    <w:rsid w:val="003F33CC"/>
    <w:rsid w:val="003F7DD2"/>
    <w:rsid w:val="00406525"/>
    <w:rsid w:val="00415F11"/>
    <w:rsid w:val="004237A8"/>
    <w:rsid w:val="0042761F"/>
    <w:rsid w:val="00432D5F"/>
    <w:rsid w:val="00440C9B"/>
    <w:rsid w:val="0044418F"/>
    <w:rsid w:val="00451F12"/>
    <w:rsid w:val="00487986"/>
    <w:rsid w:val="00492C1B"/>
    <w:rsid w:val="004A5B61"/>
    <w:rsid w:val="004B5DF9"/>
    <w:rsid w:val="004D08BB"/>
    <w:rsid w:val="004D1364"/>
    <w:rsid w:val="00503D4D"/>
    <w:rsid w:val="00505512"/>
    <w:rsid w:val="00506A75"/>
    <w:rsid w:val="005464A3"/>
    <w:rsid w:val="00551D07"/>
    <w:rsid w:val="00557494"/>
    <w:rsid w:val="005735E0"/>
    <w:rsid w:val="00576CBE"/>
    <w:rsid w:val="005B2B49"/>
    <w:rsid w:val="005B7E64"/>
    <w:rsid w:val="005D6DB0"/>
    <w:rsid w:val="005E0D9C"/>
    <w:rsid w:val="005E1C99"/>
    <w:rsid w:val="005E2E79"/>
    <w:rsid w:val="006253A1"/>
    <w:rsid w:val="0062750B"/>
    <w:rsid w:val="00633866"/>
    <w:rsid w:val="00653D9F"/>
    <w:rsid w:val="006550E2"/>
    <w:rsid w:val="00655908"/>
    <w:rsid w:val="00664C8A"/>
    <w:rsid w:val="00687CF3"/>
    <w:rsid w:val="0069370C"/>
    <w:rsid w:val="006B07C8"/>
    <w:rsid w:val="006B7170"/>
    <w:rsid w:val="006C3B29"/>
    <w:rsid w:val="006F4388"/>
    <w:rsid w:val="0070448A"/>
    <w:rsid w:val="0071063F"/>
    <w:rsid w:val="00731F63"/>
    <w:rsid w:val="00745091"/>
    <w:rsid w:val="007472A6"/>
    <w:rsid w:val="00757838"/>
    <w:rsid w:val="007645FF"/>
    <w:rsid w:val="007720FB"/>
    <w:rsid w:val="00780B0E"/>
    <w:rsid w:val="00780D5B"/>
    <w:rsid w:val="0079059F"/>
    <w:rsid w:val="0079133F"/>
    <w:rsid w:val="007955A9"/>
    <w:rsid w:val="007B3CAE"/>
    <w:rsid w:val="007E643E"/>
    <w:rsid w:val="007F2C0F"/>
    <w:rsid w:val="007F2FDD"/>
    <w:rsid w:val="007F6E66"/>
    <w:rsid w:val="0080306D"/>
    <w:rsid w:val="00837DDC"/>
    <w:rsid w:val="00841BF8"/>
    <w:rsid w:val="008420AB"/>
    <w:rsid w:val="00860469"/>
    <w:rsid w:val="008679FB"/>
    <w:rsid w:val="00881926"/>
    <w:rsid w:val="00886BCA"/>
    <w:rsid w:val="008A3AC1"/>
    <w:rsid w:val="008B0141"/>
    <w:rsid w:val="008C4DC9"/>
    <w:rsid w:val="008E5537"/>
    <w:rsid w:val="008F6FF4"/>
    <w:rsid w:val="00923DF2"/>
    <w:rsid w:val="00926D14"/>
    <w:rsid w:val="009337B1"/>
    <w:rsid w:val="00956A7A"/>
    <w:rsid w:val="00967E7C"/>
    <w:rsid w:val="0097705C"/>
    <w:rsid w:val="00981AA9"/>
    <w:rsid w:val="00993819"/>
    <w:rsid w:val="009A11EF"/>
    <w:rsid w:val="009A635F"/>
    <w:rsid w:val="009B0E53"/>
    <w:rsid w:val="009C1D15"/>
    <w:rsid w:val="009C7A2A"/>
    <w:rsid w:val="009E0438"/>
    <w:rsid w:val="00A14040"/>
    <w:rsid w:val="00A23C7D"/>
    <w:rsid w:val="00A32C11"/>
    <w:rsid w:val="00A40770"/>
    <w:rsid w:val="00A66E1F"/>
    <w:rsid w:val="00A675C3"/>
    <w:rsid w:val="00A7089C"/>
    <w:rsid w:val="00A82B09"/>
    <w:rsid w:val="00AA64DF"/>
    <w:rsid w:val="00AD06F6"/>
    <w:rsid w:val="00AE7A1C"/>
    <w:rsid w:val="00AF2396"/>
    <w:rsid w:val="00AF5379"/>
    <w:rsid w:val="00B02E45"/>
    <w:rsid w:val="00B044F9"/>
    <w:rsid w:val="00B0474D"/>
    <w:rsid w:val="00B13BA1"/>
    <w:rsid w:val="00B16FAB"/>
    <w:rsid w:val="00B31296"/>
    <w:rsid w:val="00B37B69"/>
    <w:rsid w:val="00B42DAC"/>
    <w:rsid w:val="00B80E60"/>
    <w:rsid w:val="00B8352F"/>
    <w:rsid w:val="00B85597"/>
    <w:rsid w:val="00BA5835"/>
    <w:rsid w:val="00BA6EF6"/>
    <w:rsid w:val="00BD2A1F"/>
    <w:rsid w:val="00BD5852"/>
    <w:rsid w:val="00BF2A4B"/>
    <w:rsid w:val="00C04429"/>
    <w:rsid w:val="00C06F12"/>
    <w:rsid w:val="00C26E34"/>
    <w:rsid w:val="00C347A8"/>
    <w:rsid w:val="00C551F3"/>
    <w:rsid w:val="00C85FEE"/>
    <w:rsid w:val="00C92731"/>
    <w:rsid w:val="00C95658"/>
    <w:rsid w:val="00CA6F4B"/>
    <w:rsid w:val="00CE09F1"/>
    <w:rsid w:val="00D02914"/>
    <w:rsid w:val="00D031D0"/>
    <w:rsid w:val="00D10C7A"/>
    <w:rsid w:val="00D21DE6"/>
    <w:rsid w:val="00D31510"/>
    <w:rsid w:val="00D41D27"/>
    <w:rsid w:val="00D87657"/>
    <w:rsid w:val="00DA1F8E"/>
    <w:rsid w:val="00DA7266"/>
    <w:rsid w:val="00DC37A5"/>
    <w:rsid w:val="00DD25DC"/>
    <w:rsid w:val="00E01CE6"/>
    <w:rsid w:val="00E0554D"/>
    <w:rsid w:val="00E06DE4"/>
    <w:rsid w:val="00E17DA1"/>
    <w:rsid w:val="00E221ED"/>
    <w:rsid w:val="00E230E3"/>
    <w:rsid w:val="00E355FF"/>
    <w:rsid w:val="00E36163"/>
    <w:rsid w:val="00E36495"/>
    <w:rsid w:val="00E85D04"/>
    <w:rsid w:val="00E93E2D"/>
    <w:rsid w:val="00EA41FB"/>
    <w:rsid w:val="00EA538F"/>
    <w:rsid w:val="00EB22F9"/>
    <w:rsid w:val="00EC5F90"/>
    <w:rsid w:val="00EC7C69"/>
    <w:rsid w:val="00ED6A84"/>
    <w:rsid w:val="00EE0849"/>
    <w:rsid w:val="00EE7B00"/>
    <w:rsid w:val="00EF7908"/>
    <w:rsid w:val="00F015C3"/>
    <w:rsid w:val="00F04B4E"/>
    <w:rsid w:val="00F25FC1"/>
    <w:rsid w:val="00F3405F"/>
    <w:rsid w:val="00F35C62"/>
    <w:rsid w:val="00F80FF4"/>
    <w:rsid w:val="00FA6A24"/>
    <w:rsid w:val="00FA73F9"/>
    <w:rsid w:val="00FC287C"/>
    <w:rsid w:val="00FC57A4"/>
    <w:rsid w:val="00FE3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BD2B0"/>
  <w15:chartTrackingRefBased/>
  <w15:docId w15:val="{81D9A87C-1576-4969-ACA5-09298D63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BF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4418F"/>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semiHidden/>
    <w:locked/>
    <w:rsid w:val="0044418F"/>
    <w:rPr>
      <w:rFonts w:cs="Times New Roman"/>
    </w:rPr>
  </w:style>
  <w:style w:type="paragraph" w:styleId="Footer">
    <w:name w:val="footer"/>
    <w:basedOn w:val="Normal"/>
    <w:link w:val="FooterChar"/>
    <w:uiPriority w:val="99"/>
    <w:semiHidden/>
    <w:rsid w:val="0044418F"/>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semiHidden/>
    <w:locked/>
    <w:rsid w:val="0044418F"/>
    <w:rPr>
      <w:rFonts w:cs="Times New Roman"/>
    </w:rPr>
  </w:style>
  <w:style w:type="character" w:styleId="Hyperlink">
    <w:name w:val="Hyperlink"/>
    <w:uiPriority w:val="99"/>
    <w:rsid w:val="0032278F"/>
    <w:rPr>
      <w:rFonts w:cs="Times New Roman"/>
      <w:color w:val="0000FF"/>
      <w:u w:val="single"/>
    </w:rPr>
  </w:style>
  <w:style w:type="paragraph" w:styleId="ListParagraph">
    <w:name w:val="List Paragraph"/>
    <w:basedOn w:val="Normal"/>
    <w:uiPriority w:val="99"/>
    <w:qFormat/>
    <w:rsid w:val="00FA73F9"/>
    <w:pPr>
      <w:ind w:left="720"/>
    </w:pPr>
  </w:style>
  <w:style w:type="paragraph" w:styleId="BalloonText">
    <w:name w:val="Balloon Text"/>
    <w:basedOn w:val="Normal"/>
    <w:link w:val="BalloonTextChar"/>
    <w:uiPriority w:val="99"/>
    <w:semiHidden/>
    <w:rsid w:val="00EA41FB"/>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locked/>
    <w:rsid w:val="00EA41FB"/>
    <w:rPr>
      <w:rFonts w:ascii="Tahoma" w:hAnsi="Tahoma" w:cs="Tahoma"/>
      <w:sz w:val="16"/>
      <w:szCs w:val="16"/>
      <w:lang w:eastAsia="en-US"/>
    </w:rPr>
  </w:style>
  <w:style w:type="paragraph" w:styleId="DocumentMap">
    <w:name w:val="Document Map"/>
    <w:basedOn w:val="Normal"/>
    <w:link w:val="DocumentMapChar"/>
    <w:uiPriority w:val="99"/>
    <w:semiHidden/>
    <w:rsid w:val="00837DDC"/>
    <w:pPr>
      <w:shd w:val="clear" w:color="auto" w:fill="000080"/>
    </w:pPr>
    <w:rPr>
      <w:rFonts w:ascii="Times New Roman" w:hAnsi="Times New Roman"/>
      <w:sz w:val="0"/>
      <w:szCs w:val="0"/>
      <w:lang w:val="x-none"/>
    </w:rPr>
  </w:style>
  <w:style w:type="character" w:customStyle="1" w:styleId="DocumentMapChar">
    <w:name w:val="Document Map Char"/>
    <w:link w:val="DocumentMap"/>
    <w:uiPriority w:val="99"/>
    <w:semiHidden/>
    <w:rsid w:val="00A07F80"/>
    <w:rPr>
      <w:rFonts w:ascii="Times New Roman" w:hAnsi="Times New Roman"/>
      <w:sz w:val="0"/>
      <w:szCs w:val="0"/>
      <w:lang w:eastAsia="en-US"/>
    </w:rPr>
  </w:style>
  <w:style w:type="character" w:styleId="CommentReference">
    <w:name w:val="annotation reference"/>
    <w:uiPriority w:val="99"/>
    <w:semiHidden/>
    <w:unhideWhenUsed/>
    <w:rsid w:val="00BA5835"/>
    <w:rPr>
      <w:sz w:val="18"/>
      <w:szCs w:val="18"/>
    </w:rPr>
  </w:style>
  <w:style w:type="paragraph" w:styleId="CommentText">
    <w:name w:val="annotation text"/>
    <w:basedOn w:val="Normal"/>
    <w:link w:val="CommentTextChar"/>
    <w:uiPriority w:val="99"/>
    <w:semiHidden/>
    <w:unhideWhenUsed/>
    <w:rsid w:val="00BA5835"/>
    <w:rPr>
      <w:sz w:val="24"/>
      <w:szCs w:val="24"/>
      <w:lang w:val="x-none"/>
    </w:rPr>
  </w:style>
  <w:style w:type="character" w:customStyle="1" w:styleId="CommentTextChar">
    <w:name w:val="Comment Text Char"/>
    <w:link w:val="CommentText"/>
    <w:uiPriority w:val="99"/>
    <w:semiHidden/>
    <w:rsid w:val="00BA5835"/>
    <w:rPr>
      <w:sz w:val="24"/>
      <w:szCs w:val="24"/>
      <w:lang w:eastAsia="en-US"/>
    </w:rPr>
  </w:style>
  <w:style w:type="paragraph" w:styleId="CommentSubject">
    <w:name w:val="annotation subject"/>
    <w:basedOn w:val="CommentText"/>
    <w:next w:val="CommentText"/>
    <w:link w:val="CommentSubjectChar"/>
    <w:uiPriority w:val="99"/>
    <w:semiHidden/>
    <w:unhideWhenUsed/>
    <w:rsid w:val="00BA5835"/>
    <w:rPr>
      <w:b/>
      <w:bCs/>
      <w:sz w:val="20"/>
      <w:szCs w:val="20"/>
    </w:rPr>
  </w:style>
  <w:style w:type="character" w:customStyle="1" w:styleId="CommentSubjectChar">
    <w:name w:val="Comment Subject Char"/>
    <w:link w:val="CommentSubject"/>
    <w:uiPriority w:val="99"/>
    <w:semiHidden/>
    <w:rsid w:val="00BA5835"/>
    <w:rPr>
      <w:b/>
      <w:bCs/>
      <w:sz w:val="20"/>
      <w:szCs w:val="20"/>
      <w:lang w:eastAsia="en-US"/>
    </w:rPr>
  </w:style>
  <w:style w:type="character" w:styleId="FollowedHyperlink">
    <w:name w:val="FollowedHyperlink"/>
    <w:uiPriority w:val="99"/>
    <w:semiHidden/>
    <w:unhideWhenUsed/>
    <w:rsid w:val="0033671D"/>
    <w:rPr>
      <w:color w:val="800080"/>
      <w:u w:val="single"/>
    </w:rPr>
  </w:style>
  <w:style w:type="character" w:styleId="PageNumber">
    <w:name w:val="page number"/>
    <w:basedOn w:val="DefaultParagraphFont"/>
    <w:uiPriority w:val="99"/>
    <w:semiHidden/>
    <w:unhideWhenUsed/>
    <w:rsid w:val="00926D14"/>
  </w:style>
  <w:style w:type="table" w:styleId="TableGrid">
    <w:name w:val="Table Grid"/>
    <w:basedOn w:val="TableNormal"/>
    <w:locked/>
    <w:rsid w:val="00C347A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locked/>
    <w:rsid w:val="00CE09F1"/>
    <w:rPr>
      <w:b/>
      <w:bCs/>
    </w:rPr>
  </w:style>
  <w:style w:type="character" w:styleId="Emphasis">
    <w:name w:val="Emphasis"/>
    <w:qFormat/>
    <w:locked/>
    <w:rsid w:val="00B37B69"/>
    <w:rPr>
      <w:i/>
      <w:iCs/>
    </w:rPr>
  </w:style>
  <w:style w:type="character" w:customStyle="1" w:styleId="apple-converted-space">
    <w:name w:val="apple-converted-space"/>
    <w:rsid w:val="00E93E2D"/>
  </w:style>
  <w:style w:type="paragraph" w:styleId="NormalWeb">
    <w:name w:val="Normal (Web)"/>
    <w:basedOn w:val="Normal"/>
    <w:uiPriority w:val="99"/>
    <w:semiHidden/>
    <w:unhideWhenUsed/>
    <w:rsid w:val="000F059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C04429"/>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0E3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742512">
      <w:marLeft w:val="0"/>
      <w:marRight w:val="0"/>
      <w:marTop w:val="0"/>
      <w:marBottom w:val="0"/>
      <w:divBdr>
        <w:top w:val="none" w:sz="0" w:space="0" w:color="auto"/>
        <w:left w:val="none" w:sz="0" w:space="0" w:color="auto"/>
        <w:bottom w:val="none" w:sz="0" w:space="0" w:color="auto"/>
        <w:right w:val="none" w:sz="0" w:space="0" w:color="auto"/>
      </w:divBdr>
    </w:div>
    <w:div w:id="679742513">
      <w:marLeft w:val="0"/>
      <w:marRight w:val="0"/>
      <w:marTop w:val="0"/>
      <w:marBottom w:val="0"/>
      <w:divBdr>
        <w:top w:val="none" w:sz="0" w:space="0" w:color="auto"/>
        <w:left w:val="none" w:sz="0" w:space="0" w:color="auto"/>
        <w:bottom w:val="none" w:sz="0" w:space="0" w:color="auto"/>
        <w:right w:val="none" w:sz="0" w:space="0" w:color="auto"/>
      </w:divBdr>
    </w:div>
    <w:div w:id="187075464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sc.appeals@lse.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sc.appeals@lse.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se.ac.uk/intranet/students/registrationTimetablesAssessment/examinationsAndResults/Results/ExceptionalCircumstances/appeal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sc.appeals@lse.ac.uk" TargetMode="External"/><Relationship Id="rId4" Type="http://schemas.openxmlformats.org/officeDocument/2006/relationships/settings" Target="settings.xml"/><Relationship Id="rId9" Type="http://schemas.openxmlformats.org/officeDocument/2006/relationships/hyperlink" Target="http://www.lse.ac.uk/intranet/students/registrationTimetablesAssessment/examinationsAndResults/Results/ExceptionalCircumstances/appeals.aspx" TargetMode="External"/><Relationship Id="rId14" Type="http://schemas.openxmlformats.org/officeDocument/2006/relationships/hyperlink" Target="mailto:ssc.appeals@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76B355-4038-4C52-B080-BAE28E9C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(LSE header)</vt:lpstr>
    </vt:vector>
  </TitlesOfParts>
  <Company>London School of Economics and Political Science</Company>
  <LinksUpToDate>false</LinksUpToDate>
  <CharactersWithSpaces>10098</CharactersWithSpaces>
  <SharedDoc>false</SharedDoc>
  <HLinks>
    <vt:vector size="36" baseType="variant">
      <vt:variant>
        <vt:i4>6029413</vt:i4>
      </vt:variant>
      <vt:variant>
        <vt:i4>15</vt:i4>
      </vt:variant>
      <vt:variant>
        <vt:i4>0</vt:i4>
      </vt:variant>
      <vt:variant>
        <vt:i4>5</vt:i4>
      </vt:variant>
      <vt:variant>
        <vt:lpwstr>mailto:ssc.appeals@lse.ac.uk</vt:lpwstr>
      </vt:variant>
      <vt:variant>
        <vt:lpwstr/>
      </vt:variant>
      <vt:variant>
        <vt:i4>6029413</vt:i4>
      </vt:variant>
      <vt:variant>
        <vt:i4>12</vt:i4>
      </vt:variant>
      <vt:variant>
        <vt:i4>0</vt:i4>
      </vt:variant>
      <vt:variant>
        <vt:i4>5</vt:i4>
      </vt:variant>
      <vt:variant>
        <vt:lpwstr>mailto:ssc.appeals@lse.ac.uk</vt:lpwstr>
      </vt:variant>
      <vt:variant>
        <vt:lpwstr/>
      </vt:variant>
      <vt:variant>
        <vt:i4>6029413</vt:i4>
      </vt:variant>
      <vt:variant>
        <vt:i4>9</vt:i4>
      </vt:variant>
      <vt:variant>
        <vt:i4>0</vt:i4>
      </vt:variant>
      <vt:variant>
        <vt:i4>5</vt:i4>
      </vt:variant>
      <vt:variant>
        <vt:lpwstr>mailto:ssc.appeals@lse.ac.uk</vt:lpwstr>
      </vt:variant>
      <vt:variant>
        <vt:lpwstr/>
      </vt:variant>
      <vt:variant>
        <vt:i4>1966095</vt:i4>
      </vt:variant>
      <vt:variant>
        <vt:i4>6</vt:i4>
      </vt:variant>
      <vt:variant>
        <vt:i4>0</vt:i4>
      </vt:variant>
      <vt:variant>
        <vt:i4>5</vt:i4>
      </vt:variant>
      <vt:variant>
        <vt:lpwstr>http://www.lse.ac.uk/intranet/students/registrationTimetablesAssessment/examinationsAndResults/Results/ExceptionalCircumstances/appeals.aspx</vt:lpwstr>
      </vt:variant>
      <vt:variant>
        <vt:lpwstr/>
      </vt:variant>
      <vt:variant>
        <vt:i4>6029413</vt:i4>
      </vt:variant>
      <vt:variant>
        <vt:i4>3</vt:i4>
      </vt:variant>
      <vt:variant>
        <vt:i4>0</vt:i4>
      </vt:variant>
      <vt:variant>
        <vt:i4>5</vt:i4>
      </vt:variant>
      <vt:variant>
        <vt:lpwstr>mailto:ssc.appeals@lse.ac.uk</vt:lpwstr>
      </vt:variant>
      <vt:variant>
        <vt:lpwstr/>
      </vt:variant>
      <vt:variant>
        <vt:i4>1966095</vt:i4>
      </vt:variant>
      <vt:variant>
        <vt:i4>0</vt:i4>
      </vt:variant>
      <vt:variant>
        <vt:i4>0</vt:i4>
      </vt:variant>
      <vt:variant>
        <vt:i4>5</vt:i4>
      </vt:variant>
      <vt:variant>
        <vt:lpwstr>http://www.lse.ac.uk/intranet/students/registrationTimetablesAssessment/examinationsAndResults/Results/ExceptionalCircumstances/appeals.aspx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(LSE header)</dc:title>
  <dc:subject/>
  <dc:creator>llewell1</dc:creator>
  <cp:keywords/>
  <cp:lastModifiedBy>Smith21,J</cp:lastModifiedBy>
  <cp:revision>5</cp:revision>
  <cp:lastPrinted>2023-09-11T08:18:00Z</cp:lastPrinted>
  <dcterms:created xsi:type="dcterms:W3CDTF">2023-09-11T08:18:00Z</dcterms:created>
  <dcterms:modified xsi:type="dcterms:W3CDTF">2024-07-01T11:25:00Z</dcterms:modified>
</cp:coreProperties>
</file>