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928" w:rsidRPr="00EC36FB" w:rsidRDefault="008D3928" w:rsidP="008D3928">
      <w:pPr>
        <w:autoSpaceDE w:val="0"/>
        <w:autoSpaceDN w:val="0"/>
        <w:adjustRightInd w:val="0"/>
        <w:rPr>
          <w:rFonts w:asciiTheme="minorHAnsi" w:hAnsiTheme="minorHAnsi"/>
          <w:b/>
          <w:bCs/>
          <w:color w:val="000000"/>
          <w:sz w:val="22"/>
          <w:szCs w:val="22"/>
        </w:rPr>
      </w:pPr>
      <w:bookmarkStart w:id="0" w:name="_GoBack"/>
      <w:bookmarkEnd w:id="0"/>
      <w:r w:rsidRPr="00EC36FB">
        <w:rPr>
          <w:rFonts w:asciiTheme="minorHAnsi" w:hAnsiTheme="minorHAnsi"/>
          <w:b/>
          <w:bCs/>
          <w:color w:val="000000"/>
          <w:sz w:val="22"/>
          <w:szCs w:val="22"/>
        </w:rPr>
        <w:t>LSE St</w:t>
      </w:r>
      <w:r w:rsidR="00066BA9" w:rsidRPr="00EC36FB">
        <w:rPr>
          <w:rFonts w:asciiTheme="minorHAnsi" w:hAnsiTheme="minorHAnsi"/>
          <w:b/>
          <w:bCs/>
          <w:color w:val="000000"/>
          <w:sz w:val="22"/>
          <w:szCs w:val="22"/>
        </w:rPr>
        <w:t>aff</w:t>
      </w:r>
      <w:r w:rsidRPr="00EC36FB">
        <w:rPr>
          <w:rFonts w:asciiTheme="minorHAnsi" w:hAnsiTheme="minorHAnsi"/>
          <w:b/>
          <w:bCs/>
          <w:color w:val="000000"/>
          <w:sz w:val="22"/>
          <w:szCs w:val="22"/>
        </w:rPr>
        <w:t xml:space="preserve"> Counselling Service                                             Confidentiality Policy</w:t>
      </w:r>
    </w:p>
    <w:p w:rsidR="008D3928" w:rsidRPr="00703301" w:rsidRDefault="008D3928" w:rsidP="008D3928">
      <w:pPr>
        <w:autoSpaceDE w:val="0"/>
        <w:autoSpaceDN w:val="0"/>
        <w:adjustRightInd w:val="0"/>
        <w:rPr>
          <w:rFonts w:asciiTheme="minorHAnsi" w:hAnsiTheme="minorHAnsi"/>
          <w:b/>
          <w:bCs/>
          <w:color w:val="000000"/>
          <w:sz w:val="18"/>
          <w:szCs w:val="18"/>
        </w:rPr>
      </w:pPr>
    </w:p>
    <w:p w:rsidR="008D3928" w:rsidRPr="00EC36FB" w:rsidRDefault="008D3928" w:rsidP="008D3928">
      <w:pPr>
        <w:autoSpaceDE w:val="0"/>
        <w:autoSpaceDN w:val="0"/>
        <w:adjustRightInd w:val="0"/>
        <w:rPr>
          <w:rFonts w:asciiTheme="minorHAnsi" w:hAnsiTheme="minorHAnsi"/>
          <w:color w:val="000000"/>
          <w:sz w:val="22"/>
          <w:szCs w:val="22"/>
        </w:rPr>
      </w:pPr>
      <w:r w:rsidRPr="00EC36FB">
        <w:rPr>
          <w:rFonts w:asciiTheme="minorHAnsi" w:hAnsiTheme="minorHAnsi"/>
          <w:color w:val="000000"/>
          <w:sz w:val="22"/>
          <w:szCs w:val="22"/>
        </w:rPr>
        <w:t xml:space="preserve">1. </w:t>
      </w:r>
      <w:r w:rsidRPr="00EC36FB">
        <w:rPr>
          <w:rFonts w:asciiTheme="minorHAnsi" w:hAnsiTheme="minorHAnsi"/>
          <w:color w:val="000000"/>
          <w:sz w:val="22"/>
          <w:szCs w:val="22"/>
          <w:u w:val="single"/>
        </w:rPr>
        <w:t>Introduction</w:t>
      </w:r>
      <w:r w:rsidRPr="00EC36FB">
        <w:rPr>
          <w:rFonts w:asciiTheme="minorHAnsi" w:hAnsiTheme="minorHAnsi"/>
          <w:color w:val="000000"/>
          <w:sz w:val="22"/>
          <w:szCs w:val="22"/>
        </w:rPr>
        <w:br/>
      </w:r>
    </w:p>
    <w:p w:rsidR="008D3928" w:rsidRPr="00EC36FB" w:rsidRDefault="008D3928" w:rsidP="008D3928">
      <w:pPr>
        <w:autoSpaceDE w:val="0"/>
        <w:autoSpaceDN w:val="0"/>
        <w:adjustRightInd w:val="0"/>
        <w:rPr>
          <w:rFonts w:asciiTheme="minorHAnsi" w:hAnsiTheme="minorHAnsi"/>
          <w:color w:val="000000"/>
          <w:sz w:val="22"/>
          <w:szCs w:val="22"/>
        </w:rPr>
      </w:pPr>
      <w:r w:rsidRPr="00EC36FB">
        <w:rPr>
          <w:rFonts w:asciiTheme="minorHAnsi" w:hAnsiTheme="minorHAnsi"/>
          <w:color w:val="000000"/>
          <w:sz w:val="22"/>
          <w:szCs w:val="22"/>
        </w:rPr>
        <w:t>The St</w:t>
      </w:r>
      <w:r w:rsidR="00066BA9" w:rsidRPr="00EC36FB">
        <w:rPr>
          <w:rFonts w:asciiTheme="minorHAnsi" w:hAnsiTheme="minorHAnsi"/>
          <w:color w:val="000000"/>
          <w:sz w:val="22"/>
          <w:szCs w:val="22"/>
        </w:rPr>
        <w:t>aff</w:t>
      </w:r>
      <w:r w:rsidRPr="00EC36FB">
        <w:rPr>
          <w:rFonts w:asciiTheme="minorHAnsi" w:hAnsiTheme="minorHAnsi"/>
          <w:color w:val="000000"/>
          <w:sz w:val="22"/>
          <w:szCs w:val="22"/>
        </w:rPr>
        <w:t xml:space="preserve"> Counselling Service recognises the importance of confidentiality for </w:t>
      </w:r>
      <w:r w:rsidR="00E65AFA" w:rsidRPr="00EC36FB">
        <w:rPr>
          <w:rFonts w:asciiTheme="minorHAnsi" w:hAnsiTheme="minorHAnsi"/>
          <w:color w:val="000000"/>
          <w:sz w:val="22"/>
          <w:szCs w:val="22"/>
        </w:rPr>
        <w:t xml:space="preserve">all those </w:t>
      </w:r>
      <w:r w:rsidRPr="00EC36FB">
        <w:rPr>
          <w:rFonts w:asciiTheme="minorHAnsi" w:hAnsiTheme="minorHAnsi"/>
          <w:color w:val="000000"/>
          <w:sz w:val="22"/>
          <w:szCs w:val="22"/>
        </w:rPr>
        <w:t>using the service. It is widely recognised within UK law that counsellors owe a duty of confidence to the client because of the special nature of the relationship, and that maintaining the trust and privacy of personal information is a</w:t>
      </w:r>
    </w:p>
    <w:p w:rsidR="008D3928" w:rsidRPr="00EC36FB" w:rsidRDefault="008D3928" w:rsidP="008D3928">
      <w:pPr>
        <w:autoSpaceDE w:val="0"/>
        <w:autoSpaceDN w:val="0"/>
        <w:adjustRightInd w:val="0"/>
        <w:rPr>
          <w:rFonts w:asciiTheme="minorHAnsi" w:hAnsiTheme="minorHAnsi"/>
          <w:color w:val="000000"/>
          <w:sz w:val="22"/>
          <w:szCs w:val="22"/>
        </w:rPr>
      </w:pPr>
      <w:r w:rsidRPr="00EC36FB">
        <w:rPr>
          <w:rFonts w:asciiTheme="minorHAnsi" w:hAnsiTheme="minorHAnsi"/>
          <w:color w:val="000000"/>
          <w:sz w:val="22"/>
          <w:szCs w:val="22"/>
        </w:rPr>
        <w:t>legitimate expectation for the client. This policy sets out the arrangements for storage and access to information held about clients. It is informed by the Ethical Framework of the British Association for Counselling and Psychotherapy (www.bacp.co.uk) and complies with the requirements of the Data Protection Act 1998.</w:t>
      </w:r>
      <w:r w:rsidRPr="00EC36FB">
        <w:rPr>
          <w:rFonts w:asciiTheme="minorHAnsi" w:hAnsiTheme="minorHAnsi"/>
          <w:color w:val="000000"/>
          <w:sz w:val="22"/>
          <w:szCs w:val="22"/>
        </w:rPr>
        <w:br/>
      </w:r>
    </w:p>
    <w:p w:rsidR="008D3928" w:rsidRPr="00EC36FB" w:rsidRDefault="008D3928" w:rsidP="008D3928">
      <w:pPr>
        <w:autoSpaceDE w:val="0"/>
        <w:autoSpaceDN w:val="0"/>
        <w:adjustRightInd w:val="0"/>
        <w:rPr>
          <w:rFonts w:asciiTheme="minorHAnsi" w:hAnsiTheme="minorHAnsi"/>
          <w:color w:val="000000"/>
          <w:sz w:val="22"/>
          <w:szCs w:val="22"/>
        </w:rPr>
      </w:pPr>
      <w:r w:rsidRPr="00EC36FB">
        <w:rPr>
          <w:rFonts w:asciiTheme="minorHAnsi" w:hAnsiTheme="minorHAnsi"/>
          <w:color w:val="000000"/>
          <w:sz w:val="22"/>
          <w:szCs w:val="22"/>
        </w:rPr>
        <w:t xml:space="preserve">2. </w:t>
      </w:r>
      <w:r w:rsidRPr="00EC36FB">
        <w:rPr>
          <w:rFonts w:asciiTheme="minorHAnsi" w:hAnsiTheme="minorHAnsi"/>
          <w:color w:val="000000"/>
          <w:sz w:val="22"/>
          <w:szCs w:val="22"/>
          <w:u w:val="single"/>
        </w:rPr>
        <w:t>Confidentiality Principles</w:t>
      </w:r>
      <w:r w:rsidRPr="00EC36FB">
        <w:rPr>
          <w:rFonts w:asciiTheme="minorHAnsi" w:hAnsiTheme="minorHAnsi"/>
          <w:color w:val="000000"/>
          <w:sz w:val="22"/>
          <w:szCs w:val="22"/>
          <w:u w:val="single"/>
        </w:rPr>
        <w:br/>
      </w:r>
    </w:p>
    <w:p w:rsidR="0078076E" w:rsidRDefault="008D3928" w:rsidP="008D3928">
      <w:pPr>
        <w:autoSpaceDE w:val="0"/>
        <w:autoSpaceDN w:val="0"/>
        <w:adjustRightInd w:val="0"/>
        <w:rPr>
          <w:rFonts w:asciiTheme="minorHAnsi" w:hAnsiTheme="minorHAnsi"/>
          <w:color w:val="000000"/>
          <w:sz w:val="22"/>
          <w:szCs w:val="22"/>
        </w:rPr>
      </w:pPr>
      <w:r w:rsidRPr="00EC36FB">
        <w:rPr>
          <w:rFonts w:asciiTheme="minorHAnsi" w:hAnsiTheme="minorHAnsi"/>
          <w:color w:val="000000"/>
          <w:sz w:val="22"/>
          <w:szCs w:val="22"/>
        </w:rPr>
        <w:t xml:space="preserve">i) Confidentiality is maintained within the Team. </w:t>
      </w:r>
      <w:r w:rsidR="00EC36FB">
        <w:rPr>
          <w:rFonts w:asciiTheme="minorHAnsi" w:hAnsiTheme="minorHAnsi"/>
          <w:color w:val="000000"/>
          <w:sz w:val="22"/>
          <w:szCs w:val="22"/>
        </w:rPr>
        <w:br/>
      </w:r>
      <w:r w:rsidRPr="00EC36FB">
        <w:rPr>
          <w:rFonts w:asciiTheme="minorHAnsi" w:hAnsiTheme="minorHAnsi"/>
          <w:color w:val="000000"/>
          <w:sz w:val="22"/>
          <w:szCs w:val="22"/>
        </w:rPr>
        <w:br/>
      </w:r>
      <w:r w:rsidR="00EC36FB">
        <w:rPr>
          <w:rFonts w:asciiTheme="minorHAnsi" w:hAnsiTheme="minorHAnsi"/>
          <w:color w:val="000000"/>
          <w:sz w:val="22"/>
          <w:szCs w:val="22"/>
        </w:rPr>
        <w:tab/>
      </w:r>
      <w:r w:rsidRPr="00EC36FB">
        <w:rPr>
          <w:rFonts w:asciiTheme="minorHAnsi" w:hAnsiTheme="minorHAnsi"/>
          <w:color w:val="000000"/>
          <w:sz w:val="22"/>
          <w:szCs w:val="22"/>
        </w:rPr>
        <w:t xml:space="preserve">Information about the names and contact details of users of the service is kept confidential. The </w:t>
      </w:r>
      <w:r w:rsidR="00EC36FB">
        <w:rPr>
          <w:rFonts w:asciiTheme="minorHAnsi" w:hAnsiTheme="minorHAnsi"/>
          <w:color w:val="000000"/>
          <w:sz w:val="22"/>
          <w:szCs w:val="22"/>
        </w:rPr>
        <w:tab/>
      </w:r>
      <w:r w:rsidR="00B21956">
        <w:rPr>
          <w:rFonts w:asciiTheme="minorHAnsi" w:hAnsiTheme="minorHAnsi"/>
          <w:color w:val="000000"/>
          <w:sz w:val="22"/>
          <w:szCs w:val="22"/>
        </w:rPr>
        <w:t>Staff C</w:t>
      </w:r>
      <w:r w:rsidRPr="00EC36FB">
        <w:rPr>
          <w:rFonts w:asciiTheme="minorHAnsi" w:hAnsiTheme="minorHAnsi"/>
          <w:color w:val="000000"/>
          <w:sz w:val="22"/>
          <w:szCs w:val="22"/>
        </w:rPr>
        <w:t xml:space="preserve">ounselling </w:t>
      </w:r>
      <w:r w:rsidR="00B21956">
        <w:rPr>
          <w:rFonts w:asciiTheme="minorHAnsi" w:hAnsiTheme="minorHAnsi"/>
          <w:color w:val="000000"/>
          <w:sz w:val="22"/>
          <w:szCs w:val="22"/>
        </w:rPr>
        <w:t>S</w:t>
      </w:r>
      <w:r w:rsidRPr="00EC36FB">
        <w:rPr>
          <w:rFonts w:asciiTheme="minorHAnsi" w:hAnsiTheme="minorHAnsi"/>
          <w:color w:val="000000"/>
          <w:sz w:val="22"/>
          <w:szCs w:val="22"/>
        </w:rPr>
        <w:t xml:space="preserve">ervice is </w:t>
      </w:r>
      <w:r w:rsidR="0078076E">
        <w:rPr>
          <w:rFonts w:asciiTheme="minorHAnsi" w:hAnsiTheme="minorHAnsi"/>
          <w:color w:val="000000"/>
          <w:sz w:val="22"/>
          <w:szCs w:val="22"/>
        </w:rPr>
        <w:t xml:space="preserve">a separate </w:t>
      </w:r>
      <w:r w:rsidRPr="00EC36FB">
        <w:rPr>
          <w:rFonts w:asciiTheme="minorHAnsi" w:hAnsiTheme="minorHAnsi"/>
          <w:color w:val="000000"/>
          <w:sz w:val="22"/>
          <w:szCs w:val="22"/>
        </w:rPr>
        <w:t xml:space="preserve">part of the </w:t>
      </w:r>
      <w:r w:rsidR="0078076E">
        <w:rPr>
          <w:rFonts w:asciiTheme="minorHAnsi" w:hAnsiTheme="minorHAnsi"/>
          <w:color w:val="000000"/>
          <w:sz w:val="22"/>
          <w:szCs w:val="22"/>
        </w:rPr>
        <w:t xml:space="preserve">wider Student </w:t>
      </w:r>
      <w:r w:rsidRPr="00EC36FB">
        <w:rPr>
          <w:rFonts w:asciiTheme="minorHAnsi" w:hAnsiTheme="minorHAnsi"/>
          <w:color w:val="000000"/>
          <w:sz w:val="22"/>
          <w:szCs w:val="22"/>
        </w:rPr>
        <w:t xml:space="preserve">Wellbeing </w:t>
      </w:r>
      <w:r w:rsidRPr="00EC36FB">
        <w:rPr>
          <w:rFonts w:asciiTheme="minorHAnsi" w:hAnsiTheme="minorHAnsi" w:cs="TimesNewRomanPSMT"/>
          <w:color w:val="000000"/>
          <w:sz w:val="22"/>
          <w:szCs w:val="22"/>
        </w:rPr>
        <w:t>Service</w:t>
      </w:r>
      <w:r w:rsidR="0078076E">
        <w:rPr>
          <w:rFonts w:asciiTheme="minorHAnsi" w:hAnsiTheme="minorHAnsi" w:cs="TimesNewRomanPSMT"/>
          <w:color w:val="000000"/>
          <w:sz w:val="22"/>
          <w:szCs w:val="22"/>
        </w:rPr>
        <w:t xml:space="preserve">, but staff </w:t>
      </w:r>
      <w:r w:rsidR="0078076E">
        <w:rPr>
          <w:rFonts w:asciiTheme="minorHAnsi" w:hAnsiTheme="minorHAnsi" w:cs="TimesNewRomanPSMT"/>
          <w:color w:val="000000"/>
          <w:sz w:val="22"/>
          <w:szCs w:val="22"/>
        </w:rPr>
        <w:tab/>
        <w:t xml:space="preserve">confidentiality is maintained within the Staff Counselling Service.   Within the staff counselling </w:t>
      </w:r>
      <w:r w:rsidR="0078076E">
        <w:rPr>
          <w:rFonts w:asciiTheme="minorHAnsi" w:hAnsiTheme="minorHAnsi" w:cs="TimesNewRomanPSMT"/>
          <w:color w:val="000000"/>
          <w:sz w:val="22"/>
          <w:szCs w:val="22"/>
        </w:rPr>
        <w:tab/>
        <w:t>service w</w:t>
      </w:r>
      <w:r w:rsidRPr="00EC36FB">
        <w:rPr>
          <w:rFonts w:asciiTheme="minorHAnsi" w:hAnsiTheme="minorHAnsi"/>
          <w:color w:val="000000"/>
          <w:sz w:val="22"/>
          <w:szCs w:val="22"/>
        </w:rPr>
        <w:t xml:space="preserve">e use a team approach in order to provide the best quality services to our clients, and </w:t>
      </w:r>
      <w:r w:rsidR="0078076E">
        <w:rPr>
          <w:rFonts w:asciiTheme="minorHAnsi" w:hAnsiTheme="minorHAnsi"/>
          <w:color w:val="000000"/>
          <w:sz w:val="22"/>
          <w:szCs w:val="22"/>
        </w:rPr>
        <w:tab/>
      </w:r>
      <w:r w:rsidRPr="00EC36FB">
        <w:rPr>
          <w:rFonts w:asciiTheme="minorHAnsi" w:hAnsiTheme="minorHAnsi"/>
          <w:color w:val="000000"/>
          <w:sz w:val="22"/>
          <w:szCs w:val="22"/>
        </w:rPr>
        <w:t xml:space="preserve">where necessary, staff from the counselling service may need to liaise with other practitioners </w:t>
      </w:r>
      <w:r w:rsidR="0078076E">
        <w:rPr>
          <w:rFonts w:asciiTheme="minorHAnsi" w:hAnsiTheme="minorHAnsi"/>
          <w:color w:val="000000"/>
          <w:sz w:val="22"/>
          <w:szCs w:val="22"/>
        </w:rPr>
        <w:tab/>
      </w:r>
      <w:r w:rsidRPr="00EC36FB">
        <w:rPr>
          <w:rFonts w:asciiTheme="minorHAnsi" w:hAnsiTheme="minorHAnsi"/>
          <w:color w:val="000000"/>
          <w:sz w:val="22"/>
          <w:szCs w:val="22"/>
        </w:rPr>
        <w:t xml:space="preserve">within the Team in order to work out the best available treatment options. These discussions are </w:t>
      </w:r>
      <w:r w:rsidR="0078076E">
        <w:rPr>
          <w:rFonts w:asciiTheme="minorHAnsi" w:hAnsiTheme="minorHAnsi"/>
          <w:color w:val="000000"/>
          <w:sz w:val="22"/>
          <w:szCs w:val="22"/>
        </w:rPr>
        <w:tab/>
      </w:r>
      <w:r w:rsidRPr="00EC36FB">
        <w:rPr>
          <w:rFonts w:asciiTheme="minorHAnsi" w:hAnsiTheme="minorHAnsi"/>
          <w:color w:val="000000"/>
          <w:sz w:val="22"/>
          <w:szCs w:val="22"/>
        </w:rPr>
        <w:t xml:space="preserve">specific and limited. All information that is supplied to the teams and/or received by the </w:t>
      </w:r>
      <w:r w:rsidR="0078076E">
        <w:rPr>
          <w:rFonts w:asciiTheme="minorHAnsi" w:hAnsiTheme="minorHAnsi"/>
          <w:color w:val="000000"/>
          <w:sz w:val="22"/>
          <w:szCs w:val="22"/>
        </w:rPr>
        <w:tab/>
      </w:r>
      <w:r w:rsidRPr="00EC36FB">
        <w:rPr>
          <w:rFonts w:asciiTheme="minorHAnsi" w:hAnsiTheme="minorHAnsi"/>
          <w:color w:val="000000"/>
          <w:sz w:val="22"/>
          <w:szCs w:val="22"/>
        </w:rPr>
        <w:t xml:space="preserve">teams </w:t>
      </w:r>
      <w:r w:rsidR="0078076E">
        <w:rPr>
          <w:rFonts w:asciiTheme="minorHAnsi" w:hAnsiTheme="minorHAnsi"/>
          <w:color w:val="000000"/>
          <w:sz w:val="22"/>
          <w:szCs w:val="22"/>
        </w:rPr>
        <w:tab/>
      </w:r>
      <w:r w:rsidRPr="00EC36FB">
        <w:rPr>
          <w:rFonts w:asciiTheme="minorHAnsi" w:hAnsiTheme="minorHAnsi"/>
          <w:color w:val="000000"/>
          <w:sz w:val="22"/>
          <w:szCs w:val="22"/>
        </w:rPr>
        <w:t>relating to st</w:t>
      </w:r>
      <w:r w:rsidR="00066BA9" w:rsidRPr="00EC36FB">
        <w:rPr>
          <w:rFonts w:asciiTheme="minorHAnsi" w:hAnsiTheme="minorHAnsi"/>
          <w:color w:val="000000"/>
          <w:sz w:val="22"/>
          <w:szCs w:val="22"/>
        </w:rPr>
        <w:t>aff</w:t>
      </w:r>
      <w:r w:rsidRPr="00EC36FB">
        <w:rPr>
          <w:rFonts w:asciiTheme="minorHAnsi" w:hAnsiTheme="minorHAnsi"/>
          <w:color w:val="000000"/>
          <w:sz w:val="22"/>
          <w:szCs w:val="22"/>
        </w:rPr>
        <w:t xml:space="preserve"> is regarded as confidential and</w:t>
      </w:r>
      <w:r w:rsidR="0078076E">
        <w:rPr>
          <w:rFonts w:asciiTheme="minorHAnsi" w:hAnsiTheme="minorHAnsi"/>
          <w:color w:val="000000"/>
          <w:sz w:val="22"/>
          <w:szCs w:val="22"/>
        </w:rPr>
        <w:t xml:space="preserve"> </w:t>
      </w:r>
      <w:r w:rsidRPr="00EC36FB">
        <w:rPr>
          <w:rFonts w:asciiTheme="minorHAnsi" w:hAnsiTheme="minorHAnsi"/>
          <w:color w:val="000000"/>
          <w:sz w:val="22"/>
          <w:szCs w:val="22"/>
        </w:rPr>
        <w:t xml:space="preserve">is kept securely. </w:t>
      </w:r>
    </w:p>
    <w:p w:rsidR="008D3928" w:rsidRPr="00EC36FB" w:rsidRDefault="008D3928" w:rsidP="008D3928">
      <w:pPr>
        <w:autoSpaceDE w:val="0"/>
        <w:autoSpaceDN w:val="0"/>
        <w:adjustRightInd w:val="0"/>
        <w:rPr>
          <w:rFonts w:asciiTheme="minorHAnsi" w:hAnsiTheme="minorHAnsi"/>
          <w:color w:val="000000"/>
          <w:sz w:val="22"/>
          <w:szCs w:val="22"/>
        </w:rPr>
      </w:pPr>
    </w:p>
    <w:p w:rsidR="008D3928" w:rsidRPr="00EC36FB" w:rsidRDefault="008D3928" w:rsidP="008D3928">
      <w:pPr>
        <w:autoSpaceDE w:val="0"/>
        <w:autoSpaceDN w:val="0"/>
        <w:adjustRightInd w:val="0"/>
        <w:rPr>
          <w:rFonts w:asciiTheme="minorHAnsi" w:hAnsiTheme="minorHAnsi"/>
          <w:color w:val="000000"/>
          <w:sz w:val="22"/>
          <w:szCs w:val="22"/>
        </w:rPr>
      </w:pPr>
      <w:r w:rsidRPr="00EC36FB">
        <w:rPr>
          <w:rFonts w:asciiTheme="minorHAnsi" w:hAnsiTheme="minorHAnsi"/>
          <w:color w:val="000000"/>
          <w:sz w:val="22"/>
          <w:szCs w:val="22"/>
        </w:rPr>
        <w:t>ii) Exceptional circumstances and Duty of Care</w:t>
      </w:r>
      <w:r w:rsidR="00EC36FB" w:rsidRPr="00EC36FB">
        <w:rPr>
          <w:rFonts w:asciiTheme="minorHAnsi" w:hAnsiTheme="minorHAnsi"/>
          <w:color w:val="000000"/>
          <w:sz w:val="22"/>
          <w:szCs w:val="22"/>
        </w:rPr>
        <w:br/>
      </w:r>
    </w:p>
    <w:p w:rsidR="00EC36FB" w:rsidRPr="0078076E" w:rsidRDefault="008D3928" w:rsidP="00EC36FB">
      <w:pPr>
        <w:numPr>
          <w:ilvl w:val="0"/>
          <w:numId w:val="1"/>
        </w:numPr>
        <w:rPr>
          <w:rFonts w:asciiTheme="minorHAnsi" w:hAnsiTheme="minorHAnsi"/>
          <w:sz w:val="22"/>
          <w:szCs w:val="22"/>
        </w:rPr>
      </w:pPr>
      <w:r w:rsidRPr="0078076E">
        <w:rPr>
          <w:rFonts w:asciiTheme="minorHAnsi" w:hAnsiTheme="minorHAnsi"/>
          <w:color w:val="000000"/>
          <w:sz w:val="22"/>
          <w:szCs w:val="22"/>
        </w:rPr>
        <w:t>As a part of the School, the St</w:t>
      </w:r>
      <w:r w:rsidR="00066BA9" w:rsidRPr="0078076E">
        <w:rPr>
          <w:rFonts w:asciiTheme="minorHAnsi" w:hAnsiTheme="minorHAnsi"/>
          <w:color w:val="000000"/>
          <w:sz w:val="22"/>
          <w:szCs w:val="22"/>
        </w:rPr>
        <w:t>aff</w:t>
      </w:r>
      <w:r w:rsidRPr="0078076E">
        <w:rPr>
          <w:rFonts w:asciiTheme="minorHAnsi" w:hAnsiTheme="minorHAnsi"/>
          <w:color w:val="000000"/>
          <w:sz w:val="22"/>
          <w:szCs w:val="22"/>
        </w:rPr>
        <w:t xml:space="preserve"> Counselling Service has a Duty of Care to st</w:t>
      </w:r>
      <w:r w:rsidR="00066BA9" w:rsidRPr="0078076E">
        <w:rPr>
          <w:rFonts w:asciiTheme="minorHAnsi" w:hAnsiTheme="minorHAnsi"/>
          <w:color w:val="000000"/>
          <w:sz w:val="22"/>
          <w:szCs w:val="22"/>
        </w:rPr>
        <w:t>aff</w:t>
      </w:r>
      <w:r w:rsidRPr="0078076E">
        <w:rPr>
          <w:rFonts w:asciiTheme="minorHAnsi" w:hAnsiTheme="minorHAnsi"/>
          <w:color w:val="000000"/>
          <w:sz w:val="22"/>
          <w:szCs w:val="22"/>
        </w:rPr>
        <w:t xml:space="preserve">, which includes areas such as standard of care, breach of contract and negligence. There may be exceptional circumstances in which there is a significant concern of a risk of serious harm to a client or </w:t>
      </w:r>
      <w:r w:rsidR="00281FA2" w:rsidRPr="0078076E">
        <w:rPr>
          <w:rFonts w:asciiTheme="minorHAnsi" w:hAnsiTheme="minorHAnsi"/>
          <w:color w:val="000000"/>
          <w:sz w:val="22"/>
          <w:szCs w:val="22"/>
        </w:rPr>
        <w:t>another</w:t>
      </w:r>
      <w:r w:rsidRPr="0078076E">
        <w:rPr>
          <w:rFonts w:asciiTheme="minorHAnsi" w:hAnsiTheme="minorHAnsi"/>
          <w:color w:val="000000"/>
          <w:sz w:val="22"/>
          <w:szCs w:val="22"/>
        </w:rPr>
        <w:t xml:space="preserve"> person. In such an</w:t>
      </w:r>
      <w:r w:rsidR="00AB1231" w:rsidRPr="0078076E">
        <w:rPr>
          <w:rFonts w:asciiTheme="minorHAnsi" w:hAnsiTheme="minorHAnsi"/>
          <w:color w:val="000000"/>
          <w:sz w:val="22"/>
          <w:szCs w:val="22"/>
        </w:rPr>
        <w:t xml:space="preserve"> </w:t>
      </w:r>
      <w:r w:rsidRPr="0078076E">
        <w:rPr>
          <w:rFonts w:asciiTheme="minorHAnsi" w:hAnsiTheme="minorHAnsi"/>
          <w:color w:val="000000"/>
          <w:sz w:val="22"/>
          <w:szCs w:val="22"/>
        </w:rPr>
        <w:t xml:space="preserve">event it may be necessary for information to be shared outside of the </w:t>
      </w:r>
      <w:r w:rsidR="00E65AFA" w:rsidRPr="0078076E">
        <w:rPr>
          <w:rFonts w:asciiTheme="minorHAnsi" w:hAnsiTheme="minorHAnsi"/>
          <w:color w:val="000000"/>
          <w:sz w:val="22"/>
          <w:szCs w:val="22"/>
        </w:rPr>
        <w:t xml:space="preserve">Staff Counselling </w:t>
      </w:r>
      <w:r w:rsidRPr="0078076E">
        <w:rPr>
          <w:rFonts w:asciiTheme="minorHAnsi" w:hAnsiTheme="minorHAnsi" w:cs="TimesNewRomanPSMT"/>
          <w:color w:val="000000"/>
          <w:sz w:val="22"/>
          <w:szCs w:val="22"/>
        </w:rPr>
        <w:t xml:space="preserve">Service </w:t>
      </w:r>
      <w:r w:rsidRPr="0078076E">
        <w:rPr>
          <w:rFonts w:asciiTheme="minorHAnsi" w:hAnsiTheme="minorHAnsi"/>
          <w:color w:val="000000"/>
          <w:sz w:val="22"/>
          <w:szCs w:val="22"/>
        </w:rPr>
        <w:t>with other health care professionals (</w:t>
      </w:r>
      <w:r w:rsidR="00281FA2" w:rsidRPr="0078076E">
        <w:rPr>
          <w:rFonts w:asciiTheme="minorHAnsi" w:hAnsiTheme="minorHAnsi"/>
          <w:color w:val="000000"/>
          <w:sz w:val="22"/>
          <w:szCs w:val="22"/>
        </w:rPr>
        <w:t>e.g.</w:t>
      </w:r>
      <w:r w:rsidRPr="0078076E">
        <w:rPr>
          <w:rFonts w:asciiTheme="minorHAnsi" w:hAnsiTheme="minorHAnsi"/>
          <w:color w:val="000000"/>
          <w:sz w:val="22"/>
          <w:szCs w:val="22"/>
        </w:rPr>
        <w:t xml:space="preserve"> a Doctor) and/ or a small number of staff within the School; this would be restricted to those with responsibility for the pastoral care and welfare of all members of the University. This</w:t>
      </w:r>
      <w:r w:rsidR="00086E92" w:rsidRPr="0078076E">
        <w:rPr>
          <w:rFonts w:asciiTheme="minorHAnsi" w:hAnsiTheme="minorHAnsi"/>
          <w:color w:val="000000"/>
          <w:sz w:val="22"/>
          <w:szCs w:val="22"/>
        </w:rPr>
        <w:t xml:space="preserve"> </w:t>
      </w:r>
      <w:r w:rsidRPr="0078076E">
        <w:rPr>
          <w:rFonts w:asciiTheme="minorHAnsi" w:hAnsiTheme="minorHAnsi"/>
          <w:color w:val="000000"/>
          <w:sz w:val="22"/>
          <w:szCs w:val="22"/>
        </w:rPr>
        <w:t>would be a most unusual event, but falls within the BACP Ethical Framework and AUCC guidelines (Association of University and College Counselling)</w:t>
      </w:r>
      <w:r w:rsidR="00EC36FB" w:rsidRPr="0078076E">
        <w:rPr>
          <w:rFonts w:asciiTheme="minorHAnsi" w:hAnsiTheme="minorHAnsi"/>
          <w:color w:val="000000"/>
          <w:sz w:val="22"/>
          <w:szCs w:val="22"/>
        </w:rPr>
        <w:t xml:space="preserve"> or if we are required by law to disclose information. This may be of particular relevance in the case of prevention of terrorism, serious crime or child protection.  </w:t>
      </w:r>
      <w:r w:rsidR="00EC36FB" w:rsidRPr="0078076E">
        <w:rPr>
          <w:rFonts w:asciiTheme="minorHAnsi" w:hAnsiTheme="minorHAnsi"/>
          <w:sz w:val="22"/>
          <w:szCs w:val="22"/>
        </w:rPr>
        <w:t>If we believe that you are a serious risk to yourself or others, in which case we may wish to take action to minimise the risk. We would always try to talk to you about this first.</w:t>
      </w:r>
    </w:p>
    <w:p w:rsidR="00EC36FB" w:rsidRPr="00EC36FB" w:rsidRDefault="00EC36FB" w:rsidP="008D3928">
      <w:pPr>
        <w:autoSpaceDE w:val="0"/>
        <w:autoSpaceDN w:val="0"/>
        <w:adjustRightInd w:val="0"/>
        <w:rPr>
          <w:rFonts w:asciiTheme="minorHAnsi" w:hAnsiTheme="minorHAnsi"/>
          <w:color w:val="000000"/>
          <w:sz w:val="22"/>
          <w:szCs w:val="22"/>
        </w:rPr>
      </w:pPr>
    </w:p>
    <w:p w:rsidR="008D3928" w:rsidRPr="00EC36FB" w:rsidRDefault="008D3928" w:rsidP="008D3928">
      <w:pPr>
        <w:autoSpaceDE w:val="0"/>
        <w:autoSpaceDN w:val="0"/>
        <w:adjustRightInd w:val="0"/>
        <w:rPr>
          <w:rFonts w:asciiTheme="minorHAnsi" w:hAnsiTheme="minorHAnsi"/>
          <w:color w:val="000000"/>
          <w:sz w:val="22"/>
          <w:szCs w:val="22"/>
        </w:rPr>
      </w:pPr>
      <w:r w:rsidRPr="00EC36FB">
        <w:rPr>
          <w:rFonts w:asciiTheme="minorHAnsi" w:hAnsiTheme="minorHAnsi"/>
          <w:color w:val="000000"/>
          <w:sz w:val="22"/>
          <w:szCs w:val="22"/>
        </w:rPr>
        <w:t>Wherever possible, the service would seek the client’s agreement to any change in the confidentiality arrangements.</w:t>
      </w:r>
      <w:r w:rsidRPr="00EC36FB">
        <w:rPr>
          <w:rFonts w:asciiTheme="minorHAnsi" w:hAnsiTheme="minorHAnsi"/>
          <w:color w:val="000000"/>
          <w:sz w:val="22"/>
          <w:szCs w:val="22"/>
        </w:rPr>
        <w:br/>
      </w:r>
    </w:p>
    <w:p w:rsidR="008D3928" w:rsidRPr="00EC36FB" w:rsidRDefault="008D3928" w:rsidP="008D3928">
      <w:pPr>
        <w:autoSpaceDE w:val="0"/>
        <w:autoSpaceDN w:val="0"/>
        <w:adjustRightInd w:val="0"/>
        <w:rPr>
          <w:rFonts w:asciiTheme="minorHAnsi" w:hAnsiTheme="minorHAnsi"/>
          <w:color w:val="000000"/>
          <w:sz w:val="22"/>
          <w:szCs w:val="22"/>
          <w:u w:val="single"/>
        </w:rPr>
      </w:pPr>
      <w:r w:rsidRPr="00EC36FB">
        <w:rPr>
          <w:rFonts w:asciiTheme="minorHAnsi" w:hAnsiTheme="minorHAnsi"/>
          <w:color w:val="000000"/>
          <w:sz w:val="22"/>
          <w:szCs w:val="22"/>
        </w:rPr>
        <w:t xml:space="preserve">3. </w:t>
      </w:r>
      <w:r w:rsidRPr="00EC36FB">
        <w:rPr>
          <w:rFonts w:asciiTheme="minorHAnsi" w:hAnsiTheme="minorHAnsi"/>
          <w:color w:val="000000"/>
          <w:sz w:val="22"/>
          <w:szCs w:val="22"/>
          <w:u w:val="single"/>
        </w:rPr>
        <w:t>Audit and Evaluation Data</w:t>
      </w:r>
      <w:r w:rsidRPr="00EC36FB">
        <w:rPr>
          <w:rFonts w:asciiTheme="minorHAnsi" w:hAnsiTheme="minorHAnsi"/>
          <w:color w:val="000000"/>
          <w:sz w:val="22"/>
          <w:szCs w:val="22"/>
          <w:u w:val="single"/>
        </w:rPr>
        <w:br/>
      </w:r>
    </w:p>
    <w:p w:rsidR="008D3928" w:rsidRPr="00EC36FB" w:rsidRDefault="008D3928" w:rsidP="008D3928">
      <w:pPr>
        <w:autoSpaceDE w:val="0"/>
        <w:autoSpaceDN w:val="0"/>
        <w:adjustRightInd w:val="0"/>
        <w:rPr>
          <w:rFonts w:asciiTheme="minorHAnsi" w:hAnsiTheme="minorHAnsi"/>
          <w:color w:val="000000"/>
          <w:sz w:val="22"/>
          <w:szCs w:val="22"/>
        </w:rPr>
      </w:pPr>
      <w:r w:rsidRPr="00EC36FB">
        <w:rPr>
          <w:rFonts w:asciiTheme="minorHAnsi" w:hAnsiTheme="minorHAnsi"/>
          <w:color w:val="000000"/>
          <w:sz w:val="22"/>
          <w:szCs w:val="22"/>
        </w:rPr>
        <w:t xml:space="preserve">An Excel programme is used to record general information about the usage of the service. This statistical information allows the service to maintain an overall picture of service activity, such as the number of appointments made and kept each </w:t>
      </w:r>
      <w:r w:rsidR="00AB1231" w:rsidRPr="00EC36FB">
        <w:rPr>
          <w:rFonts w:asciiTheme="minorHAnsi" w:hAnsiTheme="minorHAnsi"/>
          <w:color w:val="000000"/>
          <w:sz w:val="22"/>
          <w:szCs w:val="22"/>
        </w:rPr>
        <w:t>month and</w:t>
      </w:r>
      <w:r w:rsidRPr="00EC36FB">
        <w:rPr>
          <w:rFonts w:asciiTheme="minorHAnsi" w:hAnsiTheme="minorHAnsi"/>
          <w:color w:val="000000"/>
          <w:sz w:val="22"/>
          <w:szCs w:val="22"/>
        </w:rPr>
        <w:t xml:space="preserve"> very broad categories listing the reason for seeking counselling. There is no link in this data with any material relating to the content of counselling sessions.</w:t>
      </w:r>
    </w:p>
    <w:p w:rsidR="008D3928" w:rsidRPr="00EC36FB" w:rsidRDefault="008D3928" w:rsidP="008D3928">
      <w:pPr>
        <w:autoSpaceDE w:val="0"/>
        <w:autoSpaceDN w:val="0"/>
        <w:adjustRightInd w:val="0"/>
        <w:rPr>
          <w:rFonts w:asciiTheme="minorHAnsi" w:hAnsiTheme="minorHAnsi"/>
          <w:color w:val="000000"/>
          <w:sz w:val="22"/>
          <w:szCs w:val="22"/>
        </w:rPr>
      </w:pPr>
    </w:p>
    <w:p w:rsidR="008D3928" w:rsidRPr="00EC36FB" w:rsidRDefault="008D3928" w:rsidP="008D3928">
      <w:pPr>
        <w:autoSpaceDE w:val="0"/>
        <w:autoSpaceDN w:val="0"/>
        <w:adjustRightInd w:val="0"/>
        <w:rPr>
          <w:rFonts w:asciiTheme="minorHAnsi" w:hAnsiTheme="minorHAnsi"/>
          <w:color w:val="000000"/>
          <w:sz w:val="22"/>
          <w:szCs w:val="22"/>
        </w:rPr>
      </w:pPr>
      <w:r w:rsidRPr="00EC36FB">
        <w:rPr>
          <w:rFonts w:asciiTheme="minorHAnsi" w:hAnsiTheme="minorHAnsi"/>
          <w:color w:val="000000"/>
          <w:sz w:val="22"/>
          <w:szCs w:val="22"/>
        </w:rPr>
        <w:t>The service also collects evaluation data from st</w:t>
      </w:r>
      <w:r w:rsidR="00066BA9" w:rsidRPr="00EC36FB">
        <w:rPr>
          <w:rFonts w:asciiTheme="minorHAnsi" w:hAnsiTheme="minorHAnsi"/>
          <w:color w:val="000000"/>
          <w:sz w:val="22"/>
          <w:szCs w:val="22"/>
        </w:rPr>
        <w:t>aff</w:t>
      </w:r>
      <w:r w:rsidRPr="00EC36FB">
        <w:rPr>
          <w:rFonts w:asciiTheme="minorHAnsi" w:hAnsiTheme="minorHAnsi"/>
          <w:color w:val="000000"/>
          <w:sz w:val="22"/>
          <w:szCs w:val="22"/>
        </w:rPr>
        <w:t>, using electronic evaluation forms. No evaluation information supplied by any individual st</w:t>
      </w:r>
      <w:r w:rsidR="00066BA9" w:rsidRPr="00EC36FB">
        <w:rPr>
          <w:rFonts w:asciiTheme="minorHAnsi" w:hAnsiTheme="minorHAnsi"/>
          <w:color w:val="000000"/>
          <w:sz w:val="22"/>
          <w:szCs w:val="22"/>
        </w:rPr>
        <w:t>aff membe</w:t>
      </w:r>
      <w:r w:rsidR="00E65AFA" w:rsidRPr="00EC36FB">
        <w:rPr>
          <w:rFonts w:asciiTheme="minorHAnsi" w:hAnsiTheme="minorHAnsi"/>
          <w:color w:val="000000"/>
          <w:sz w:val="22"/>
          <w:szCs w:val="22"/>
        </w:rPr>
        <w:t>r</w:t>
      </w:r>
      <w:r w:rsidRPr="00EC36FB">
        <w:rPr>
          <w:rFonts w:asciiTheme="minorHAnsi" w:hAnsiTheme="minorHAnsi"/>
          <w:color w:val="000000"/>
          <w:sz w:val="22"/>
          <w:szCs w:val="22"/>
        </w:rPr>
        <w:t xml:space="preserve"> can be linked up to their personal notes, and neither will it be disseminated in any form that could possibly identify the </w:t>
      </w:r>
      <w:r w:rsidR="00066BA9" w:rsidRPr="00EC36FB">
        <w:rPr>
          <w:rFonts w:asciiTheme="minorHAnsi" w:hAnsiTheme="minorHAnsi"/>
          <w:color w:val="000000"/>
          <w:sz w:val="22"/>
          <w:szCs w:val="22"/>
        </w:rPr>
        <w:t>staff member</w:t>
      </w:r>
      <w:r w:rsidRPr="00EC36FB">
        <w:rPr>
          <w:rFonts w:asciiTheme="minorHAnsi" w:hAnsiTheme="minorHAnsi"/>
          <w:color w:val="000000"/>
          <w:sz w:val="22"/>
          <w:szCs w:val="22"/>
        </w:rPr>
        <w:t>. Data from both the audit and evaluation</w:t>
      </w:r>
      <w:r w:rsidR="00066BA9" w:rsidRPr="00EC36FB">
        <w:rPr>
          <w:rFonts w:asciiTheme="minorHAnsi" w:hAnsiTheme="minorHAnsi"/>
          <w:color w:val="000000"/>
          <w:sz w:val="22"/>
          <w:szCs w:val="22"/>
        </w:rPr>
        <w:t xml:space="preserve"> </w:t>
      </w:r>
      <w:r w:rsidRPr="00EC36FB">
        <w:rPr>
          <w:rFonts w:asciiTheme="minorHAnsi" w:hAnsiTheme="minorHAnsi"/>
          <w:color w:val="000000"/>
          <w:sz w:val="22"/>
          <w:szCs w:val="22"/>
        </w:rPr>
        <w:t xml:space="preserve">programmes may be circulated across the School and in other public documents, such as annual reports. </w:t>
      </w:r>
      <w:r w:rsidRPr="00EC36FB">
        <w:rPr>
          <w:rFonts w:asciiTheme="minorHAnsi" w:hAnsiTheme="minorHAnsi"/>
          <w:color w:val="000000"/>
          <w:sz w:val="22"/>
          <w:szCs w:val="22"/>
        </w:rPr>
        <w:br/>
      </w:r>
    </w:p>
    <w:p w:rsidR="008D3928" w:rsidRPr="00EC36FB" w:rsidRDefault="008D3928" w:rsidP="008D3928">
      <w:pPr>
        <w:autoSpaceDE w:val="0"/>
        <w:autoSpaceDN w:val="0"/>
        <w:adjustRightInd w:val="0"/>
        <w:rPr>
          <w:rFonts w:asciiTheme="minorHAnsi" w:hAnsiTheme="minorHAnsi"/>
          <w:color w:val="000000"/>
          <w:sz w:val="22"/>
          <w:szCs w:val="22"/>
        </w:rPr>
      </w:pPr>
      <w:r w:rsidRPr="00EC36FB">
        <w:rPr>
          <w:rFonts w:asciiTheme="minorHAnsi" w:hAnsiTheme="minorHAnsi"/>
          <w:color w:val="000000"/>
          <w:sz w:val="22"/>
          <w:szCs w:val="22"/>
        </w:rPr>
        <w:lastRenderedPageBreak/>
        <w:t xml:space="preserve">4. </w:t>
      </w:r>
      <w:r w:rsidRPr="00EC36FB">
        <w:rPr>
          <w:rFonts w:asciiTheme="minorHAnsi" w:hAnsiTheme="minorHAnsi"/>
          <w:color w:val="000000"/>
          <w:sz w:val="22"/>
          <w:szCs w:val="22"/>
          <w:u w:val="single"/>
        </w:rPr>
        <w:t>Counselling Notes</w:t>
      </w:r>
      <w:r w:rsidRPr="00EC36FB">
        <w:rPr>
          <w:rFonts w:asciiTheme="minorHAnsi" w:hAnsiTheme="minorHAnsi"/>
          <w:color w:val="000000"/>
          <w:sz w:val="22"/>
          <w:szCs w:val="22"/>
          <w:u w:val="single"/>
        </w:rPr>
        <w:br/>
      </w:r>
    </w:p>
    <w:p w:rsidR="008D3928" w:rsidRPr="00EC36FB" w:rsidRDefault="008D3928" w:rsidP="008D3928">
      <w:pPr>
        <w:autoSpaceDE w:val="0"/>
        <w:autoSpaceDN w:val="0"/>
        <w:adjustRightInd w:val="0"/>
        <w:rPr>
          <w:rFonts w:asciiTheme="minorHAnsi" w:hAnsiTheme="minorHAnsi"/>
          <w:color w:val="000000"/>
          <w:sz w:val="22"/>
          <w:szCs w:val="22"/>
        </w:rPr>
      </w:pPr>
      <w:r w:rsidRPr="00EC36FB">
        <w:rPr>
          <w:rFonts w:asciiTheme="minorHAnsi" w:hAnsiTheme="minorHAnsi"/>
          <w:color w:val="000000"/>
          <w:sz w:val="22"/>
          <w:szCs w:val="22"/>
        </w:rPr>
        <w:t xml:space="preserve">The counselling service keeps brief notes on the content of each counselling session. These notes are confidential to the service, and are used to record themes and details from each session. They are a subjective record of counselling sessions, and are used to log significant information and assist counsellors in their thinking about their work with each client. These notes are kept in a paper folder in a locked filing cabinet, which is only accessible to the </w:t>
      </w:r>
      <w:r w:rsidR="00066BA9" w:rsidRPr="00EC36FB">
        <w:rPr>
          <w:rFonts w:asciiTheme="minorHAnsi" w:hAnsiTheme="minorHAnsi"/>
          <w:color w:val="000000"/>
          <w:sz w:val="22"/>
          <w:szCs w:val="22"/>
        </w:rPr>
        <w:t xml:space="preserve">staff </w:t>
      </w:r>
      <w:r w:rsidRPr="00EC36FB">
        <w:rPr>
          <w:rFonts w:asciiTheme="minorHAnsi" w:hAnsiTheme="minorHAnsi"/>
          <w:color w:val="000000"/>
          <w:sz w:val="22"/>
          <w:szCs w:val="22"/>
        </w:rPr>
        <w:t>counselling service.</w:t>
      </w:r>
    </w:p>
    <w:p w:rsidR="008D3928" w:rsidRPr="00EC36FB" w:rsidRDefault="008D3928" w:rsidP="008D3928">
      <w:pPr>
        <w:autoSpaceDE w:val="0"/>
        <w:autoSpaceDN w:val="0"/>
        <w:adjustRightInd w:val="0"/>
        <w:rPr>
          <w:rFonts w:asciiTheme="minorHAnsi" w:hAnsiTheme="minorHAnsi"/>
          <w:color w:val="000000"/>
          <w:sz w:val="22"/>
          <w:szCs w:val="22"/>
        </w:rPr>
      </w:pPr>
      <w:r w:rsidRPr="00EC36FB">
        <w:rPr>
          <w:rFonts w:asciiTheme="minorHAnsi" w:hAnsiTheme="minorHAnsi"/>
          <w:color w:val="000000"/>
          <w:sz w:val="22"/>
          <w:szCs w:val="22"/>
        </w:rPr>
        <w:br/>
      </w:r>
      <w:r w:rsidR="00066BA9" w:rsidRPr="00EC36FB">
        <w:rPr>
          <w:rFonts w:asciiTheme="minorHAnsi" w:hAnsiTheme="minorHAnsi"/>
          <w:color w:val="000000"/>
          <w:sz w:val="22"/>
          <w:szCs w:val="22"/>
        </w:rPr>
        <w:t>5</w:t>
      </w:r>
      <w:r w:rsidRPr="00EC36FB">
        <w:rPr>
          <w:rFonts w:asciiTheme="minorHAnsi" w:hAnsiTheme="minorHAnsi"/>
          <w:color w:val="000000"/>
          <w:sz w:val="22"/>
          <w:szCs w:val="22"/>
        </w:rPr>
        <w:t xml:space="preserve">. </w:t>
      </w:r>
      <w:r w:rsidRPr="00EC36FB">
        <w:rPr>
          <w:rFonts w:asciiTheme="minorHAnsi" w:hAnsiTheme="minorHAnsi"/>
          <w:color w:val="000000"/>
          <w:sz w:val="22"/>
          <w:szCs w:val="22"/>
          <w:u w:val="single"/>
        </w:rPr>
        <w:t>Supervision</w:t>
      </w:r>
      <w:r w:rsidRPr="00EC36FB">
        <w:rPr>
          <w:rFonts w:asciiTheme="minorHAnsi" w:hAnsiTheme="minorHAnsi"/>
          <w:color w:val="000000"/>
          <w:sz w:val="22"/>
          <w:szCs w:val="22"/>
          <w:u w:val="single"/>
        </w:rPr>
        <w:br/>
      </w:r>
    </w:p>
    <w:p w:rsidR="008D3928" w:rsidRPr="00EC36FB" w:rsidRDefault="008D3928" w:rsidP="008D3928">
      <w:pPr>
        <w:autoSpaceDE w:val="0"/>
        <w:autoSpaceDN w:val="0"/>
        <w:adjustRightInd w:val="0"/>
        <w:rPr>
          <w:rFonts w:asciiTheme="minorHAnsi" w:hAnsiTheme="minorHAnsi"/>
          <w:color w:val="000000"/>
          <w:sz w:val="22"/>
          <w:szCs w:val="22"/>
        </w:rPr>
      </w:pPr>
      <w:r w:rsidRPr="00EC36FB">
        <w:rPr>
          <w:rFonts w:asciiTheme="minorHAnsi" w:hAnsiTheme="minorHAnsi"/>
          <w:color w:val="000000"/>
          <w:sz w:val="22"/>
          <w:szCs w:val="22"/>
        </w:rPr>
        <w:t xml:space="preserve">Each counsellor is professionally required to have regular supervision, in which they reflect upon their work with their clients with an experienced and appropriately qualified supervisor. This work is governed by the same principles of confidentiality. For further information see </w:t>
      </w:r>
      <w:r w:rsidRPr="00EC36FB">
        <w:rPr>
          <w:rFonts w:asciiTheme="minorHAnsi" w:hAnsiTheme="minorHAnsi"/>
          <w:color w:val="0000FF"/>
          <w:sz w:val="22"/>
          <w:szCs w:val="22"/>
        </w:rPr>
        <w:t>www.bacp.co.uk</w:t>
      </w:r>
      <w:r w:rsidRPr="00EC36FB">
        <w:rPr>
          <w:rFonts w:asciiTheme="minorHAnsi" w:hAnsiTheme="minorHAnsi"/>
          <w:color w:val="000000"/>
          <w:sz w:val="22"/>
          <w:szCs w:val="22"/>
        </w:rPr>
        <w:t>.</w:t>
      </w:r>
      <w:r w:rsidRPr="00EC36FB">
        <w:rPr>
          <w:rFonts w:asciiTheme="minorHAnsi" w:hAnsiTheme="minorHAnsi"/>
          <w:color w:val="000000"/>
          <w:sz w:val="22"/>
          <w:szCs w:val="22"/>
        </w:rPr>
        <w:br/>
      </w:r>
    </w:p>
    <w:p w:rsidR="008D3928" w:rsidRPr="00EC36FB" w:rsidRDefault="00066BA9" w:rsidP="008D3928">
      <w:pPr>
        <w:autoSpaceDE w:val="0"/>
        <w:autoSpaceDN w:val="0"/>
        <w:adjustRightInd w:val="0"/>
        <w:rPr>
          <w:rFonts w:asciiTheme="minorHAnsi" w:hAnsiTheme="minorHAnsi"/>
          <w:color w:val="000000"/>
          <w:sz w:val="22"/>
          <w:szCs w:val="22"/>
        </w:rPr>
      </w:pPr>
      <w:r w:rsidRPr="00EC36FB">
        <w:rPr>
          <w:rFonts w:asciiTheme="minorHAnsi" w:hAnsiTheme="minorHAnsi"/>
          <w:color w:val="000000"/>
          <w:sz w:val="22"/>
          <w:szCs w:val="22"/>
        </w:rPr>
        <w:t>6</w:t>
      </w:r>
      <w:r w:rsidR="008D3928" w:rsidRPr="00EC36FB">
        <w:rPr>
          <w:rFonts w:asciiTheme="minorHAnsi" w:hAnsiTheme="minorHAnsi"/>
          <w:color w:val="000000"/>
          <w:sz w:val="22"/>
          <w:szCs w:val="22"/>
        </w:rPr>
        <w:t xml:space="preserve">. </w:t>
      </w:r>
      <w:r w:rsidR="008D3928" w:rsidRPr="00EC36FB">
        <w:rPr>
          <w:rFonts w:asciiTheme="minorHAnsi" w:hAnsiTheme="minorHAnsi"/>
          <w:color w:val="000000"/>
          <w:sz w:val="22"/>
          <w:szCs w:val="22"/>
          <w:u w:val="single"/>
        </w:rPr>
        <w:t>Access to Records</w:t>
      </w:r>
      <w:r w:rsidR="008D3928" w:rsidRPr="00EC36FB">
        <w:rPr>
          <w:rFonts w:asciiTheme="minorHAnsi" w:hAnsiTheme="minorHAnsi"/>
          <w:color w:val="000000"/>
          <w:sz w:val="22"/>
          <w:szCs w:val="22"/>
          <w:u w:val="single"/>
        </w:rPr>
        <w:br/>
      </w:r>
    </w:p>
    <w:p w:rsidR="008D3928" w:rsidRPr="00EC36FB" w:rsidRDefault="008D3928" w:rsidP="008D3928">
      <w:pPr>
        <w:autoSpaceDE w:val="0"/>
        <w:autoSpaceDN w:val="0"/>
        <w:adjustRightInd w:val="0"/>
        <w:rPr>
          <w:rFonts w:asciiTheme="minorHAnsi" w:hAnsiTheme="minorHAnsi"/>
          <w:color w:val="000000"/>
          <w:sz w:val="22"/>
          <w:szCs w:val="22"/>
        </w:rPr>
      </w:pPr>
      <w:r w:rsidRPr="00EC36FB">
        <w:rPr>
          <w:rFonts w:asciiTheme="minorHAnsi" w:hAnsiTheme="minorHAnsi"/>
          <w:color w:val="000000"/>
          <w:sz w:val="22"/>
          <w:szCs w:val="22"/>
        </w:rPr>
        <w:t xml:space="preserve">Clients have the right to see information stored about them. The only exception is if disclosure of information would be likely to cause serious harm to the physical or mental health or condition of the client. If a </w:t>
      </w:r>
      <w:r w:rsidR="00066BA9" w:rsidRPr="00EC36FB">
        <w:rPr>
          <w:rFonts w:asciiTheme="minorHAnsi" w:hAnsiTheme="minorHAnsi"/>
          <w:color w:val="000000"/>
          <w:sz w:val="22"/>
          <w:szCs w:val="22"/>
        </w:rPr>
        <w:t xml:space="preserve">staff member </w:t>
      </w:r>
      <w:r w:rsidRPr="00EC36FB">
        <w:rPr>
          <w:rFonts w:asciiTheme="minorHAnsi" w:hAnsiTheme="minorHAnsi"/>
          <w:color w:val="000000"/>
          <w:sz w:val="22"/>
          <w:szCs w:val="22"/>
        </w:rPr>
        <w:t>wishes to have a copy of information stored about them, it is recommended that they should</w:t>
      </w:r>
      <w:r w:rsidR="00234B94">
        <w:rPr>
          <w:rFonts w:asciiTheme="minorHAnsi" w:hAnsiTheme="minorHAnsi"/>
          <w:color w:val="000000"/>
          <w:sz w:val="22"/>
          <w:szCs w:val="22"/>
        </w:rPr>
        <w:t xml:space="preserve"> </w:t>
      </w:r>
      <w:r w:rsidRPr="00EC36FB">
        <w:rPr>
          <w:rFonts w:asciiTheme="minorHAnsi" w:hAnsiTheme="minorHAnsi"/>
          <w:color w:val="000000"/>
          <w:sz w:val="22"/>
          <w:szCs w:val="22"/>
        </w:rPr>
        <w:t xml:space="preserve">discuss this with the counsellor they have been seeing. Alternatively, requests should be put in writing to the </w:t>
      </w:r>
      <w:r w:rsidR="00066BA9" w:rsidRPr="00EC36FB">
        <w:rPr>
          <w:rFonts w:asciiTheme="minorHAnsi" w:hAnsiTheme="minorHAnsi"/>
          <w:color w:val="000000"/>
          <w:sz w:val="22"/>
          <w:szCs w:val="22"/>
        </w:rPr>
        <w:t xml:space="preserve">Senior Counsellor. </w:t>
      </w:r>
      <w:r w:rsidRPr="00EC36FB">
        <w:rPr>
          <w:rFonts w:asciiTheme="minorHAnsi" w:hAnsiTheme="minorHAnsi"/>
          <w:color w:val="000000"/>
          <w:sz w:val="22"/>
          <w:szCs w:val="22"/>
        </w:rPr>
        <w:t xml:space="preserve"> The counselling service will not provide access to client records if requested by other parties, unless this is with the explicit written consent of the client, or unless directed by a court order. Any other request for</w:t>
      </w:r>
      <w:r w:rsidR="00066BA9" w:rsidRPr="00EC36FB">
        <w:rPr>
          <w:rFonts w:asciiTheme="minorHAnsi" w:hAnsiTheme="minorHAnsi"/>
          <w:color w:val="000000"/>
          <w:sz w:val="22"/>
          <w:szCs w:val="22"/>
        </w:rPr>
        <w:t xml:space="preserve"> </w:t>
      </w:r>
      <w:r w:rsidRPr="00EC36FB">
        <w:rPr>
          <w:rFonts w:asciiTheme="minorHAnsi" w:hAnsiTheme="minorHAnsi"/>
          <w:color w:val="000000"/>
          <w:sz w:val="22"/>
          <w:szCs w:val="22"/>
        </w:rPr>
        <w:t>copies of the counsellor’s notes will be refused. In no circumstances will the original copies of notes be provided to the client or any other party, even with the consent of the client. Counsellor’s notes will be stored for a period of 6 years, and then will be destroyed within a secure and confidential process.</w:t>
      </w:r>
    </w:p>
    <w:p w:rsidR="008D3928" w:rsidRPr="00EC36FB" w:rsidRDefault="008D3928" w:rsidP="008D3928">
      <w:pPr>
        <w:autoSpaceDE w:val="0"/>
        <w:autoSpaceDN w:val="0"/>
        <w:adjustRightInd w:val="0"/>
        <w:rPr>
          <w:rFonts w:asciiTheme="minorHAnsi" w:hAnsiTheme="minorHAnsi"/>
          <w:color w:val="000000"/>
          <w:sz w:val="22"/>
          <w:szCs w:val="22"/>
        </w:rPr>
      </w:pPr>
      <w:r w:rsidRPr="00EC36FB">
        <w:rPr>
          <w:rFonts w:asciiTheme="minorHAnsi" w:hAnsiTheme="minorHAnsi"/>
          <w:color w:val="000000"/>
          <w:sz w:val="22"/>
          <w:szCs w:val="22"/>
        </w:rPr>
        <w:br/>
        <w:t xml:space="preserve">8. </w:t>
      </w:r>
      <w:r w:rsidRPr="00EC36FB">
        <w:rPr>
          <w:rFonts w:asciiTheme="minorHAnsi" w:hAnsiTheme="minorHAnsi"/>
          <w:color w:val="000000"/>
          <w:sz w:val="22"/>
          <w:szCs w:val="22"/>
          <w:u w:val="single"/>
        </w:rPr>
        <w:t>Publicity</w:t>
      </w:r>
    </w:p>
    <w:p w:rsidR="008D3928" w:rsidRPr="00EC36FB" w:rsidRDefault="00281FA2" w:rsidP="008D3928">
      <w:pPr>
        <w:autoSpaceDE w:val="0"/>
        <w:autoSpaceDN w:val="0"/>
        <w:adjustRightInd w:val="0"/>
        <w:rPr>
          <w:rFonts w:asciiTheme="minorHAnsi" w:hAnsiTheme="minorHAnsi"/>
          <w:color w:val="000000"/>
          <w:sz w:val="22"/>
          <w:szCs w:val="22"/>
        </w:rPr>
      </w:pPr>
      <w:r w:rsidRPr="00EC36FB">
        <w:rPr>
          <w:rFonts w:asciiTheme="minorHAnsi" w:hAnsiTheme="minorHAnsi"/>
          <w:color w:val="000000"/>
          <w:sz w:val="22"/>
          <w:szCs w:val="22"/>
        </w:rPr>
        <w:br/>
      </w:r>
      <w:r w:rsidR="008D3928" w:rsidRPr="00EC36FB">
        <w:rPr>
          <w:rFonts w:asciiTheme="minorHAnsi" w:hAnsiTheme="minorHAnsi"/>
          <w:color w:val="000000"/>
          <w:sz w:val="22"/>
          <w:szCs w:val="22"/>
        </w:rPr>
        <w:t>This Policy is freely available to any member of staff</w:t>
      </w:r>
      <w:r w:rsidR="00066BA9" w:rsidRPr="00EC36FB">
        <w:rPr>
          <w:rFonts w:asciiTheme="minorHAnsi" w:hAnsiTheme="minorHAnsi"/>
          <w:color w:val="000000"/>
          <w:sz w:val="22"/>
          <w:szCs w:val="22"/>
        </w:rPr>
        <w:t>.</w:t>
      </w:r>
      <w:r w:rsidR="008D3928" w:rsidRPr="00EC36FB">
        <w:rPr>
          <w:rFonts w:asciiTheme="minorHAnsi" w:hAnsiTheme="minorHAnsi"/>
          <w:color w:val="000000"/>
          <w:sz w:val="22"/>
          <w:szCs w:val="22"/>
        </w:rPr>
        <w:t xml:space="preserve"> It will also be made available as</w:t>
      </w:r>
      <w:r w:rsidRPr="00EC36FB">
        <w:rPr>
          <w:rFonts w:asciiTheme="minorHAnsi" w:hAnsiTheme="minorHAnsi"/>
          <w:color w:val="000000"/>
          <w:sz w:val="22"/>
          <w:szCs w:val="22"/>
        </w:rPr>
        <w:t xml:space="preserve"> </w:t>
      </w:r>
      <w:r w:rsidR="008D3928" w:rsidRPr="00EC36FB">
        <w:rPr>
          <w:rFonts w:asciiTheme="minorHAnsi" w:hAnsiTheme="minorHAnsi"/>
          <w:color w:val="000000"/>
          <w:sz w:val="22"/>
          <w:szCs w:val="22"/>
        </w:rPr>
        <w:t>a link through the website for the LSE St</w:t>
      </w:r>
      <w:r w:rsidR="00066BA9" w:rsidRPr="00EC36FB">
        <w:rPr>
          <w:rFonts w:asciiTheme="minorHAnsi" w:hAnsiTheme="minorHAnsi"/>
          <w:color w:val="000000"/>
          <w:sz w:val="22"/>
          <w:szCs w:val="22"/>
        </w:rPr>
        <w:t>aff</w:t>
      </w:r>
      <w:r w:rsidR="008D3928" w:rsidRPr="00EC36FB">
        <w:rPr>
          <w:rFonts w:asciiTheme="minorHAnsi" w:hAnsiTheme="minorHAnsi"/>
          <w:color w:val="000000"/>
          <w:sz w:val="22"/>
          <w:szCs w:val="22"/>
        </w:rPr>
        <w:t xml:space="preserve"> Counselling Service.</w:t>
      </w:r>
    </w:p>
    <w:p w:rsidR="008D3928" w:rsidRPr="00EC36FB" w:rsidRDefault="00066BA9" w:rsidP="00281FA2">
      <w:pPr>
        <w:autoSpaceDE w:val="0"/>
        <w:autoSpaceDN w:val="0"/>
        <w:adjustRightInd w:val="0"/>
        <w:jc w:val="right"/>
        <w:rPr>
          <w:rFonts w:asciiTheme="minorHAnsi" w:hAnsiTheme="minorHAnsi"/>
          <w:color w:val="000000"/>
          <w:sz w:val="22"/>
          <w:szCs w:val="22"/>
        </w:rPr>
      </w:pPr>
      <w:r w:rsidRPr="00EC36FB">
        <w:rPr>
          <w:rFonts w:asciiTheme="minorHAnsi" w:hAnsiTheme="minorHAnsi"/>
          <w:color w:val="000000"/>
          <w:sz w:val="22"/>
          <w:szCs w:val="22"/>
        </w:rPr>
        <w:t>Paul Glynn</w:t>
      </w:r>
    </w:p>
    <w:p w:rsidR="008D3928" w:rsidRPr="00EC36FB" w:rsidRDefault="00066BA9" w:rsidP="00281FA2">
      <w:pPr>
        <w:autoSpaceDE w:val="0"/>
        <w:autoSpaceDN w:val="0"/>
        <w:adjustRightInd w:val="0"/>
        <w:jc w:val="right"/>
        <w:rPr>
          <w:rFonts w:asciiTheme="minorHAnsi" w:hAnsiTheme="minorHAnsi" w:cs="TimesNewRomanPSMT"/>
          <w:color w:val="000000"/>
          <w:sz w:val="22"/>
          <w:szCs w:val="22"/>
        </w:rPr>
      </w:pPr>
      <w:r w:rsidRPr="00EC36FB">
        <w:rPr>
          <w:rFonts w:asciiTheme="minorHAnsi" w:hAnsiTheme="minorHAnsi" w:cs="TimesNewRomanPSMT"/>
          <w:color w:val="000000"/>
          <w:sz w:val="22"/>
          <w:szCs w:val="22"/>
        </w:rPr>
        <w:t>Senior Counsellor</w:t>
      </w:r>
    </w:p>
    <w:p w:rsidR="008D3928" w:rsidRPr="00EC36FB" w:rsidRDefault="00066BA9" w:rsidP="00281FA2">
      <w:pPr>
        <w:autoSpaceDE w:val="0"/>
        <w:autoSpaceDN w:val="0"/>
        <w:adjustRightInd w:val="0"/>
        <w:jc w:val="right"/>
        <w:rPr>
          <w:rFonts w:asciiTheme="minorHAnsi" w:hAnsiTheme="minorHAnsi" w:cs="TimesNewRomanPSMT"/>
          <w:color w:val="000000"/>
          <w:sz w:val="22"/>
          <w:szCs w:val="22"/>
        </w:rPr>
      </w:pPr>
      <w:r w:rsidRPr="00EC36FB">
        <w:rPr>
          <w:rFonts w:asciiTheme="minorHAnsi" w:hAnsiTheme="minorHAnsi" w:cs="TimesNewRomanPSMT"/>
          <w:color w:val="000000"/>
          <w:sz w:val="22"/>
          <w:szCs w:val="22"/>
        </w:rPr>
        <w:t xml:space="preserve">LSE Staff </w:t>
      </w:r>
      <w:r w:rsidR="00AB1231" w:rsidRPr="00EC36FB">
        <w:rPr>
          <w:rFonts w:asciiTheme="minorHAnsi" w:hAnsiTheme="minorHAnsi" w:cs="TimesNewRomanPSMT"/>
          <w:color w:val="000000"/>
          <w:sz w:val="22"/>
          <w:szCs w:val="22"/>
        </w:rPr>
        <w:t>Counselling Service</w:t>
      </w:r>
    </w:p>
    <w:p w:rsidR="007A03BB" w:rsidRPr="00EC36FB" w:rsidRDefault="008D3928" w:rsidP="00281FA2">
      <w:pPr>
        <w:jc w:val="right"/>
        <w:rPr>
          <w:rFonts w:asciiTheme="minorHAnsi" w:hAnsiTheme="minorHAnsi"/>
          <w:sz w:val="22"/>
          <w:szCs w:val="22"/>
        </w:rPr>
      </w:pPr>
      <w:r w:rsidRPr="00EC36FB">
        <w:rPr>
          <w:rFonts w:asciiTheme="minorHAnsi" w:hAnsiTheme="minorHAnsi"/>
          <w:color w:val="000000"/>
          <w:sz w:val="22"/>
          <w:szCs w:val="22"/>
        </w:rPr>
        <w:t xml:space="preserve">revised </w:t>
      </w:r>
      <w:r w:rsidRPr="00EC36FB">
        <w:rPr>
          <w:rFonts w:asciiTheme="minorHAnsi" w:hAnsiTheme="minorHAnsi" w:cs="TimesNewRomanPSMT"/>
          <w:color w:val="000000"/>
          <w:sz w:val="22"/>
          <w:szCs w:val="22"/>
        </w:rPr>
        <w:t>January 2016</w:t>
      </w:r>
    </w:p>
    <w:sectPr w:rsidR="007A03BB" w:rsidRPr="00EC36FB" w:rsidSect="008D3928">
      <w:pgSz w:w="11906" w:h="16838"/>
      <w:pgMar w:top="907"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C7983"/>
    <w:multiLevelType w:val="hybridMultilevel"/>
    <w:tmpl w:val="0652FBF4"/>
    <w:lvl w:ilvl="0" w:tplc="8A267D4C">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928"/>
    <w:rsid w:val="00066BA9"/>
    <w:rsid w:val="00086E92"/>
    <w:rsid w:val="00234B94"/>
    <w:rsid w:val="00281FA2"/>
    <w:rsid w:val="00703301"/>
    <w:rsid w:val="0078076E"/>
    <w:rsid w:val="00780BA1"/>
    <w:rsid w:val="007A03BB"/>
    <w:rsid w:val="008D3928"/>
    <w:rsid w:val="00AB1231"/>
    <w:rsid w:val="00B21956"/>
    <w:rsid w:val="00C66572"/>
    <w:rsid w:val="00D27F64"/>
    <w:rsid w:val="00E65AFA"/>
    <w:rsid w:val="00EC3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C0D0DAE9.dotm</Template>
  <TotalTime>1</TotalTime>
  <Pages>2</Pages>
  <Words>937</Words>
  <Characters>4939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2016-10-18T10:12:00Z</cp:lastPrinted>
  <dcterms:created xsi:type="dcterms:W3CDTF">2018-11-23T09:30:00Z</dcterms:created>
  <dcterms:modified xsi:type="dcterms:W3CDTF">2018-11-23T09:30:00Z</dcterms:modified>
</cp:coreProperties>
</file>