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5A7" w:rsidRDefault="006803F0" w:rsidP="00E655A7">
      <w:pPr>
        <w:pStyle w:val="Title"/>
        <w:pBdr>
          <w:bottom w:val="single" w:sz="6" w:space="1" w:color="auto"/>
        </w:pBdr>
        <w:rPr>
          <w:rFonts w:ascii="Roboto" w:hAnsi="Roboto" w:cstheme="minorHAnsi"/>
          <w:sz w:val="32"/>
        </w:rPr>
      </w:pPr>
      <w:bookmarkStart w:id="0" w:name="_GoBack"/>
      <w:bookmarkEnd w:id="0"/>
      <w:r w:rsidRPr="006803F0">
        <w:rPr>
          <w:rFonts w:ascii="Roboto" w:hAnsi="Roboto" w:cstheme="minorHAnsi"/>
          <w:color w:val="F43131" w:themeColor="text2"/>
          <w:sz w:val="32"/>
        </w:rPr>
        <w:t>LSE Careers:</w:t>
      </w:r>
      <w:r>
        <w:rPr>
          <w:rFonts w:ascii="Roboto" w:hAnsi="Roboto" w:cstheme="minorHAnsi"/>
          <w:sz w:val="32"/>
        </w:rPr>
        <w:t xml:space="preserve"> </w:t>
      </w:r>
      <w:r w:rsidR="00B601E2" w:rsidRPr="00126661">
        <w:rPr>
          <w:rFonts w:ascii="Roboto" w:hAnsi="Roboto" w:cstheme="minorHAnsi"/>
          <w:sz w:val="32"/>
        </w:rPr>
        <w:t xml:space="preserve">Transferable </w:t>
      </w:r>
      <w:r w:rsidR="00E655A7" w:rsidRPr="00126661">
        <w:rPr>
          <w:rFonts w:ascii="Roboto" w:hAnsi="Roboto" w:cstheme="minorHAnsi"/>
          <w:sz w:val="32"/>
        </w:rPr>
        <w:t xml:space="preserve">Skills Developed through </w:t>
      </w:r>
      <w:r w:rsidR="00B601E2" w:rsidRPr="00126661">
        <w:rPr>
          <w:rFonts w:ascii="Roboto" w:hAnsi="Roboto" w:cstheme="minorHAnsi"/>
          <w:sz w:val="32"/>
        </w:rPr>
        <w:t>Employment and</w:t>
      </w:r>
      <w:r w:rsidR="00E655A7" w:rsidRPr="00126661">
        <w:rPr>
          <w:rFonts w:ascii="Roboto" w:hAnsi="Roboto" w:cstheme="minorHAnsi"/>
          <w:sz w:val="32"/>
        </w:rPr>
        <w:t xml:space="preserve"> Study</w:t>
      </w:r>
    </w:p>
    <w:p w:rsidR="00B601E2" w:rsidRPr="00126661" w:rsidRDefault="00B601E2" w:rsidP="00322E38">
      <w:pPr>
        <w:pStyle w:val="Title"/>
        <w:jc w:val="left"/>
        <w:rPr>
          <w:rFonts w:ascii="Roboto" w:hAnsi="Roboto" w:cstheme="minorHAnsi"/>
          <w:b w:val="0"/>
          <w:sz w:val="32"/>
        </w:rPr>
      </w:pPr>
    </w:p>
    <w:p w:rsidR="00B601E2" w:rsidRPr="00B02222" w:rsidRDefault="00B601E2" w:rsidP="00B70A23">
      <w:pPr>
        <w:pStyle w:val="Title"/>
        <w:jc w:val="both"/>
        <w:rPr>
          <w:rFonts w:ascii="Roboto" w:hAnsi="Roboto" w:cstheme="minorHAnsi"/>
          <w:b w:val="0"/>
          <w:sz w:val="22"/>
        </w:rPr>
      </w:pPr>
      <w:r w:rsidRPr="00B02222">
        <w:rPr>
          <w:rFonts w:ascii="Roboto" w:hAnsi="Roboto" w:cstheme="minorHAnsi"/>
          <w:b w:val="0"/>
          <w:sz w:val="22"/>
        </w:rPr>
        <w:t>As well as specialist knowledge, you will have developed many transferable skills during your professional, personal and educational experience. These transferable skills are sought after by employers</w:t>
      </w:r>
      <w:r w:rsidR="009F28EF">
        <w:rPr>
          <w:rFonts w:ascii="Roboto" w:hAnsi="Roboto" w:cstheme="minorHAnsi"/>
          <w:b w:val="0"/>
          <w:sz w:val="22"/>
        </w:rPr>
        <w:t xml:space="preserve"> – you can adapt the table below to include additional skills sought for job descriptions and roles you’re applying for</w:t>
      </w:r>
      <w:r w:rsidRPr="00B02222">
        <w:rPr>
          <w:rFonts w:ascii="Roboto" w:hAnsi="Roboto" w:cstheme="minorHAnsi"/>
          <w:b w:val="0"/>
          <w:sz w:val="22"/>
        </w:rPr>
        <w:t>. A good knowledge of these will help you to present a positive case to a prospective employer</w:t>
      </w:r>
      <w:r w:rsidR="009F28EF">
        <w:rPr>
          <w:rFonts w:ascii="Roboto" w:hAnsi="Roboto" w:cstheme="minorHAnsi"/>
          <w:b w:val="0"/>
          <w:sz w:val="22"/>
        </w:rPr>
        <w:t xml:space="preserve"> in your applications and interviews</w:t>
      </w:r>
      <w:r w:rsidRPr="00B02222">
        <w:rPr>
          <w:rFonts w:ascii="Roboto" w:hAnsi="Roboto" w:cstheme="minorHAnsi"/>
          <w:b w:val="0"/>
          <w:sz w:val="22"/>
        </w:rPr>
        <w:t xml:space="preserve">. You can also use the table to work out areas you would like to focus on developing in the future. </w:t>
      </w:r>
    </w:p>
    <w:p w:rsidR="00E655A7" w:rsidRPr="00126661" w:rsidRDefault="00E655A7" w:rsidP="00E655A7">
      <w:pPr>
        <w:jc w:val="center"/>
        <w:rPr>
          <w:rFonts w:ascii="Roboto" w:hAnsi="Roboto" w:cstheme="minorHAnsi"/>
          <w:b/>
          <w:bCs/>
          <w:sz w:val="28"/>
        </w:rPr>
      </w:pPr>
    </w:p>
    <w:tbl>
      <w:tblPr>
        <w:tblW w:w="1491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2"/>
        <w:gridCol w:w="2551"/>
        <w:gridCol w:w="2552"/>
        <w:gridCol w:w="2552"/>
        <w:gridCol w:w="1559"/>
        <w:gridCol w:w="1418"/>
      </w:tblGrid>
      <w:tr w:rsidR="00B02222" w:rsidRPr="00126661" w:rsidTr="00D35A59">
        <w:tc>
          <w:tcPr>
            <w:tcW w:w="4282" w:type="dxa"/>
            <w:vMerge w:val="restart"/>
            <w:shd w:val="clear" w:color="auto" w:fill="7CE6D8" w:themeFill="accent5"/>
            <w:vAlign w:val="center"/>
          </w:tcPr>
          <w:p w:rsidR="00B02222" w:rsidRPr="00126661" w:rsidRDefault="00B02222" w:rsidP="00B02222">
            <w:pPr>
              <w:jc w:val="center"/>
              <w:rPr>
                <w:rFonts w:ascii="Roboto" w:hAnsi="Roboto" w:cstheme="minorHAnsi"/>
                <w:b/>
                <w:bCs/>
                <w:sz w:val="28"/>
              </w:rPr>
            </w:pPr>
            <w:r w:rsidRPr="00126661">
              <w:rPr>
                <w:rFonts w:ascii="Roboto" w:hAnsi="Roboto" w:cstheme="minorHAnsi"/>
                <w:b/>
                <w:bCs/>
                <w:sz w:val="28"/>
              </w:rPr>
              <w:t>Skill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  <w:shd w:val="clear" w:color="auto" w:fill="7CE6D8" w:themeFill="accent5"/>
            <w:vAlign w:val="center"/>
          </w:tcPr>
          <w:p w:rsidR="00B02222" w:rsidRPr="00126661" w:rsidRDefault="00B02222" w:rsidP="00B02222">
            <w:pPr>
              <w:jc w:val="center"/>
              <w:rPr>
                <w:rFonts w:ascii="Roboto" w:hAnsi="Roboto" w:cstheme="minorHAnsi"/>
                <w:b/>
                <w:bCs/>
                <w:sz w:val="28"/>
              </w:rPr>
            </w:pPr>
            <w:r>
              <w:rPr>
                <w:rFonts w:ascii="Roboto" w:hAnsi="Roboto" w:cstheme="minorHAnsi"/>
                <w:b/>
                <w:bCs/>
                <w:sz w:val="28"/>
              </w:rPr>
              <w:t>My examples from:</w:t>
            </w:r>
          </w:p>
        </w:tc>
        <w:tc>
          <w:tcPr>
            <w:tcW w:w="1559" w:type="dxa"/>
            <w:vMerge w:val="restart"/>
            <w:shd w:val="clear" w:color="auto" w:fill="7CE6D8" w:themeFill="accent5"/>
            <w:vAlign w:val="center"/>
          </w:tcPr>
          <w:p w:rsidR="00B02222" w:rsidRPr="00126661" w:rsidRDefault="00B02222" w:rsidP="00B02222">
            <w:pPr>
              <w:jc w:val="center"/>
              <w:rPr>
                <w:rFonts w:ascii="Roboto" w:hAnsi="Roboto" w:cstheme="minorHAnsi"/>
                <w:b/>
                <w:bCs/>
                <w:sz w:val="28"/>
              </w:rPr>
            </w:pPr>
            <w:r w:rsidRPr="00126661">
              <w:rPr>
                <w:rFonts w:ascii="Roboto" w:hAnsi="Roboto" w:cstheme="minorHAnsi"/>
                <w:b/>
                <w:bCs/>
                <w:sz w:val="28"/>
              </w:rPr>
              <w:t>Want to develop</w:t>
            </w:r>
            <w:r w:rsidR="00D35A59">
              <w:rPr>
                <w:rFonts w:ascii="Roboto" w:hAnsi="Roboto" w:cstheme="minorHAnsi"/>
                <w:b/>
                <w:bCs/>
                <w:sz w:val="28"/>
              </w:rPr>
              <w:t>?</w:t>
            </w:r>
          </w:p>
        </w:tc>
        <w:tc>
          <w:tcPr>
            <w:tcW w:w="1418" w:type="dxa"/>
            <w:vMerge w:val="restart"/>
            <w:shd w:val="clear" w:color="auto" w:fill="7CE6D8" w:themeFill="accent5"/>
            <w:vAlign w:val="center"/>
          </w:tcPr>
          <w:p w:rsidR="00B02222" w:rsidRPr="00126661" w:rsidRDefault="00B02222" w:rsidP="00B02222">
            <w:pPr>
              <w:jc w:val="center"/>
              <w:rPr>
                <w:rFonts w:ascii="Roboto" w:hAnsi="Roboto" w:cstheme="minorHAnsi"/>
                <w:b/>
                <w:bCs/>
                <w:sz w:val="28"/>
              </w:rPr>
            </w:pPr>
            <w:r w:rsidRPr="00126661">
              <w:rPr>
                <w:rFonts w:ascii="Roboto" w:hAnsi="Roboto" w:cstheme="minorHAnsi"/>
                <w:b/>
                <w:bCs/>
                <w:sz w:val="28"/>
              </w:rPr>
              <w:t>Want to use</w:t>
            </w:r>
            <w:r w:rsidR="00D35A59">
              <w:rPr>
                <w:rFonts w:ascii="Roboto" w:hAnsi="Roboto" w:cstheme="minorHAnsi"/>
                <w:b/>
                <w:bCs/>
                <w:sz w:val="28"/>
              </w:rPr>
              <w:t>?</w:t>
            </w:r>
          </w:p>
        </w:tc>
      </w:tr>
      <w:tr w:rsidR="00B02222" w:rsidRPr="00126661" w:rsidTr="00D35A59">
        <w:tc>
          <w:tcPr>
            <w:tcW w:w="4282" w:type="dxa"/>
            <w:vMerge/>
            <w:shd w:val="clear" w:color="auto" w:fill="CCCCCC"/>
          </w:tcPr>
          <w:p w:rsidR="00B02222" w:rsidRPr="00126661" w:rsidRDefault="00B02222" w:rsidP="00025DF2">
            <w:pPr>
              <w:rPr>
                <w:rFonts w:ascii="Roboto" w:hAnsi="Roboto" w:cstheme="minorHAnsi"/>
                <w:b/>
                <w:bCs/>
                <w:sz w:val="28"/>
              </w:rPr>
            </w:pPr>
          </w:p>
        </w:tc>
        <w:tc>
          <w:tcPr>
            <w:tcW w:w="2551" w:type="dxa"/>
            <w:shd w:val="clear" w:color="auto" w:fill="7CE6D8" w:themeFill="accent5"/>
            <w:vAlign w:val="center"/>
          </w:tcPr>
          <w:p w:rsidR="00B02222" w:rsidRPr="00126661" w:rsidRDefault="00B02222" w:rsidP="00B02222">
            <w:pPr>
              <w:jc w:val="center"/>
              <w:rPr>
                <w:rFonts w:ascii="Roboto" w:hAnsi="Roboto" w:cstheme="minorHAnsi"/>
                <w:b/>
                <w:bCs/>
                <w:sz w:val="28"/>
              </w:rPr>
            </w:pPr>
            <w:r>
              <w:rPr>
                <w:rFonts w:ascii="Roboto" w:hAnsi="Roboto" w:cstheme="minorHAnsi"/>
                <w:b/>
                <w:bCs/>
                <w:sz w:val="28"/>
              </w:rPr>
              <w:t>Work</w:t>
            </w:r>
          </w:p>
        </w:tc>
        <w:tc>
          <w:tcPr>
            <w:tcW w:w="2552" w:type="dxa"/>
            <w:shd w:val="clear" w:color="auto" w:fill="7CE6D8" w:themeFill="accent5"/>
            <w:vAlign w:val="center"/>
          </w:tcPr>
          <w:p w:rsidR="00B02222" w:rsidRPr="00126661" w:rsidRDefault="00B02222" w:rsidP="00B02222">
            <w:pPr>
              <w:jc w:val="center"/>
              <w:rPr>
                <w:rFonts w:ascii="Roboto" w:hAnsi="Roboto" w:cstheme="minorHAnsi"/>
                <w:b/>
                <w:bCs/>
                <w:sz w:val="28"/>
              </w:rPr>
            </w:pPr>
            <w:r>
              <w:rPr>
                <w:rFonts w:ascii="Roboto" w:hAnsi="Roboto" w:cstheme="minorHAnsi"/>
                <w:b/>
                <w:bCs/>
                <w:sz w:val="28"/>
              </w:rPr>
              <w:t>Extra-curricular</w:t>
            </w:r>
          </w:p>
        </w:tc>
        <w:tc>
          <w:tcPr>
            <w:tcW w:w="2552" w:type="dxa"/>
            <w:shd w:val="clear" w:color="auto" w:fill="7CE6D8" w:themeFill="accent5"/>
            <w:vAlign w:val="center"/>
          </w:tcPr>
          <w:p w:rsidR="00B02222" w:rsidRPr="00126661" w:rsidRDefault="00B02222" w:rsidP="00B02222">
            <w:pPr>
              <w:jc w:val="center"/>
              <w:rPr>
                <w:rFonts w:ascii="Roboto" w:hAnsi="Roboto" w:cstheme="minorHAnsi"/>
                <w:b/>
                <w:bCs/>
                <w:sz w:val="28"/>
              </w:rPr>
            </w:pPr>
            <w:r>
              <w:rPr>
                <w:rFonts w:ascii="Roboto" w:hAnsi="Roboto" w:cstheme="minorHAnsi"/>
                <w:b/>
                <w:bCs/>
                <w:sz w:val="28"/>
              </w:rPr>
              <w:t>Academic</w:t>
            </w:r>
          </w:p>
        </w:tc>
        <w:tc>
          <w:tcPr>
            <w:tcW w:w="1559" w:type="dxa"/>
            <w:vMerge/>
            <w:shd w:val="clear" w:color="auto" w:fill="CCCCCC"/>
            <w:vAlign w:val="center"/>
          </w:tcPr>
          <w:p w:rsidR="00B02222" w:rsidRPr="00126661" w:rsidRDefault="00B02222" w:rsidP="00B02222">
            <w:pPr>
              <w:jc w:val="center"/>
              <w:rPr>
                <w:rFonts w:ascii="Roboto" w:hAnsi="Roboto" w:cstheme="minorHAnsi"/>
                <w:b/>
                <w:bCs/>
                <w:sz w:val="28"/>
              </w:rPr>
            </w:pPr>
          </w:p>
        </w:tc>
        <w:tc>
          <w:tcPr>
            <w:tcW w:w="1418" w:type="dxa"/>
            <w:vMerge/>
            <w:shd w:val="clear" w:color="auto" w:fill="CCCCCC"/>
            <w:vAlign w:val="center"/>
          </w:tcPr>
          <w:p w:rsidR="00B02222" w:rsidRPr="00126661" w:rsidRDefault="00B02222" w:rsidP="00B02222">
            <w:pPr>
              <w:jc w:val="center"/>
              <w:rPr>
                <w:rFonts w:ascii="Roboto" w:hAnsi="Roboto" w:cstheme="minorHAnsi"/>
                <w:b/>
                <w:bCs/>
                <w:sz w:val="28"/>
              </w:rPr>
            </w:pPr>
          </w:p>
        </w:tc>
      </w:tr>
      <w:tr w:rsidR="00B02222" w:rsidRPr="00126661" w:rsidTr="00B02222">
        <w:tc>
          <w:tcPr>
            <w:tcW w:w="14914" w:type="dxa"/>
            <w:gridSpan w:val="6"/>
            <w:shd w:val="clear" w:color="auto" w:fill="CAF5EF" w:themeFill="accent5" w:themeFillTint="66"/>
            <w:vAlign w:val="center"/>
          </w:tcPr>
          <w:p w:rsidR="00B02222" w:rsidRPr="00126661" w:rsidRDefault="00B02222" w:rsidP="00B02222">
            <w:pPr>
              <w:rPr>
                <w:rFonts w:ascii="Roboto" w:hAnsi="Roboto" w:cstheme="minorHAnsi"/>
                <w:b/>
                <w:bCs/>
              </w:rPr>
            </w:pPr>
            <w:r w:rsidRPr="00126661">
              <w:rPr>
                <w:rFonts w:ascii="Roboto" w:hAnsi="Roboto" w:cstheme="minorHAnsi"/>
                <w:b/>
                <w:bCs/>
              </w:rPr>
              <w:t>COMMUNICATION</w:t>
            </w:r>
          </w:p>
          <w:p w:rsidR="00B02222" w:rsidRPr="00126661" w:rsidRDefault="00B02222" w:rsidP="00B02222">
            <w:pPr>
              <w:rPr>
                <w:rFonts w:ascii="Roboto" w:hAnsi="Roboto" w:cstheme="minorHAnsi"/>
                <w:b/>
                <w:bCs/>
                <w:sz w:val="28"/>
              </w:rPr>
            </w:pPr>
            <w:r w:rsidRPr="00126661">
              <w:rPr>
                <w:rFonts w:ascii="Roboto" w:hAnsi="Roboto" w:cstheme="minorHAnsi"/>
                <w:b/>
                <w:bCs/>
              </w:rPr>
              <w:t>(oral, written, interpersonal</w:t>
            </w:r>
            <w:r w:rsidRPr="00126661">
              <w:rPr>
                <w:rFonts w:ascii="Roboto" w:hAnsi="Roboto" w:cstheme="minorHAnsi"/>
                <w:b/>
                <w:bCs/>
                <w:sz w:val="28"/>
              </w:rPr>
              <w:t>)</w:t>
            </w:r>
          </w:p>
        </w:tc>
      </w:tr>
      <w:tr w:rsidR="00E655A7" w:rsidRPr="00126661" w:rsidTr="00D35A59">
        <w:tc>
          <w:tcPr>
            <w:tcW w:w="4282" w:type="dxa"/>
          </w:tcPr>
          <w:p w:rsidR="00E655A7" w:rsidRPr="00126661" w:rsidRDefault="00E655A7" w:rsidP="00025DF2">
            <w:pPr>
              <w:rPr>
                <w:rFonts w:ascii="Roboto" w:hAnsi="Roboto" w:cstheme="minorHAnsi"/>
              </w:rPr>
            </w:pPr>
            <w:r w:rsidRPr="00126661">
              <w:rPr>
                <w:rFonts w:ascii="Times New Roman" w:hAnsi="Times New Roman" w:cs="Times New Roman"/>
                <w:sz w:val="20"/>
              </w:rPr>
              <w:t>▪</w:t>
            </w:r>
            <w:r w:rsidRPr="00126661">
              <w:rPr>
                <w:rFonts w:ascii="Roboto" w:hAnsi="Roboto" w:cstheme="minorHAnsi"/>
              </w:rPr>
              <w:t xml:space="preserve"> liaising effectively internally/externally with people at all levels</w:t>
            </w:r>
          </w:p>
        </w:tc>
        <w:tc>
          <w:tcPr>
            <w:tcW w:w="2551" w:type="dxa"/>
          </w:tcPr>
          <w:p w:rsidR="00E655A7" w:rsidRPr="009F28EF" w:rsidRDefault="00E655A7" w:rsidP="00E655A7">
            <w:pPr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2552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2552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1559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1418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</w:tr>
      <w:tr w:rsidR="00E655A7" w:rsidRPr="00126661" w:rsidTr="00D35A59">
        <w:tc>
          <w:tcPr>
            <w:tcW w:w="4282" w:type="dxa"/>
          </w:tcPr>
          <w:p w:rsidR="00E655A7" w:rsidRPr="00126661" w:rsidRDefault="00E655A7" w:rsidP="00025DF2">
            <w:pPr>
              <w:rPr>
                <w:rFonts w:ascii="Roboto" w:hAnsi="Roboto" w:cstheme="minorHAnsi"/>
                <w:sz w:val="20"/>
              </w:rPr>
            </w:pPr>
            <w:r w:rsidRPr="00126661">
              <w:rPr>
                <w:rFonts w:ascii="Times New Roman" w:hAnsi="Times New Roman" w:cs="Times New Roman"/>
                <w:sz w:val="20"/>
              </w:rPr>
              <w:t>▪</w:t>
            </w:r>
            <w:r w:rsidRPr="00126661">
              <w:rPr>
                <w:rFonts w:ascii="Roboto" w:hAnsi="Roboto" w:cstheme="minorHAnsi"/>
              </w:rPr>
              <w:t xml:space="preserve"> writing reports/papers/letters</w:t>
            </w:r>
          </w:p>
        </w:tc>
        <w:tc>
          <w:tcPr>
            <w:tcW w:w="2551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2552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2552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1559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1418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</w:tr>
      <w:tr w:rsidR="00E655A7" w:rsidRPr="00126661" w:rsidTr="00D35A59">
        <w:tc>
          <w:tcPr>
            <w:tcW w:w="4282" w:type="dxa"/>
          </w:tcPr>
          <w:p w:rsidR="00E655A7" w:rsidRPr="00126661" w:rsidRDefault="00E655A7" w:rsidP="00025DF2">
            <w:pPr>
              <w:rPr>
                <w:rFonts w:ascii="Roboto" w:hAnsi="Roboto" w:cstheme="minorHAnsi"/>
                <w:b/>
                <w:bCs/>
              </w:rPr>
            </w:pPr>
            <w:r w:rsidRPr="00126661">
              <w:rPr>
                <w:rFonts w:ascii="Times New Roman" w:hAnsi="Times New Roman" w:cs="Times New Roman"/>
                <w:sz w:val="20"/>
              </w:rPr>
              <w:t>▪</w:t>
            </w:r>
            <w:r w:rsidRPr="00126661">
              <w:rPr>
                <w:rFonts w:ascii="Roboto" w:hAnsi="Roboto" w:cstheme="minorHAnsi"/>
              </w:rPr>
              <w:t xml:space="preserve"> presenting findings to groups</w:t>
            </w:r>
          </w:p>
        </w:tc>
        <w:tc>
          <w:tcPr>
            <w:tcW w:w="2551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2552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2552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1559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1418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</w:tr>
      <w:tr w:rsidR="00E655A7" w:rsidRPr="00126661" w:rsidTr="00D35A59">
        <w:tc>
          <w:tcPr>
            <w:tcW w:w="4282" w:type="dxa"/>
          </w:tcPr>
          <w:p w:rsidR="00E655A7" w:rsidRPr="00126661" w:rsidRDefault="00E655A7" w:rsidP="00025DF2">
            <w:pPr>
              <w:rPr>
                <w:rFonts w:ascii="Roboto" w:hAnsi="Roboto" w:cstheme="minorHAnsi"/>
                <w:b/>
                <w:bCs/>
              </w:rPr>
            </w:pPr>
            <w:r w:rsidRPr="00126661">
              <w:rPr>
                <w:rFonts w:ascii="Times New Roman" w:hAnsi="Times New Roman" w:cs="Times New Roman"/>
                <w:sz w:val="20"/>
              </w:rPr>
              <w:t>▪</w:t>
            </w:r>
            <w:r w:rsidRPr="00126661">
              <w:rPr>
                <w:rFonts w:ascii="Roboto" w:hAnsi="Roboto" w:cstheme="minorHAnsi"/>
              </w:rPr>
              <w:t xml:space="preserve"> ability to explain complex ideas clearly</w:t>
            </w:r>
          </w:p>
        </w:tc>
        <w:tc>
          <w:tcPr>
            <w:tcW w:w="2551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2552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2552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1559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1418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</w:tr>
      <w:tr w:rsidR="00E655A7" w:rsidRPr="00126661" w:rsidTr="00D35A59">
        <w:tc>
          <w:tcPr>
            <w:tcW w:w="4282" w:type="dxa"/>
          </w:tcPr>
          <w:p w:rsidR="00E655A7" w:rsidRPr="00126661" w:rsidRDefault="00E655A7" w:rsidP="00025DF2">
            <w:pPr>
              <w:rPr>
                <w:rFonts w:ascii="Roboto" w:hAnsi="Roboto" w:cstheme="minorHAnsi"/>
                <w:b/>
                <w:bCs/>
              </w:rPr>
            </w:pPr>
            <w:r w:rsidRPr="00126661">
              <w:rPr>
                <w:rFonts w:ascii="Times New Roman" w:hAnsi="Times New Roman" w:cs="Times New Roman"/>
                <w:sz w:val="20"/>
              </w:rPr>
              <w:t>▪</w:t>
            </w:r>
            <w:r w:rsidRPr="00126661">
              <w:rPr>
                <w:rFonts w:ascii="Roboto" w:hAnsi="Roboto" w:cstheme="minorHAnsi"/>
              </w:rPr>
              <w:t xml:space="preserve"> networking (locally/nationally/internationally)</w:t>
            </w:r>
          </w:p>
        </w:tc>
        <w:tc>
          <w:tcPr>
            <w:tcW w:w="2551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2552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2552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1559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1418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</w:tr>
      <w:tr w:rsidR="00E655A7" w:rsidRPr="00126661" w:rsidTr="00D35A59">
        <w:tc>
          <w:tcPr>
            <w:tcW w:w="4282" w:type="dxa"/>
            <w:tcBorders>
              <w:bottom w:val="single" w:sz="4" w:space="0" w:color="auto"/>
            </w:tcBorders>
          </w:tcPr>
          <w:p w:rsidR="00E655A7" w:rsidRPr="00126661" w:rsidRDefault="00E655A7" w:rsidP="00025DF2">
            <w:pPr>
              <w:rPr>
                <w:rFonts w:ascii="Roboto" w:hAnsi="Roboto" w:cstheme="minorHAnsi"/>
                <w:b/>
                <w:bCs/>
                <w:sz w:val="28"/>
              </w:rPr>
            </w:pPr>
            <w:r w:rsidRPr="00126661">
              <w:rPr>
                <w:rFonts w:ascii="Times New Roman" w:hAnsi="Times New Roman" w:cs="Times New Roman"/>
                <w:sz w:val="20"/>
              </w:rPr>
              <w:t>▪</w:t>
            </w:r>
            <w:r w:rsidRPr="00126661">
              <w:rPr>
                <w:rFonts w:ascii="Roboto" w:hAnsi="Roboto" w:cstheme="minorHAnsi"/>
              </w:rPr>
              <w:t xml:space="preserve"> negotiating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</w:tr>
      <w:tr w:rsidR="00B02222" w:rsidRPr="00126661" w:rsidTr="00B02222">
        <w:tc>
          <w:tcPr>
            <w:tcW w:w="14914" w:type="dxa"/>
            <w:gridSpan w:val="6"/>
            <w:shd w:val="clear" w:color="auto" w:fill="CAF5EF" w:themeFill="accent5" w:themeFillTint="66"/>
            <w:vAlign w:val="center"/>
          </w:tcPr>
          <w:p w:rsidR="00B02222" w:rsidRPr="00126661" w:rsidRDefault="00B02222" w:rsidP="00B02222">
            <w:pPr>
              <w:rPr>
                <w:rFonts w:ascii="Roboto" w:hAnsi="Roboto" w:cstheme="minorHAnsi"/>
                <w:b/>
                <w:bCs/>
                <w:sz w:val="28"/>
              </w:rPr>
            </w:pPr>
            <w:r w:rsidRPr="00126661">
              <w:rPr>
                <w:rFonts w:ascii="Roboto" w:hAnsi="Roboto" w:cstheme="minorHAnsi"/>
                <w:b/>
                <w:bCs/>
              </w:rPr>
              <w:t>INNOVATION/CREATIVITY</w:t>
            </w:r>
          </w:p>
        </w:tc>
      </w:tr>
      <w:tr w:rsidR="00E655A7" w:rsidRPr="00126661" w:rsidTr="00D35A59">
        <w:tc>
          <w:tcPr>
            <w:tcW w:w="4282" w:type="dxa"/>
          </w:tcPr>
          <w:p w:rsidR="00E655A7" w:rsidRPr="00126661" w:rsidRDefault="00E655A7" w:rsidP="00025DF2">
            <w:pPr>
              <w:rPr>
                <w:rFonts w:ascii="Roboto" w:hAnsi="Roboto" w:cstheme="minorHAnsi"/>
                <w:b/>
                <w:bCs/>
                <w:sz w:val="28"/>
              </w:rPr>
            </w:pPr>
            <w:r w:rsidRPr="00126661">
              <w:rPr>
                <w:rFonts w:ascii="Times New Roman" w:hAnsi="Times New Roman" w:cs="Times New Roman"/>
                <w:sz w:val="20"/>
              </w:rPr>
              <w:t>▪</w:t>
            </w:r>
            <w:r w:rsidRPr="00126661">
              <w:rPr>
                <w:rFonts w:ascii="Roboto" w:hAnsi="Roboto" w:cstheme="minorHAnsi"/>
              </w:rPr>
              <w:t xml:space="preserve"> troubleshooting</w:t>
            </w:r>
          </w:p>
        </w:tc>
        <w:tc>
          <w:tcPr>
            <w:tcW w:w="2551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2552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2552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1559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1418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</w:tr>
      <w:tr w:rsidR="00E655A7" w:rsidRPr="00126661" w:rsidTr="00D35A59">
        <w:tc>
          <w:tcPr>
            <w:tcW w:w="4282" w:type="dxa"/>
          </w:tcPr>
          <w:p w:rsidR="00E655A7" w:rsidRPr="00126661" w:rsidRDefault="00E655A7" w:rsidP="00025DF2">
            <w:pPr>
              <w:rPr>
                <w:rFonts w:ascii="Roboto" w:hAnsi="Roboto" w:cstheme="minorHAnsi"/>
                <w:b/>
                <w:bCs/>
                <w:sz w:val="28"/>
              </w:rPr>
            </w:pPr>
            <w:r w:rsidRPr="00126661">
              <w:rPr>
                <w:rFonts w:ascii="Times New Roman" w:hAnsi="Times New Roman" w:cs="Times New Roman"/>
                <w:sz w:val="20"/>
              </w:rPr>
              <w:t>▪</w:t>
            </w:r>
            <w:r w:rsidRPr="00126661">
              <w:rPr>
                <w:rFonts w:ascii="Roboto" w:hAnsi="Roboto" w:cstheme="minorHAnsi"/>
              </w:rPr>
              <w:t xml:space="preserve"> thinking laterally and creatively</w:t>
            </w:r>
          </w:p>
        </w:tc>
        <w:tc>
          <w:tcPr>
            <w:tcW w:w="2551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2552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2552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1559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1418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</w:tr>
      <w:tr w:rsidR="00E655A7" w:rsidRPr="00126661" w:rsidTr="00D35A59">
        <w:tc>
          <w:tcPr>
            <w:tcW w:w="4282" w:type="dxa"/>
          </w:tcPr>
          <w:p w:rsidR="00E655A7" w:rsidRPr="00126661" w:rsidRDefault="00E655A7" w:rsidP="00025DF2">
            <w:pPr>
              <w:rPr>
                <w:rFonts w:ascii="Roboto" w:hAnsi="Roboto" w:cstheme="minorHAnsi"/>
                <w:b/>
                <w:bCs/>
                <w:sz w:val="28"/>
              </w:rPr>
            </w:pPr>
            <w:r w:rsidRPr="00126661">
              <w:rPr>
                <w:rFonts w:ascii="Times New Roman" w:hAnsi="Times New Roman" w:cs="Times New Roman"/>
                <w:sz w:val="20"/>
              </w:rPr>
              <w:t>▪</w:t>
            </w:r>
            <w:r w:rsidRPr="00126661">
              <w:rPr>
                <w:rFonts w:ascii="Roboto" w:hAnsi="Roboto" w:cstheme="minorHAnsi"/>
              </w:rPr>
              <w:t xml:space="preserve"> developing alternative approaches</w:t>
            </w:r>
          </w:p>
        </w:tc>
        <w:tc>
          <w:tcPr>
            <w:tcW w:w="2551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2552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2552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1559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1418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</w:tr>
      <w:tr w:rsidR="00E655A7" w:rsidRPr="00126661" w:rsidTr="00D35A59">
        <w:tc>
          <w:tcPr>
            <w:tcW w:w="4282" w:type="dxa"/>
            <w:tcBorders>
              <w:bottom w:val="single" w:sz="4" w:space="0" w:color="auto"/>
            </w:tcBorders>
          </w:tcPr>
          <w:p w:rsidR="00E655A7" w:rsidRPr="00126661" w:rsidRDefault="00E655A7" w:rsidP="00025DF2">
            <w:pPr>
              <w:rPr>
                <w:rFonts w:ascii="Roboto" w:hAnsi="Roboto" w:cstheme="minorHAnsi"/>
                <w:b/>
                <w:bCs/>
                <w:sz w:val="28"/>
              </w:rPr>
            </w:pPr>
            <w:r w:rsidRPr="00126661">
              <w:rPr>
                <w:rFonts w:ascii="Times New Roman" w:hAnsi="Times New Roman" w:cs="Times New Roman"/>
                <w:sz w:val="20"/>
              </w:rPr>
              <w:t>▪</w:t>
            </w:r>
            <w:r w:rsidRPr="00126661">
              <w:rPr>
                <w:rFonts w:ascii="Roboto" w:hAnsi="Roboto" w:cstheme="minorHAnsi"/>
              </w:rPr>
              <w:t xml:space="preserve"> investigating and implementing new methods/techniques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</w:tr>
      <w:tr w:rsidR="00B02222" w:rsidRPr="00126661" w:rsidTr="007525B3">
        <w:tc>
          <w:tcPr>
            <w:tcW w:w="14914" w:type="dxa"/>
            <w:gridSpan w:val="6"/>
            <w:shd w:val="clear" w:color="auto" w:fill="CAF5EF" w:themeFill="accent5" w:themeFillTint="66"/>
            <w:vAlign w:val="center"/>
          </w:tcPr>
          <w:p w:rsidR="00B02222" w:rsidRPr="00B02222" w:rsidRDefault="00B02222" w:rsidP="00B02222">
            <w:pPr>
              <w:rPr>
                <w:rFonts w:ascii="Roboto" w:hAnsi="Roboto" w:cstheme="minorHAnsi"/>
                <w:b/>
                <w:bCs/>
                <w:sz w:val="28"/>
              </w:rPr>
            </w:pPr>
            <w:r w:rsidRPr="00B02222">
              <w:rPr>
                <w:rFonts w:ascii="Roboto" w:hAnsi="Roboto" w:cstheme="minorHAnsi"/>
                <w:b/>
              </w:rPr>
              <w:t>ANALYSIS/PROBLEM-SOLVING</w:t>
            </w:r>
          </w:p>
        </w:tc>
      </w:tr>
      <w:tr w:rsidR="00E655A7" w:rsidRPr="00126661" w:rsidTr="00D35A59">
        <w:tc>
          <w:tcPr>
            <w:tcW w:w="4282" w:type="dxa"/>
          </w:tcPr>
          <w:p w:rsidR="00E655A7" w:rsidRPr="00126661" w:rsidRDefault="00E655A7" w:rsidP="00025DF2">
            <w:pPr>
              <w:rPr>
                <w:rFonts w:ascii="Roboto" w:hAnsi="Roboto" w:cstheme="minorHAnsi"/>
                <w:b/>
                <w:bCs/>
                <w:sz w:val="28"/>
              </w:rPr>
            </w:pPr>
            <w:r w:rsidRPr="00126661">
              <w:rPr>
                <w:rFonts w:ascii="Times New Roman" w:hAnsi="Times New Roman" w:cs="Times New Roman"/>
                <w:sz w:val="20"/>
              </w:rPr>
              <w:t>▪</w:t>
            </w:r>
            <w:r w:rsidRPr="00126661">
              <w:rPr>
                <w:rFonts w:ascii="Roboto" w:hAnsi="Roboto" w:cstheme="minorHAnsi"/>
              </w:rPr>
              <w:t xml:space="preserve"> handling/assimilating/analysing large quantities of information</w:t>
            </w:r>
          </w:p>
        </w:tc>
        <w:tc>
          <w:tcPr>
            <w:tcW w:w="2551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2552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2552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1559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1418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</w:tr>
      <w:tr w:rsidR="00E655A7" w:rsidRPr="00126661" w:rsidTr="00D35A59">
        <w:tc>
          <w:tcPr>
            <w:tcW w:w="4282" w:type="dxa"/>
          </w:tcPr>
          <w:p w:rsidR="00E655A7" w:rsidRPr="00126661" w:rsidRDefault="00E655A7" w:rsidP="00025DF2">
            <w:pPr>
              <w:rPr>
                <w:rFonts w:ascii="Roboto" w:hAnsi="Roboto" w:cstheme="minorHAnsi"/>
                <w:b/>
                <w:bCs/>
                <w:sz w:val="28"/>
              </w:rPr>
            </w:pPr>
            <w:r w:rsidRPr="00126661">
              <w:rPr>
                <w:rFonts w:ascii="Times New Roman" w:hAnsi="Times New Roman" w:cs="Times New Roman"/>
                <w:sz w:val="20"/>
              </w:rPr>
              <w:t>▪</w:t>
            </w:r>
            <w:r w:rsidRPr="00126661">
              <w:rPr>
                <w:rFonts w:ascii="Roboto" w:hAnsi="Roboto" w:cstheme="minorHAnsi"/>
              </w:rPr>
              <w:t xml:space="preserve"> using qualitative and quantitative methods</w:t>
            </w:r>
          </w:p>
        </w:tc>
        <w:tc>
          <w:tcPr>
            <w:tcW w:w="2551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2552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2552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1559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1418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</w:tr>
      <w:tr w:rsidR="00E655A7" w:rsidRPr="00126661" w:rsidTr="00D35A59">
        <w:tc>
          <w:tcPr>
            <w:tcW w:w="4282" w:type="dxa"/>
          </w:tcPr>
          <w:p w:rsidR="00E655A7" w:rsidRPr="00126661" w:rsidRDefault="00E655A7" w:rsidP="00025DF2">
            <w:pPr>
              <w:rPr>
                <w:rFonts w:ascii="Roboto" w:hAnsi="Roboto" w:cstheme="minorHAnsi"/>
                <w:b/>
                <w:bCs/>
                <w:sz w:val="28"/>
              </w:rPr>
            </w:pPr>
            <w:r w:rsidRPr="00126661">
              <w:rPr>
                <w:rFonts w:ascii="Times New Roman" w:hAnsi="Times New Roman" w:cs="Times New Roman"/>
                <w:sz w:val="20"/>
              </w:rPr>
              <w:lastRenderedPageBreak/>
              <w:t>▪</w:t>
            </w:r>
            <w:r w:rsidRPr="00126661">
              <w:rPr>
                <w:rFonts w:ascii="Roboto" w:hAnsi="Roboto" w:cstheme="minorHAnsi"/>
              </w:rPr>
              <w:t xml:space="preserve"> interpreting data/undertaking a wide variety of data analyses</w:t>
            </w:r>
          </w:p>
        </w:tc>
        <w:tc>
          <w:tcPr>
            <w:tcW w:w="2551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2552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2552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1559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1418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</w:tr>
      <w:tr w:rsidR="00E655A7" w:rsidRPr="00126661" w:rsidTr="00D35A59">
        <w:tc>
          <w:tcPr>
            <w:tcW w:w="4282" w:type="dxa"/>
          </w:tcPr>
          <w:p w:rsidR="00E655A7" w:rsidRPr="00126661" w:rsidRDefault="00E655A7" w:rsidP="00025DF2">
            <w:pPr>
              <w:rPr>
                <w:rFonts w:ascii="Roboto" w:hAnsi="Roboto" w:cstheme="minorHAnsi"/>
                <w:b/>
                <w:bCs/>
                <w:sz w:val="28"/>
              </w:rPr>
            </w:pPr>
            <w:r w:rsidRPr="00126661">
              <w:rPr>
                <w:rFonts w:ascii="Times New Roman" w:hAnsi="Times New Roman" w:cs="Times New Roman"/>
                <w:sz w:val="20"/>
              </w:rPr>
              <w:t>▪</w:t>
            </w:r>
            <w:r w:rsidRPr="00126661">
              <w:rPr>
                <w:rFonts w:ascii="Roboto" w:hAnsi="Roboto" w:cstheme="minorHAnsi"/>
              </w:rPr>
              <w:t xml:space="preserve"> challenging premises, questioning procedures</w:t>
            </w:r>
          </w:p>
        </w:tc>
        <w:tc>
          <w:tcPr>
            <w:tcW w:w="2551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2552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2552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1559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1418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</w:tr>
      <w:tr w:rsidR="00E655A7" w:rsidRPr="00126661" w:rsidTr="00D35A59">
        <w:tc>
          <w:tcPr>
            <w:tcW w:w="4282" w:type="dxa"/>
          </w:tcPr>
          <w:p w:rsidR="00E655A7" w:rsidRPr="00126661" w:rsidRDefault="00E655A7" w:rsidP="00025DF2">
            <w:pPr>
              <w:rPr>
                <w:rFonts w:ascii="Roboto" w:hAnsi="Roboto" w:cstheme="minorHAnsi"/>
                <w:b/>
                <w:bCs/>
                <w:sz w:val="28"/>
              </w:rPr>
            </w:pPr>
            <w:r w:rsidRPr="00126661">
              <w:rPr>
                <w:rFonts w:ascii="Times New Roman" w:hAnsi="Times New Roman" w:cs="Times New Roman"/>
                <w:sz w:val="20"/>
              </w:rPr>
              <w:t>▪</w:t>
            </w:r>
            <w:r w:rsidRPr="00126661">
              <w:rPr>
                <w:rFonts w:ascii="Roboto" w:hAnsi="Roboto" w:cstheme="minorHAnsi"/>
              </w:rPr>
              <w:t xml:space="preserve"> taking on board other points of view</w:t>
            </w:r>
          </w:p>
        </w:tc>
        <w:tc>
          <w:tcPr>
            <w:tcW w:w="2551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2552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2552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1559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1418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</w:tr>
      <w:tr w:rsidR="00E655A7" w:rsidRPr="00126661" w:rsidTr="00D35A59">
        <w:tc>
          <w:tcPr>
            <w:tcW w:w="4282" w:type="dxa"/>
            <w:tcBorders>
              <w:bottom w:val="single" w:sz="4" w:space="0" w:color="auto"/>
            </w:tcBorders>
          </w:tcPr>
          <w:p w:rsidR="00E655A7" w:rsidRPr="00126661" w:rsidRDefault="00E655A7" w:rsidP="00025DF2">
            <w:pPr>
              <w:rPr>
                <w:rFonts w:ascii="Roboto" w:hAnsi="Roboto" w:cstheme="minorHAnsi"/>
                <w:b/>
                <w:bCs/>
                <w:sz w:val="28"/>
              </w:rPr>
            </w:pPr>
            <w:r w:rsidRPr="00126661">
              <w:rPr>
                <w:rFonts w:ascii="Times New Roman" w:hAnsi="Times New Roman" w:cs="Times New Roman"/>
                <w:sz w:val="20"/>
              </w:rPr>
              <w:t>▪</w:t>
            </w:r>
            <w:r w:rsidRPr="00126661">
              <w:rPr>
                <w:rFonts w:ascii="Roboto" w:hAnsi="Roboto" w:cstheme="minorHAnsi"/>
              </w:rPr>
              <w:t xml:space="preserve"> evaluating findings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</w:tr>
      <w:tr w:rsidR="00B02222" w:rsidRPr="00126661" w:rsidTr="00B02222">
        <w:tc>
          <w:tcPr>
            <w:tcW w:w="14914" w:type="dxa"/>
            <w:gridSpan w:val="6"/>
            <w:shd w:val="clear" w:color="auto" w:fill="CAF5EF" w:themeFill="accent5" w:themeFillTint="66"/>
            <w:vAlign w:val="center"/>
          </w:tcPr>
          <w:p w:rsidR="00B02222" w:rsidRPr="00B02222" w:rsidRDefault="00B02222" w:rsidP="00B02222">
            <w:pPr>
              <w:rPr>
                <w:rFonts w:ascii="Roboto" w:hAnsi="Roboto" w:cstheme="minorHAnsi"/>
                <w:b/>
                <w:bCs/>
                <w:sz w:val="28"/>
              </w:rPr>
            </w:pPr>
            <w:r w:rsidRPr="00B02222">
              <w:rPr>
                <w:rFonts w:ascii="Roboto" w:hAnsi="Roboto" w:cstheme="minorHAnsi"/>
                <w:b/>
              </w:rPr>
              <w:t>ORGANISING/PRIORITISING</w:t>
            </w:r>
          </w:p>
        </w:tc>
      </w:tr>
      <w:tr w:rsidR="00E655A7" w:rsidRPr="00126661" w:rsidTr="00D35A59">
        <w:tc>
          <w:tcPr>
            <w:tcW w:w="4282" w:type="dxa"/>
          </w:tcPr>
          <w:p w:rsidR="00E655A7" w:rsidRPr="00126661" w:rsidRDefault="00E655A7" w:rsidP="00025DF2">
            <w:pPr>
              <w:rPr>
                <w:rFonts w:ascii="Roboto" w:hAnsi="Roboto" w:cstheme="minorHAnsi"/>
              </w:rPr>
            </w:pPr>
            <w:r w:rsidRPr="00126661">
              <w:rPr>
                <w:rFonts w:ascii="Times New Roman" w:hAnsi="Times New Roman" w:cs="Times New Roman"/>
                <w:sz w:val="20"/>
              </w:rPr>
              <w:t>▪</w:t>
            </w:r>
            <w:r w:rsidRPr="00126661">
              <w:rPr>
                <w:rFonts w:ascii="Roboto" w:hAnsi="Roboto" w:cstheme="minorHAnsi"/>
              </w:rPr>
              <w:t xml:space="preserve"> planning/coordinating/</w:t>
            </w:r>
          </w:p>
          <w:p w:rsidR="00E655A7" w:rsidRPr="00126661" w:rsidRDefault="00E655A7" w:rsidP="00025DF2">
            <w:pPr>
              <w:rPr>
                <w:rFonts w:ascii="Roboto" w:hAnsi="Roboto" w:cstheme="minorHAnsi"/>
                <w:b/>
                <w:bCs/>
                <w:sz w:val="28"/>
              </w:rPr>
            </w:pPr>
            <w:r w:rsidRPr="00126661">
              <w:rPr>
                <w:rFonts w:ascii="Roboto" w:hAnsi="Roboto" w:cstheme="minorHAnsi"/>
              </w:rPr>
              <w:t>monitoring activities</w:t>
            </w:r>
          </w:p>
        </w:tc>
        <w:tc>
          <w:tcPr>
            <w:tcW w:w="2551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2552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2552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1559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1418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</w:tr>
      <w:tr w:rsidR="00E655A7" w:rsidRPr="00126661" w:rsidTr="00D35A59">
        <w:tc>
          <w:tcPr>
            <w:tcW w:w="4282" w:type="dxa"/>
          </w:tcPr>
          <w:p w:rsidR="00E655A7" w:rsidRPr="00126661" w:rsidRDefault="00E655A7" w:rsidP="00025DF2">
            <w:pPr>
              <w:rPr>
                <w:rFonts w:ascii="Roboto" w:hAnsi="Roboto" w:cstheme="minorHAnsi"/>
                <w:b/>
                <w:bCs/>
                <w:sz w:val="28"/>
              </w:rPr>
            </w:pPr>
            <w:r w:rsidRPr="00126661">
              <w:rPr>
                <w:rFonts w:ascii="Times New Roman" w:hAnsi="Times New Roman" w:cs="Times New Roman"/>
                <w:sz w:val="20"/>
              </w:rPr>
              <w:t>▪</w:t>
            </w:r>
            <w:r w:rsidRPr="00126661">
              <w:rPr>
                <w:rFonts w:ascii="Roboto" w:hAnsi="Roboto" w:cstheme="minorHAnsi"/>
              </w:rPr>
              <w:t xml:space="preserve"> managing time</w:t>
            </w:r>
          </w:p>
        </w:tc>
        <w:tc>
          <w:tcPr>
            <w:tcW w:w="2551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2552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2552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1559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1418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</w:tr>
      <w:tr w:rsidR="00E655A7" w:rsidRPr="00126661" w:rsidTr="00D35A59">
        <w:tc>
          <w:tcPr>
            <w:tcW w:w="4282" w:type="dxa"/>
          </w:tcPr>
          <w:p w:rsidR="00E655A7" w:rsidRPr="00126661" w:rsidRDefault="00E655A7" w:rsidP="00025DF2">
            <w:pPr>
              <w:rPr>
                <w:rFonts w:ascii="Roboto" w:hAnsi="Roboto" w:cstheme="minorHAnsi"/>
                <w:b/>
                <w:bCs/>
                <w:sz w:val="28"/>
              </w:rPr>
            </w:pPr>
            <w:r w:rsidRPr="00126661">
              <w:rPr>
                <w:rFonts w:ascii="Times New Roman" w:hAnsi="Times New Roman" w:cs="Times New Roman"/>
                <w:sz w:val="20"/>
              </w:rPr>
              <w:t>▪</w:t>
            </w:r>
            <w:r w:rsidRPr="00126661">
              <w:rPr>
                <w:rFonts w:ascii="Roboto" w:hAnsi="Roboto" w:cstheme="minorHAnsi"/>
              </w:rPr>
              <w:t xml:space="preserve"> seeing a prolonged task through to completion</w:t>
            </w:r>
          </w:p>
        </w:tc>
        <w:tc>
          <w:tcPr>
            <w:tcW w:w="2551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2552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2552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1559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1418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</w:tr>
      <w:tr w:rsidR="00E655A7" w:rsidRPr="00126661" w:rsidTr="00D35A59">
        <w:tc>
          <w:tcPr>
            <w:tcW w:w="4282" w:type="dxa"/>
          </w:tcPr>
          <w:p w:rsidR="00E655A7" w:rsidRPr="00126661" w:rsidRDefault="00E655A7" w:rsidP="00025DF2">
            <w:pPr>
              <w:rPr>
                <w:rFonts w:ascii="Roboto" w:hAnsi="Roboto" w:cstheme="minorHAnsi"/>
                <w:b/>
                <w:bCs/>
                <w:sz w:val="28"/>
              </w:rPr>
            </w:pPr>
            <w:r w:rsidRPr="00126661">
              <w:rPr>
                <w:rFonts w:ascii="Times New Roman" w:hAnsi="Times New Roman" w:cs="Times New Roman"/>
                <w:sz w:val="20"/>
              </w:rPr>
              <w:t>▪</w:t>
            </w:r>
            <w:r w:rsidRPr="00126661">
              <w:rPr>
                <w:rFonts w:ascii="Roboto" w:hAnsi="Roboto" w:cstheme="minorHAnsi"/>
              </w:rPr>
              <w:t xml:space="preserve"> being flexible, changing direction</w:t>
            </w:r>
          </w:p>
        </w:tc>
        <w:tc>
          <w:tcPr>
            <w:tcW w:w="2551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2552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2552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1559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1418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</w:tr>
      <w:tr w:rsidR="00E655A7" w:rsidRPr="00126661" w:rsidTr="00D35A59">
        <w:tc>
          <w:tcPr>
            <w:tcW w:w="4282" w:type="dxa"/>
            <w:tcBorders>
              <w:bottom w:val="single" w:sz="4" w:space="0" w:color="auto"/>
            </w:tcBorders>
          </w:tcPr>
          <w:p w:rsidR="00E655A7" w:rsidRPr="00126661" w:rsidRDefault="00E655A7" w:rsidP="00025DF2">
            <w:pPr>
              <w:rPr>
                <w:rFonts w:ascii="Roboto" w:hAnsi="Roboto" w:cstheme="minorHAnsi"/>
                <w:b/>
                <w:bCs/>
                <w:sz w:val="28"/>
              </w:rPr>
            </w:pPr>
            <w:r w:rsidRPr="00126661">
              <w:rPr>
                <w:rFonts w:ascii="Times New Roman" w:hAnsi="Times New Roman" w:cs="Times New Roman"/>
                <w:sz w:val="20"/>
              </w:rPr>
              <w:t>▪</w:t>
            </w:r>
            <w:r w:rsidRPr="00126661">
              <w:rPr>
                <w:rFonts w:ascii="Roboto" w:hAnsi="Roboto" w:cstheme="minorHAnsi"/>
              </w:rPr>
              <w:t xml:space="preserve"> meeting deadlines (within budget)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</w:tr>
      <w:tr w:rsidR="00B02222" w:rsidRPr="00126661" w:rsidTr="00B02222">
        <w:tc>
          <w:tcPr>
            <w:tcW w:w="14914" w:type="dxa"/>
            <w:gridSpan w:val="6"/>
            <w:shd w:val="clear" w:color="auto" w:fill="CAF5EF" w:themeFill="accent5" w:themeFillTint="66"/>
            <w:vAlign w:val="center"/>
          </w:tcPr>
          <w:p w:rsidR="00B02222" w:rsidRPr="00B02222" w:rsidRDefault="00B02222" w:rsidP="00B02222">
            <w:pPr>
              <w:rPr>
                <w:rFonts w:ascii="Roboto" w:hAnsi="Roboto" w:cstheme="minorHAnsi"/>
                <w:b/>
                <w:bCs/>
                <w:sz w:val="28"/>
              </w:rPr>
            </w:pPr>
            <w:r w:rsidRPr="00B02222">
              <w:rPr>
                <w:rFonts w:ascii="Roboto" w:hAnsi="Roboto" w:cstheme="minorHAnsi"/>
                <w:b/>
              </w:rPr>
              <w:t>TEAM/INDIVIDUAL WORKING</w:t>
            </w:r>
          </w:p>
        </w:tc>
      </w:tr>
      <w:tr w:rsidR="00E655A7" w:rsidRPr="00126661" w:rsidTr="00D35A59">
        <w:tc>
          <w:tcPr>
            <w:tcW w:w="4282" w:type="dxa"/>
          </w:tcPr>
          <w:p w:rsidR="00E655A7" w:rsidRPr="00126661" w:rsidRDefault="00E655A7" w:rsidP="00025DF2">
            <w:pPr>
              <w:rPr>
                <w:rFonts w:ascii="Roboto" w:hAnsi="Roboto" w:cstheme="minorHAnsi"/>
                <w:b/>
                <w:bCs/>
                <w:sz w:val="28"/>
              </w:rPr>
            </w:pPr>
            <w:r w:rsidRPr="00126661">
              <w:rPr>
                <w:rFonts w:ascii="Times New Roman" w:hAnsi="Times New Roman" w:cs="Times New Roman"/>
                <w:sz w:val="20"/>
              </w:rPr>
              <w:t>▪</w:t>
            </w:r>
            <w:r w:rsidRPr="00126661">
              <w:rPr>
                <w:rFonts w:ascii="Roboto" w:hAnsi="Roboto" w:cstheme="minorHAnsi"/>
              </w:rPr>
              <w:t xml:space="preserve"> ability to work both independently and in a team</w:t>
            </w:r>
          </w:p>
        </w:tc>
        <w:tc>
          <w:tcPr>
            <w:tcW w:w="2551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2552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2552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1559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1418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</w:tr>
      <w:tr w:rsidR="00E655A7" w:rsidRPr="00126661" w:rsidTr="00D35A59">
        <w:tc>
          <w:tcPr>
            <w:tcW w:w="4282" w:type="dxa"/>
            <w:tcBorders>
              <w:bottom w:val="single" w:sz="4" w:space="0" w:color="auto"/>
            </w:tcBorders>
          </w:tcPr>
          <w:p w:rsidR="00E655A7" w:rsidRPr="00126661" w:rsidRDefault="00E655A7" w:rsidP="00025DF2">
            <w:pPr>
              <w:rPr>
                <w:rFonts w:ascii="Roboto" w:hAnsi="Roboto" w:cstheme="minorHAnsi"/>
                <w:b/>
                <w:bCs/>
                <w:sz w:val="28"/>
              </w:rPr>
            </w:pPr>
            <w:r w:rsidRPr="00126661">
              <w:rPr>
                <w:rFonts w:ascii="Times New Roman" w:hAnsi="Times New Roman" w:cs="Times New Roman"/>
                <w:sz w:val="20"/>
              </w:rPr>
              <w:t>▪</w:t>
            </w:r>
            <w:r w:rsidRPr="00126661">
              <w:rPr>
                <w:rFonts w:ascii="Roboto" w:hAnsi="Roboto" w:cstheme="minorHAnsi"/>
              </w:rPr>
              <w:t xml:space="preserve"> ability to work in multidisciplinary project teams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</w:tr>
      <w:tr w:rsidR="00B02222" w:rsidRPr="00126661" w:rsidTr="005E1404">
        <w:tc>
          <w:tcPr>
            <w:tcW w:w="14914" w:type="dxa"/>
            <w:gridSpan w:val="6"/>
            <w:shd w:val="clear" w:color="auto" w:fill="CAF5EF" w:themeFill="accent5" w:themeFillTint="66"/>
            <w:vAlign w:val="center"/>
          </w:tcPr>
          <w:p w:rsidR="00B02222" w:rsidRPr="00B02222" w:rsidRDefault="00B02222" w:rsidP="00B02222">
            <w:pPr>
              <w:rPr>
                <w:rFonts w:ascii="Roboto" w:hAnsi="Roboto" w:cstheme="minorHAnsi"/>
                <w:b/>
                <w:bCs/>
                <w:sz w:val="28"/>
              </w:rPr>
            </w:pPr>
            <w:r w:rsidRPr="00B02222">
              <w:rPr>
                <w:rFonts w:ascii="Roboto" w:hAnsi="Roboto" w:cstheme="minorHAnsi"/>
                <w:b/>
                <w:bCs/>
              </w:rPr>
              <w:t>LEADERSHIP/MANAGEMENT</w:t>
            </w:r>
          </w:p>
        </w:tc>
      </w:tr>
      <w:tr w:rsidR="00E655A7" w:rsidRPr="00126661" w:rsidTr="00D35A59">
        <w:tc>
          <w:tcPr>
            <w:tcW w:w="4282" w:type="dxa"/>
          </w:tcPr>
          <w:p w:rsidR="00E655A7" w:rsidRPr="00126661" w:rsidRDefault="00E655A7" w:rsidP="00025DF2">
            <w:pPr>
              <w:rPr>
                <w:rFonts w:ascii="Roboto" w:hAnsi="Roboto" w:cstheme="minorHAnsi"/>
                <w:b/>
                <w:bCs/>
              </w:rPr>
            </w:pPr>
            <w:r w:rsidRPr="00126661">
              <w:rPr>
                <w:rFonts w:ascii="Times New Roman" w:hAnsi="Times New Roman" w:cs="Times New Roman"/>
                <w:sz w:val="20"/>
              </w:rPr>
              <w:t>▪</w:t>
            </w:r>
            <w:r w:rsidRPr="00126661">
              <w:rPr>
                <w:rFonts w:ascii="Roboto" w:hAnsi="Roboto" w:cstheme="minorHAnsi"/>
              </w:rPr>
              <w:t xml:space="preserve"> knowledge/experience of project management techniques</w:t>
            </w:r>
          </w:p>
        </w:tc>
        <w:tc>
          <w:tcPr>
            <w:tcW w:w="2551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2552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2552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1559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1418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</w:tr>
      <w:tr w:rsidR="00E655A7" w:rsidRPr="00126661" w:rsidTr="00D35A59">
        <w:tc>
          <w:tcPr>
            <w:tcW w:w="4282" w:type="dxa"/>
          </w:tcPr>
          <w:p w:rsidR="00E655A7" w:rsidRPr="00126661" w:rsidRDefault="00E655A7" w:rsidP="00025DF2">
            <w:pPr>
              <w:rPr>
                <w:rFonts w:ascii="Roboto" w:hAnsi="Roboto" w:cstheme="minorHAnsi"/>
                <w:b/>
                <w:bCs/>
              </w:rPr>
            </w:pPr>
            <w:r w:rsidRPr="00126661">
              <w:rPr>
                <w:rFonts w:ascii="Times New Roman" w:hAnsi="Times New Roman" w:cs="Times New Roman"/>
                <w:sz w:val="20"/>
              </w:rPr>
              <w:t>▪</w:t>
            </w:r>
            <w:r w:rsidRPr="00126661">
              <w:rPr>
                <w:rFonts w:ascii="Roboto" w:hAnsi="Roboto" w:cstheme="minorHAnsi"/>
              </w:rPr>
              <w:t xml:space="preserve"> leading projects and project teams</w:t>
            </w:r>
          </w:p>
        </w:tc>
        <w:tc>
          <w:tcPr>
            <w:tcW w:w="2551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2552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2552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1559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1418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</w:tr>
      <w:tr w:rsidR="00E655A7" w:rsidRPr="00126661" w:rsidTr="00D35A59">
        <w:tc>
          <w:tcPr>
            <w:tcW w:w="4282" w:type="dxa"/>
          </w:tcPr>
          <w:p w:rsidR="00E655A7" w:rsidRPr="00126661" w:rsidRDefault="00E655A7" w:rsidP="00025DF2">
            <w:pPr>
              <w:rPr>
                <w:rFonts w:ascii="Roboto" w:hAnsi="Roboto" w:cstheme="minorHAnsi"/>
                <w:b/>
                <w:bCs/>
              </w:rPr>
            </w:pPr>
            <w:r w:rsidRPr="00126661">
              <w:rPr>
                <w:rFonts w:ascii="Times New Roman" w:hAnsi="Times New Roman" w:cs="Times New Roman"/>
                <w:sz w:val="20"/>
              </w:rPr>
              <w:t>▪</w:t>
            </w:r>
            <w:r w:rsidRPr="00126661">
              <w:rPr>
                <w:rFonts w:ascii="Roboto" w:hAnsi="Roboto" w:cstheme="minorHAnsi"/>
              </w:rPr>
              <w:t xml:space="preserve"> motivating, developing, supervising others</w:t>
            </w:r>
          </w:p>
        </w:tc>
        <w:tc>
          <w:tcPr>
            <w:tcW w:w="2551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2552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2552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1559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1418" w:type="dxa"/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</w:tr>
      <w:tr w:rsidR="00E655A7" w:rsidRPr="00126661" w:rsidTr="00D35A59">
        <w:tc>
          <w:tcPr>
            <w:tcW w:w="4282" w:type="dxa"/>
            <w:tcBorders>
              <w:bottom w:val="single" w:sz="4" w:space="0" w:color="auto"/>
            </w:tcBorders>
          </w:tcPr>
          <w:p w:rsidR="00E655A7" w:rsidRPr="00126661" w:rsidRDefault="00E655A7" w:rsidP="00025DF2">
            <w:pPr>
              <w:rPr>
                <w:rFonts w:ascii="Roboto" w:hAnsi="Roboto" w:cstheme="minorHAnsi"/>
                <w:b/>
                <w:bCs/>
              </w:rPr>
            </w:pPr>
            <w:r w:rsidRPr="00126661">
              <w:rPr>
                <w:rFonts w:ascii="Times New Roman" w:hAnsi="Times New Roman" w:cs="Times New Roman"/>
                <w:sz w:val="20"/>
              </w:rPr>
              <w:t>▪</w:t>
            </w:r>
            <w:r w:rsidRPr="00126661">
              <w:rPr>
                <w:rFonts w:ascii="Roboto" w:hAnsi="Roboto" w:cstheme="minorHAnsi"/>
              </w:rPr>
              <w:t xml:space="preserve"> demonstrating administrative expertise including managing budgets/generating income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655A7" w:rsidRPr="009F28EF" w:rsidRDefault="00E655A7" w:rsidP="00025DF2">
            <w:pPr>
              <w:jc w:val="center"/>
              <w:rPr>
                <w:rFonts w:ascii="Roboto" w:hAnsi="Roboto" w:cstheme="minorHAnsi"/>
                <w:b/>
                <w:bCs/>
              </w:rPr>
            </w:pPr>
          </w:p>
        </w:tc>
      </w:tr>
    </w:tbl>
    <w:p w:rsidR="00B02222" w:rsidRDefault="00B02222" w:rsidP="00E655A7">
      <w:pPr>
        <w:rPr>
          <w:rFonts w:ascii="Roboto" w:hAnsi="Roboto" w:cstheme="minorHAnsi"/>
          <w:i/>
          <w:iCs/>
          <w:sz w:val="20"/>
        </w:rPr>
      </w:pPr>
    </w:p>
    <w:p w:rsidR="00B601E2" w:rsidRPr="00B02222" w:rsidRDefault="00E655A7" w:rsidP="00B02222">
      <w:pPr>
        <w:rPr>
          <w:rFonts w:ascii="Roboto" w:hAnsi="Roboto" w:cstheme="minorHAnsi"/>
          <w:i/>
          <w:iCs/>
          <w:sz w:val="20"/>
        </w:rPr>
      </w:pPr>
      <w:r w:rsidRPr="00126661">
        <w:rPr>
          <w:rFonts w:ascii="Roboto" w:hAnsi="Roboto" w:cstheme="minorHAnsi"/>
          <w:i/>
          <w:iCs/>
          <w:sz w:val="20"/>
        </w:rPr>
        <w:t xml:space="preserve">The skills included in the grid are adapted from an article in the </w:t>
      </w:r>
      <w:r w:rsidRPr="00126661">
        <w:rPr>
          <w:rFonts w:ascii="Roboto" w:hAnsi="Roboto" w:cstheme="minorHAnsi"/>
          <w:sz w:val="20"/>
        </w:rPr>
        <w:t xml:space="preserve">Times </w:t>
      </w:r>
      <w:r w:rsidRPr="00126661">
        <w:rPr>
          <w:rFonts w:ascii="Roboto" w:hAnsi="Roboto" w:cstheme="minorHAnsi"/>
          <w:i/>
          <w:iCs/>
          <w:sz w:val="20"/>
        </w:rPr>
        <w:t>Higher Education Supplement by Pat Cryer on the transferable skills acquired during research training or work.</w:t>
      </w:r>
    </w:p>
    <w:sectPr w:rsidR="00B601E2" w:rsidRPr="00B02222" w:rsidSect="00B02222">
      <w:pgSz w:w="16838" w:h="11906" w:orient="landscape"/>
      <w:pgMar w:top="993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3F0" w:rsidRDefault="006803F0" w:rsidP="006803F0">
      <w:r>
        <w:separator/>
      </w:r>
    </w:p>
  </w:endnote>
  <w:endnote w:type="continuationSeparator" w:id="0">
    <w:p w:rsidR="006803F0" w:rsidRDefault="006803F0" w:rsidP="00680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3F0" w:rsidRDefault="006803F0" w:rsidP="006803F0">
      <w:r>
        <w:separator/>
      </w:r>
    </w:p>
  </w:footnote>
  <w:footnote w:type="continuationSeparator" w:id="0">
    <w:p w:rsidR="006803F0" w:rsidRDefault="006803F0" w:rsidP="00680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5A7"/>
    <w:rsid w:val="000254A1"/>
    <w:rsid w:val="00126661"/>
    <w:rsid w:val="00211727"/>
    <w:rsid w:val="00322E38"/>
    <w:rsid w:val="006803F0"/>
    <w:rsid w:val="009F28EF"/>
    <w:rsid w:val="00B02222"/>
    <w:rsid w:val="00B26D1B"/>
    <w:rsid w:val="00B601E2"/>
    <w:rsid w:val="00B70A23"/>
    <w:rsid w:val="00D35A59"/>
    <w:rsid w:val="00E6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5A7"/>
    <w:pPr>
      <w:spacing w:after="0" w:line="240" w:lineRule="auto"/>
    </w:pPr>
    <w:rPr>
      <w:rFonts w:ascii="Arial" w:eastAsia="Times New Roman" w:hAnsi="Arial" w:cs="Arial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E655A7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655A7"/>
    <w:rPr>
      <w:rFonts w:ascii="Arial" w:eastAsia="Times New Roman" w:hAnsi="Arial" w:cs="Arial"/>
      <w:b/>
      <w:bCs/>
      <w:sz w:val="24"/>
      <w:szCs w:val="20"/>
    </w:rPr>
  </w:style>
  <w:style w:type="paragraph" w:styleId="BodyText">
    <w:name w:val="Body Text"/>
    <w:basedOn w:val="Normal"/>
    <w:link w:val="BodyTextChar"/>
    <w:rsid w:val="00E655A7"/>
    <w:pPr>
      <w:jc w:val="both"/>
    </w:pPr>
  </w:style>
  <w:style w:type="character" w:customStyle="1" w:styleId="BodyTextChar">
    <w:name w:val="Body Text Char"/>
    <w:basedOn w:val="DefaultParagraphFont"/>
    <w:link w:val="BodyText"/>
    <w:rsid w:val="00E655A7"/>
    <w:rPr>
      <w:rFonts w:ascii="Arial" w:eastAsia="Times New Roman" w:hAnsi="Arial" w:cs="Arial"/>
      <w:sz w:val="24"/>
      <w:szCs w:val="20"/>
    </w:rPr>
  </w:style>
  <w:style w:type="paragraph" w:styleId="Title">
    <w:name w:val="Title"/>
    <w:basedOn w:val="Normal"/>
    <w:link w:val="TitleChar"/>
    <w:qFormat/>
    <w:rsid w:val="00E655A7"/>
    <w:pPr>
      <w:jc w:val="center"/>
    </w:pPr>
    <w:rPr>
      <w:rFonts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655A7"/>
    <w:rPr>
      <w:rFonts w:ascii="Arial" w:eastAsia="Times New Roman" w:hAnsi="Arial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803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03F0"/>
    <w:rPr>
      <w:rFonts w:ascii="Arial" w:eastAsia="Times New Roman" w:hAnsi="Arial" w:cs="Arial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803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03F0"/>
    <w:rPr>
      <w:rFonts w:ascii="Arial" w:eastAsia="Times New Roman" w:hAnsi="Arial" w:cs="Arial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5A7"/>
    <w:pPr>
      <w:spacing w:after="0" w:line="240" w:lineRule="auto"/>
    </w:pPr>
    <w:rPr>
      <w:rFonts w:ascii="Arial" w:eastAsia="Times New Roman" w:hAnsi="Arial" w:cs="Arial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E655A7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655A7"/>
    <w:rPr>
      <w:rFonts w:ascii="Arial" w:eastAsia="Times New Roman" w:hAnsi="Arial" w:cs="Arial"/>
      <w:b/>
      <w:bCs/>
      <w:sz w:val="24"/>
      <w:szCs w:val="20"/>
    </w:rPr>
  </w:style>
  <w:style w:type="paragraph" w:styleId="BodyText">
    <w:name w:val="Body Text"/>
    <w:basedOn w:val="Normal"/>
    <w:link w:val="BodyTextChar"/>
    <w:rsid w:val="00E655A7"/>
    <w:pPr>
      <w:jc w:val="both"/>
    </w:pPr>
  </w:style>
  <w:style w:type="character" w:customStyle="1" w:styleId="BodyTextChar">
    <w:name w:val="Body Text Char"/>
    <w:basedOn w:val="DefaultParagraphFont"/>
    <w:link w:val="BodyText"/>
    <w:rsid w:val="00E655A7"/>
    <w:rPr>
      <w:rFonts w:ascii="Arial" w:eastAsia="Times New Roman" w:hAnsi="Arial" w:cs="Arial"/>
      <w:sz w:val="24"/>
      <w:szCs w:val="20"/>
    </w:rPr>
  </w:style>
  <w:style w:type="paragraph" w:styleId="Title">
    <w:name w:val="Title"/>
    <w:basedOn w:val="Normal"/>
    <w:link w:val="TitleChar"/>
    <w:qFormat/>
    <w:rsid w:val="00E655A7"/>
    <w:pPr>
      <w:jc w:val="center"/>
    </w:pPr>
    <w:rPr>
      <w:rFonts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655A7"/>
    <w:rPr>
      <w:rFonts w:ascii="Arial" w:eastAsia="Times New Roman" w:hAnsi="Arial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803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03F0"/>
    <w:rPr>
      <w:rFonts w:ascii="Arial" w:eastAsia="Times New Roman" w:hAnsi="Arial" w:cs="Arial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803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03F0"/>
    <w:rPr>
      <w:rFonts w:ascii="Arial" w:eastAsia="Times New Roman" w:hAnsi="Arial" w:cs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SE Careers">
      <a:dk1>
        <a:sysClr val="windowText" lastClr="000000"/>
      </a:dk1>
      <a:lt1>
        <a:sysClr val="window" lastClr="FFFFFF"/>
      </a:lt1>
      <a:dk2>
        <a:srgbClr val="F43131"/>
      </a:dk2>
      <a:lt2>
        <a:srgbClr val="FFFFFF"/>
      </a:lt2>
      <a:accent1>
        <a:srgbClr val="A7B4BB"/>
      </a:accent1>
      <a:accent2>
        <a:srgbClr val="D9DFDF"/>
      </a:accent2>
      <a:accent3>
        <a:srgbClr val="8431A6"/>
      </a:accent3>
      <a:accent4>
        <a:srgbClr val="5D315E"/>
      </a:accent4>
      <a:accent5>
        <a:srgbClr val="7CE6D8"/>
      </a:accent5>
      <a:accent6>
        <a:srgbClr val="55ACEE"/>
      </a:accent6>
      <a:hlink>
        <a:srgbClr val="55ACEE"/>
      </a:hlink>
      <a:folHlink>
        <a:srgbClr val="8431A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6628F464.dotm</Template>
  <TotalTime>0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Economics and Political Science</Company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2015-03-03T10:51:00Z</cp:lastPrinted>
  <dcterms:created xsi:type="dcterms:W3CDTF">2018-06-15T11:17:00Z</dcterms:created>
  <dcterms:modified xsi:type="dcterms:W3CDTF">2018-06-15T11:17:00Z</dcterms:modified>
</cp:coreProperties>
</file>