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2E1D9" w14:textId="70DB43CB" w:rsidR="00D20654" w:rsidRDefault="00D20654" w:rsidP="00ED2589">
      <w:pPr>
        <w:rPr>
          <w:b/>
        </w:rPr>
      </w:pPr>
      <w:bookmarkStart w:id="0" w:name="_GoBack"/>
      <w:bookmarkEnd w:id="0"/>
      <w:r w:rsidRPr="00E43D59">
        <w:rPr>
          <w:b/>
        </w:rPr>
        <w:t xml:space="preserve">TLC PODCASTS: </w:t>
      </w:r>
      <w:r>
        <w:rPr>
          <w:b/>
        </w:rPr>
        <w:t xml:space="preserve"> Worksheet on</w:t>
      </w:r>
      <w:r w:rsidRPr="00E43D59">
        <w:rPr>
          <w:b/>
        </w:rPr>
        <w:t xml:space="preserve"> academic writing </w:t>
      </w:r>
    </w:p>
    <w:p w14:paraId="26C4B52A" w14:textId="77777777" w:rsidR="00D20654" w:rsidRDefault="00D20654" w:rsidP="00ED2589">
      <w:pPr>
        <w:rPr>
          <w:b/>
        </w:rPr>
      </w:pPr>
    </w:p>
    <w:p w14:paraId="3752F16A" w14:textId="3037B0D6" w:rsidR="006A166E" w:rsidRDefault="005A2467" w:rsidP="006A166E">
      <w:pPr>
        <w:ind w:right="0"/>
        <w:jc w:val="both"/>
      </w:pPr>
      <w:r>
        <w:t>In academic work, we are told to “be critical” and</w:t>
      </w:r>
      <w:r w:rsidR="00ED2589">
        <w:t xml:space="preserve"> to</w:t>
      </w:r>
      <w:r>
        <w:t xml:space="preserve"> “take an analytical approach”.  </w:t>
      </w:r>
      <w:r w:rsidR="006A166E">
        <w:t>In essay writing, w</w:t>
      </w:r>
      <w:r>
        <w:t xml:space="preserve">hen this doesn’t go well, one comment that students often hear from their markers is that their writing is “too descriptive”.  These terms can be tricky to interpret.  To help understand the differences between “descriptive” </w:t>
      </w:r>
      <w:proofErr w:type="gramStart"/>
      <w:r>
        <w:t>work</w:t>
      </w:r>
      <w:proofErr w:type="gramEnd"/>
      <w:r>
        <w:t>, compared to “critical” or “analytical” work, try</w:t>
      </w:r>
      <w:r w:rsidR="006A166E">
        <w:t xml:space="preserve"> this exercise.  </w:t>
      </w:r>
    </w:p>
    <w:p w14:paraId="33874C9E" w14:textId="77777777" w:rsidR="006A166E" w:rsidRDefault="006A166E" w:rsidP="006A166E">
      <w:pPr>
        <w:ind w:right="0"/>
        <w:jc w:val="both"/>
      </w:pPr>
    </w:p>
    <w:p w14:paraId="15F6AA13" w14:textId="12C8F4EA" w:rsidR="0010140F" w:rsidRPr="006A166E" w:rsidRDefault="006A166E" w:rsidP="006A166E">
      <w:pPr>
        <w:ind w:right="0"/>
        <w:jc w:val="both"/>
      </w:pPr>
      <w:r>
        <w:t>First,</w:t>
      </w:r>
      <w:r w:rsidR="005A2467">
        <w:t xml:space="preserve"> taking any piece of writing (yours or someone else’s) and consider the various actions below.   </w:t>
      </w:r>
      <w:r>
        <w:t xml:space="preserve">The aim of the exercise is to reflect on the writing </w:t>
      </w:r>
      <w:r>
        <w:rPr>
          <w:i/>
        </w:rPr>
        <w:t xml:space="preserve">does.  </w:t>
      </w:r>
      <w:r>
        <w:t xml:space="preserve">For example, when you find sentences in the text that </w:t>
      </w:r>
      <w:r>
        <w:rPr>
          <w:i/>
        </w:rPr>
        <w:t>state</w:t>
      </w:r>
      <w:r w:rsidRPr="006A166E">
        <w:rPr>
          <w:i/>
        </w:rPr>
        <w:t xml:space="preserve"> what happened</w:t>
      </w:r>
      <w:r>
        <w:t xml:space="preserve">, highlight those sentences in a colour of your choice.  Then try to find sentences that </w:t>
      </w:r>
      <w:r w:rsidRPr="006A166E">
        <w:rPr>
          <w:i/>
        </w:rPr>
        <w:t>identify the significance of what</w:t>
      </w:r>
      <w:r>
        <w:rPr>
          <w:i/>
        </w:rPr>
        <w:t xml:space="preserve"> happened</w:t>
      </w:r>
      <w:r>
        <w:t xml:space="preserve"> and highlight those in a different colour.  </w:t>
      </w:r>
    </w:p>
    <w:p w14:paraId="32E75187" w14:textId="77777777" w:rsidR="005A2467" w:rsidRDefault="005A2467" w:rsidP="006A166E">
      <w:pPr>
        <w:ind w:right="0"/>
        <w:jc w:val="both"/>
      </w:pPr>
    </w:p>
    <w:p w14:paraId="6F2F6B7A" w14:textId="6222FA4D" w:rsidR="005A2467" w:rsidRDefault="006A166E" w:rsidP="006A166E">
      <w:pPr>
        <w:ind w:right="0"/>
        <w:jc w:val="both"/>
      </w:pPr>
      <w:r>
        <w:t xml:space="preserve">Continue analysing your text, trying to find </w:t>
      </w:r>
      <w:r w:rsidR="00B138AA">
        <w:t>distinctions between</w:t>
      </w:r>
      <w:r w:rsidR="005A2467">
        <w:t xml:space="preserve"> task</w:t>
      </w:r>
      <w:r w:rsidR="00B138AA">
        <w:t>s</w:t>
      </w:r>
      <w:r w:rsidR="005A2467">
        <w:t xml:space="preserve"> listed in the “descriptive” column, </w:t>
      </w:r>
      <w:r w:rsidR="00B138AA">
        <w:t>and tasks</w:t>
      </w:r>
      <w:r w:rsidR="00ED2589">
        <w:t xml:space="preserve"> listed under “critical / analytical writing”</w:t>
      </w:r>
      <w:r w:rsidR="005A2467">
        <w:t xml:space="preserve">.  </w:t>
      </w:r>
    </w:p>
    <w:p w14:paraId="19EA24A6" w14:textId="77777777" w:rsidR="007E62B8" w:rsidRDefault="007E62B8" w:rsidP="006A166E">
      <w:pPr>
        <w:ind w:right="0"/>
        <w:jc w:val="both"/>
      </w:pPr>
    </w:p>
    <w:p w14:paraId="468CA562" w14:textId="7870BA7B" w:rsidR="007E62B8" w:rsidRDefault="00ED2589" w:rsidP="006A166E">
      <w:pPr>
        <w:ind w:right="0"/>
        <w:jc w:val="both"/>
      </w:pPr>
      <w:r>
        <w:t xml:space="preserve">As you read and write academic texts, keep in mind these different types of tasks that are performed in a text.  </w:t>
      </w:r>
      <w:r w:rsidR="007E62B8">
        <w:t xml:space="preserve">Of course, </w:t>
      </w:r>
      <w:r>
        <w:t xml:space="preserve">in an academic text, </w:t>
      </w:r>
      <w:r w:rsidR="007E62B8">
        <w:t>some description is necessary</w:t>
      </w:r>
      <w:r>
        <w:t>.  B</w:t>
      </w:r>
      <w:r w:rsidR="007E62B8">
        <w:t xml:space="preserve">ut </w:t>
      </w:r>
      <w:r>
        <w:t>critique and analysis are the hallmarks of academic writing.  In your own essays, be aware that you are aiming to accomplish tasks in the right-hand column of this exercise.</w:t>
      </w:r>
    </w:p>
    <w:p w14:paraId="093B1372" w14:textId="77777777" w:rsidR="005A2467" w:rsidRDefault="005A2467" w:rsidP="00803232">
      <w:pPr>
        <w:ind w:right="0"/>
      </w:pPr>
    </w:p>
    <w:tbl>
      <w:tblPr>
        <w:tblStyle w:val="TableGrid"/>
        <w:tblW w:w="0" w:type="auto"/>
        <w:tblLook w:val="04A0" w:firstRow="1" w:lastRow="0" w:firstColumn="1" w:lastColumn="0" w:noHBand="0" w:noVBand="1"/>
      </w:tblPr>
      <w:tblGrid>
        <w:gridCol w:w="3081"/>
        <w:gridCol w:w="3079"/>
        <w:gridCol w:w="3082"/>
      </w:tblGrid>
      <w:tr w:rsidR="005A2467" w:rsidRPr="00164C0A" w14:paraId="4D315668" w14:textId="77777777" w:rsidTr="005A2467">
        <w:tc>
          <w:tcPr>
            <w:tcW w:w="3192" w:type="dxa"/>
          </w:tcPr>
          <w:p w14:paraId="3A65B416" w14:textId="77777777" w:rsidR="005A2467" w:rsidRPr="00164C0A" w:rsidRDefault="005A2467" w:rsidP="00164C0A">
            <w:pPr>
              <w:ind w:right="0"/>
              <w:jc w:val="center"/>
              <w:rPr>
                <w:b/>
              </w:rPr>
            </w:pPr>
            <w:r w:rsidRPr="00164C0A">
              <w:rPr>
                <w:b/>
              </w:rPr>
              <w:t>descriptive writing</w:t>
            </w:r>
          </w:p>
        </w:tc>
        <w:tc>
          <w:tcPr>
            <w:tcW w:w="3192" w:type="dxa"/>
          </w:tcPr>
          <w:p w14:paraId="6ABA8841" w14:textId="77777777" w:rsidR="005A2467" w:rsidRPr="00164C0A" w:rsidRDefault="005A2467" w:rsidP="00164C0A">
            <w:pPr>
              <w:ind w:right="0"/>
              <w:jc w:val="center"/>
              <w:rPr>
                <w:b/>
              </w:rPr>
            </w:pPr>
            <w:r w:rsidRPr="00164C0A">
              <w:rPr>
                <w:b/>
              </w:rPr>
              <w:t>critical  / analytical writing</w:t>
            </w:r>
          </w:p>
        </w:tc>
        <w:tc>
          <w:tcPr>
            <w:tcW w:w="3192" w:type="dxa"/>
          </w:tcPr>
          <w:p w14:paraId="110A24C5" w14:textId="77777777" w:rsidR="005A2467" w:rsidRPr="00164C0A" w:rsidRDefault="005A2467" w:rsidP="00164C0A">
            <w:pPr>
              <w:ind w:right="0"/>
              <w:jc w:val="center"/>
              <w:rPr>
                <w:b/>
              </w:rPr>
            </w:pPr>
          </w:p>
        </w:tc>
      </w:tr>
      <w:tr w:rsidR="00164C0A" w:rsidRPr="005A2467" w14:paraId="67028A8B" w14:textId="77777777" w:rsidTr="005A2467">
        <w:tc>
          <w:tcPr>
            <w:tcW w:w="3192" w:type="dxa"/>
          </w:tcPr>
          <w:p w14:paraId="78CCC080" w14:textId="77777777" w:rsidR="00164C0A" w:rsidRPr="005A2467" w:rsidRDefault="00164C0A" w:rsidP="00803232">
            <w:pPr>
              <w:ind w:right="0"/>
              <w:rPr>
                <w:szCs w:val="22"/>
              </w:rPr>
            </w:pPr>
            <w:r w:rsidRPr="005A2467">
              <w:rPr>
                <w:rFonts w:cs="Arial"/>
                <w:szCs w:val="22"/>
                <w:lang w:val="en-US" w:eastAsia="ja-JP"/>
              </w:rPr>
              <w:t>States what happened</w:t>
            </w:r>
          </w:p>
        </w:tc>
        <w:tc>
          <w:tcPr>
            <w:tcW w:w="3192" w:type="dxa"/>
          </w:tcPr>
          <w:p w14:paraId="6201DDD7" w14:textId="77777777" w:rsidR="00164C0A" w:rsidRPr="005A2467" w:rsidRDefault="00164C0A" w:rsidP="00803232">
            <w:pPr>
              <w:widowControl w:val="0"/>
              <w:autoSpaceDE w:val="0"/>
              <w:autoSpaceDN w:val="0"/>
              <w:adjustRightInd w:val="0"/>
              <w:ind w:right="0"/>
              <w:rPr>
                <w:rFonts w:cs="Arial"/>
                <w:szCs w:val="22"/>
                <w:lang w:val="en-US" w:eastAsia="ja-JP"/>
              </w:rPr>
            </w:pPr>
            <w:r w:rsidRPr="005A2467">
              <w:rPr>
                <w:rFonts w:cs="Arial"/>
                <w:szCs w:val="22"/>
                <w:lang w:val="en-US" w:eastAsia="ja-JP"/>
              </w:rPr>
              <w:t>Identifies the significance</w:t>
            </w:r>
          </w:p>
        </w:tc>
        <w:tc>
          <w:tcPr>
            <w:tcW w:w="3192" w:type="dxa"/>
            <w:vMerge w:val="restart"/>
          </w:tcPr>
          <w:p w14:paraId="458CF646" w14:textId="77777777" w:rsidR="00164C0A" w:rsidRDefault="00164C0A" w:rsidP="00803232">
            <w:pPr>
              <w:ind w:right="0"/>
              <w:rPr>
                <w:szCs w:val="22"/>
              </w:rPr>
            </w:pPr>
            <w:r>
              <w:rPr>
                <w:szCs w:val="22"/>
              </w:rPr>
              <w:t>Does the text run through a narrative, step-by-step?  Does the text simply follow chronology?</w:t>
            </w:r>
          </w:p>
          <w:p w14:paraId="2184A134" w14:textId="77777777" w:rsidR="00164C0A" w:rsidRDefault="00164C0A" w:rsidP="00803232">
            <w:pPr>
              <w:ind w:right="0"/>
              <w:rPr>
                <w:szCs w:val="22"/>
              </w:rPr>
            </w:pPr>
          </w:p>
          <w:p w14:paraId="70D6E7E9" w14:textId="7F8BDA7D" w:rsidR="00164C0A" w:rsidRDefault="00164C0A" w:rsidP="00803232">
            <w:pPr>
              <w:ind w:right="0"/>
              <w:rPr>
                <w:szCs w:val="22"/>
              </w:rPr>
            </w:pPr>
            <w:r>
              <w:rPr>
                <w:szCs w:val="22"/>
              </w:rPr>
              <w:t>or</w:t>
            </w:r>
          </w:p>
          <w:p w14:paraId="0D3CCED1" w14:textId="77777777" w:rsidR="00164C0A" w:rsidRDefault="00164C0A" w:rsidP="00803232">
            <w:pPr>
              <w:ind w:right="0"/>
              <w:rPr>
                <w:szCs w:val="22"/>
              </w:rPr>
            </w:pPr>
          </w:p>
          <w:p w14:paraId="7CA87E4F" w14:textId="79F2C8A7" w:rsidR="00164C0A" w:rsidRPr="00D20654" w:rsidRDefault="00164C0A" w:rsidP="00164C0A">
            <w:pPr>
              <w:ind w:right="0"/>
              <w:rPr>
                <w:szCs w:val="22"/>
              </w:rPr>
            </w:pPr>
            <w:r>
              <w:rPr>
                <w:szCs w:val="22"/>
              </w:rPr>
              <w:t>Is there some commentary on which steps or parts of the story were more important to the process and why?  Are the various parts of the story compared …?</w:t>
            </w:r>
          </w:p>
        </w:tc>
      </w:tr>
      <w:tr w:rsidR="00164C0A" w14:paraId="249AFF90" w14:textId="77777777" w:rsidTr="00803232">
        <w:tc>
          <w:tcPr>
            <w:tcW w:w="3192" w:type="dxa"/>
          </w:tcPr>
          <w:p w14:paraId="724907CA" w14:textId="4BD0BA37" w:rsidR="00164C0A" w:rsidRPr="007711C2" w:rsidRDefault="00164C0A" w:rsidP="00803232">
            <w:pPr>
              <w:ind w:right="0"/>
            </w:pPr>
            <w:r w:rsidRPr="007711C2">
              <w:t>Gives the story so far</w:t>
            </w:r>
          </w:p>
        </w:tc>
        <w:tc>
          <w:tcPr>
            <w:tcW w:w="3192" w:type="dxa"/>
          </w:tcPr>
          <w:p w14:paraId="76BCBF46" w14:textId="77777777" w:rsidR="00164C0A" w:rsidRPr="007711C2" w:rsidRDefault="00164C0A" w:rsidP="00803232">
            <w:pPr>
              <w:ind w:right="0"/>
            </w:pPr>
            <w:r w:rsidRPr="007711C2">
              <w:t>Weighs one piece of information against another</w:t>
            </w:r>
          </w:p>
        </w:tc>
        <w:tc>
          <w:tcPr>
            <w:tcW w:w="3192" w:type="dxa"/>
            <w:vMerge/>
          </w:tcPr>
          <w:p w14:paraId="027383FC" w14:textId="05D17053" w:rsidR="00164C0A" w:rsidRPr="005A2467" w:rsidRDefault="00164C0A" w:rsidP="00803232"/>
        </w:tc>
      </w:tr>
      <w:tr w:rsidR="00164C0A" w14:paraId="2CC58639" w14:textId="77777777" w:rsidTr="00803232">
        <w:tc>
          <w:tcPr>
            <w:tcW w:w="3192" w:type="dxa"/>
          </w:tcPr>
          <w:p w14:paraId="51F7DD7C" w14:textId="77777777" w:rsidR="00164C0A" w:rsidRPr="004D4368" w:rsidRDefault="00164C0A" w:rsidP="00803232">
            <w:pPr>
              <w:ind w:right="0"/>
            </w:pPr>
            <w:r w:rsidRPr="004D4368">
              <w:t>States the order in which things happened</w:t>
            </w:r>
          </w:p>
        </w:tc>
        <w:tc>
          <w:tcPr>
            <w:tcW w:w="3192" w:type="dxa"/>
          </w:tcPr>
          <w:p w14:paraId="2CF8C633" w14:textId="77777777" w:rsidR="00164C0A" w:rsidRPr="004D4368" w:rsidRDefault="00164C0A" w:rsidP="00803232">
            <w:pPr>
              <w:ind w:right="0"/>
            </w:pPr>
            <w:r w:rsidRPr="004D4368">
              <w:t>Makes reasoned judgements</w:t>
            </w:r>
          </w:p>
        </w:tc>
        <w:tc>
          <w:tcPr>
            <w:tcW w:w="3192" w:type="dxa"/>
            <w:vMerge/>
          </w:tcPr>
          <w:p w14:paraId="5ED8586F" w14:textId="19083C42" w:rsidR="00164C0A" w:rsidRPr="004D4368" w:rsidRDefault="00164C0A" w:rsidP="00803232"/>
        </w:tc>
      </w:tr>
      <w:tr w:rsidR="00164C0A" w14:paraId="32C5BF25" w14:textId="77777777" w:rsidTr="00803232">
        <w:tc>
          <w:tcPr>
            <w:tcW w:w="3192" w:type="dxa"/>
          </w:tcPr>
          <w:p w14:paraId="19576BB7" w14:textId="77777777" w:rsidR="00164C0A" w:rsidRPr="005E31D7" w:rsidRDefault="00164C0A" w:rsidP="00803232">
            <w:pPr>
              <w:ind w:right="0"/>
            </w:pPr>
            <w:r w:rsidRPr="005E31D7">
              <w:t>Says when something occurred</w:t>
            </w:r>
          </w:p>
        </w:tc>
        <w:tc>
          <w:tcPr>
            <w:tcW w:w="3192" w:type="dxa"/>
          </w:tcPr>
          <w:p w14:paraId="49CBFFB5" w14:textId="77777777" w:rsidR="00164C0A" w:rsidRPr="005E31D7" w:rsidRDefault="00164C0A" w:rsidP="00803232">
            <w:pPr>
              <w:ind w:right="0"/>
            </w:pPr>
            <w:r w:rsidRPr="005E31D7">
              <w:t>Identifies why they timing is important</w:t>
            </w:r>
          </w:p>
        </w:tc>
        <w:tc>
          <w:tcPr>
            <w:tcW w:w="3192" w:type="dxa"/>
            <w:vMerge/>
          </w:tcPr>
          <w:p w14:paraId="321D8D62" w14:textId="23EE4497" w:rsidR="00164C0A" w:rsidRPr="005E31D7" w:rsidRDefault="00164C0A" w:rsidP="00803232">
            <w:pPr>
              <w:ind w:right="0"/>
            </w:pPr>
          </w:p>
        </w:tc>
      </w:tr>
      <w:tr w:rsidR="00473091" w14:paraId="0A170075" w14:textId="77777777" w:rsidTr="00473091">
        <w:tc>
          <w:tcPr>
            <w:tcW w:w="3192" w:type="dxa"/>
          </w:tcPr>
          <w:p w14:paraId="5F476F10" w14:textId="77777777" w:rsidR="00473091" w:rsidRPr="005E31D7" w:rsidRDefault="00473091" w:rsidP="00473091">
            <w:pPr>
              <w:ind w:right="0"/>
            </w:pPr>
            <w:r w:rsidRPr="005E31D7">
              <w:t>Explains what a theory says</w:t>
            </w:r>
          </w:p>
        </w:tc>
        <w:tc>
          <w:tcPr>
            <w:tcW w:w="3192" w:type="dxa"/>
          </w:tcPr>
          <w:p w14:paraId="527C9C9E" w14:textId="77777777" w:rsidR="00473091" w:rsidRPr="005E31D7" w:rsidRDefault="00473091" w:rsidP="00473091">
            <w:pPr>
              <w:ind w:right="0"/>
            </w:pPr>
            <w:r w:rsidRPr="005E31D7">
              <w:t>Shows why something is relevant or suitable</w:t>
            </w:r>
          </w:p>
        </w:tc>
        <w:tc>
          <w:tcPr>
            <w:tcW w:w="3192" w:type="dxa"/>
          </w:tcPr>
          <w:p w14:paraId="2F793BD5" w14:textId="77777777" w:rsidR="00473091" w:rsidRDefault="00473091" w:rsidP="00473091">
            <w:pPr>
              <w:ind w:right="0"/>
            </w:pPr>
            <w:r>
              <w:t xml:space="preserve">Does the text seem like an </w:t>
            </w:r>
            <w:proofErr w:type="spellStart"/>
            <w:r>
              <w:t>encylopedia</w:t>
            </w:r>
            <w:proofErr w:type="spellEnd"/>
            <w:r>
              <w:t xml:space="preserve"> entry about theory x?  </w:t>
            </w:r>
          </w:p>
          <w:p w14:paraId="6805202A" w14:textId="77777777" w:rsidR="00473091" w:rsidRDefault="00473091" w:rsidP="00473091">
            <w:pPr>
              <w:ind w:right="0"/>
            </w:pPr>
          </w:p>
          <w:p w14:paraId="27AFDF19" w14:textId="77777777" w:rsidR="00473091" w:rsidRDefault="00473091" w:rsidP="00473091">
            <w:pPr>
              <w:ind w:right="0"/>
            </w:pPr>
            <w:r>
              <w:t xml:space="preserve">or </w:t>
            </w:r>
          </w:p>
          <w:p w14:paraId="47724A90" w14:textId="77777777" w:rsidR="00473091" w:rsidRDefault="00473091" w:rsidP="00473091">
            <w:pPr>
              <w:ind w:right="0"/>
            </w:pPr>
          </w:p>
          <w:p w14:paraId="226E79B0" w14:textId="77777777" w:rsidR="00473091" w:rsidRDefault="00473091" w:rsidP="00473091">
            <w:pPr>
              <w:ind w:right="0"/>
            </w:pPr>
            <w:r>
              <w:t>Is there some indication of what the theory is useful for?  What it helps explain?</w:t>
            </w:r>
          </w:p>
          <w:p w14:paraId="033F0D4A" w14:textId="77777777" w:rsidR="00473091" w:rsidRDefault="00473091" w:rsidP="00473091">
            <w:pPr>
              <w:ind w:right="0"/>
            </w:pPr>
          </w:p>
          <w:p w14:paraId="11913125" w14:textId="24ED73C7" w:rsidR="00473091" w:rsidRPr="005E31D7" w:rsidRDefault="00473091" w:rsidP="00473091">
            <w:pPr>
              <w:ind w:right="0"/>
            </w:pPr>
            <w:r>
              <w:t>Are there competing theories?  Any notions of which theoretical approaches are more or less applicable to various real-world phenomena or situations?</w:t>
            </w:r>
          </w:p>
        </w:tc>
      </w:tr>
      <w:tr w:rsidR="00473091" w14:paraId="2DA1DB4A" w14:textId="77777777" w:rsidTr="005A2467">
        <w:tc>
          <w:tcPr>
            <w:tcW w:w="3192" w:type="dxa"/>
          </w:tcPr>
          <w:p w14:paraId="6789DB6C" w14:textId="77777777" w:rsidR="00473091" w:rsidRPr="00A067C6" w:rsidRDefault="00473091" w:rsidP="00803232">
            <w:pPr>
              <w:ind w:right="0"/>
            </w:pPr>
            <w:r w:rsidRPr="00A067C6">
              <w:lastRenderedPageBreak/>
              <w:t>States what something is like</w:t>
            </w:r>
          </w:p>
        </w:tc>
        <w:tc>
          <w:tcPr>
            <w:tcW w:w="3192" w:type="dxa"/>
          </w:tcPr>
          <w:p w14:paraId="5193D146" w14:textId="77777777" w:rsidR="00473091" w:rsidRDefault="00473091" w:rsidP="00803232">
            <w:pPr>
              <w:ind w:right="0"/>
            </w:pPr>
            <w:r w:rsidRPr="00A067C6">
              <w:t>Evaluates (judges the value) strengths and weaknesses</w:t>
            </w:r>
          </w:p>
          <w:p w14:paraId="2EB3B1C6" w14:textId="77777777" w:rsidR="00473091" w:rsidRPr="00A067C6" w:rsidRDefault="00473091" w:rsidP="00803232">
            <w:pPr>
              <w:ind w:right="0"/>
            </w:pPr>
          </w:p>
        </w:tc>
        <w:tc>
          <w:tcPr>
            <w:tcW w:w="3192" w:type="dxa"/>
            <w:vMerge w:val="restart"/>
          </w:tcPr>
          <w:p w14:paraId="477BD68E" w14:textId="77777777" w:rsidR="00473091" w:rsidRDefault="00473091" w:rsidP="00803232">
            <w:pPr>
              <w:ind w:right="0"/>
            </w:pPr>
            <w:r>
              <w:t>Is a theory or model described in detail?  Are the various parts or facets listed and defined?</w:t>
            </w:r>
          </w:p>
          <w:p w14:paraId="7319AFD4" w14:textId="77777777" w:rsidR="00473091" w:rsidRDefault="00473091" w:rsidP="00803232">
            <w:pPr>
              <w:ind w:right="0"/>
            </w:pPr>
          </w:p>
          <w:p w14:paraId="3B7B3CA5" w14:textId="77777777" w:rsidR="00473091" w:rsidRDefault="00473091" w:rsidP="00803232">
            <w:pPr>
              <w:ind w:right="0"/>
            </w:pPr>
            <w:r>
              <w:t>or</w:t>
            </w:r>
          </w:p>
          <w:p w14:paraId="6E6F3010" w14:textId="77777777" w:rsidR="00473091" w:rsidRDefault="00473091" w:rsidP="00803232">
            <w:pPr>
              <w:ind w:right="0"/>
            </w:pPr>
          </w:p>
          <w:p w14:paraId="3A93B619" w14:textId="4FBDA04B" w:rsidR="00473091" w:rsidRDefault="00473091" w:rsidP="00803232">
            <w:pPr>
              <w:ind w:right="0"/>
            </w:pPr>
            <w:r>
              <w:t>Is there some rank or order?  Based on what?</w:t>
            </w:r>
          </w:p>
          <w:p w14:paraId="01D25DB0" w14:textId="77777777" w:rsidR="00473091" w:rsidRDefault="00473091" w:rsidP="00803232">
            <w:pPr>
              <w:ind w:right="0"/>
            </w:pPr>
          </w:p>
          <w:p w14:paraId="633CD3F8" w14:textId="2425EB71" w:rsidR="00473091" w:rsidRDefault="00473091" w:rsidP="00803232">
            <w:pPr>
              <w:ind w:right="0"/>
            </w:pPr>
            <w:r>
              <w:t xml:space="preserve">Are the most important aspects identified?  Can you tell which details or parts the </w:t>
            </w:r>
            <w:proofErr w:type="gramStart"/>
            <w:r>
              <w:t>authors</w:t>
            </w:r>
            <w:proofErr w:type="gramEnd"/>
            <w:r>
              <w:t xml:space="preserve"> finds least crucial to the ensemble?</w:t>
            </w:r>
          </w:p>
          <w:p w14:paraId="652CCB5E" w14:textId="77777777" w:rsidR="00473091" w:rsidRDefault="00473091" w:rsidP="00803232">
            <w:pPr>
              <w:ind w:right="0"/>
            </w:pPr>
          </w:p>
          <w:p w14:paraId="3EB7D637" w14:textId="7F73F238" w:rsidR="00473091" w:rsidRPr="00A067C6" w:rsidRDefault="00473091" w:rsidP="00D20654">
            <w:pPr>
              <w:ind w:right="0"/>
            </w:pPr>
            <w:r>
              <w:t xml:space="preserve">Can you tell from the text why each aspect that is described matters? </w:t>
            </w:r>
          </w:p>
        </w:tc>
      </w:tr>
      <w:tr w:rsidR="00473091" w14:paraId="0C9076B6" w14:textId="77777777" w:rsidTr="00803232">
        <w:tc>
          <w:tcPr>
            <w:tcW w:w="3192" w:type="dxa"/>
          </w:tcPr>
          <w:p w14:paraId="13EE4CC0" w14:textId="7E60D0F2" w:rsidR="00473091" w:rsidRPr="00EB1BD3" w:rsidRDefault="00473091" w:rsidP="00803232">
            <w:pPr>
              <w:ind w:right="0"/>
            </w:pPr>
            <w:r w:rsidRPr="00EB1BD3">
              <w:t>Lists details</w:t>
            </w:r>
          </w:p>
        </w:tc>
        <w:tc>
          <w:tcPr>
            <w:tcW w:w="3192" w:type="dxa"/>
          </w:tcPr>
          <w:p w14:paraId="081F8E00" w14:textId="77777777" w:rsidR="00473091" w:rsidRDefault="00473091" w:rsidP="00803232">
            <w:pPr>
              <w:ind w:right="0"/>
            </w:pPr>
            <w:r w:rsidRPr="00EB1BD3">
              <w:t>Evaluates the relative significance of details</w:t>
            </w:r>
          </w:p>
          <w:p w14:paraId="38032FC0" w14:textId="77777777" w:rsidR="00473091" w:rsidRPr="00EB1BD3" w:rsidRDefault="00473091" w:rsidP="00803232">
            <w:pPr>
              <w:ind w:right="0"/>
            </w:pPr>
          </w:p>
        </w:tc>
        <w:tc>
          <w:tcPr>
            <w:tcW w:w="3192" w:type="dxa"/>
            <w:vMerge/>
          </w:tcPr>
          <w:p w14:paraId="6D4BB5F5" w14:textId="458E3381" w:rsidR="00473091" w:rsidRPr="005A2467" w:rsidRDefault="00473091" w:rsidP="00803232"/>
        </w:tc>
      </w:tr>
      <w:tr w:rsidR="00473091" w14:paraId="013D4F6F" w14:textId="77777777" w:rsidTr="00803232">
        <w:tc>
          <w:tcPr>
            <w:tcW w:w="3192" w:type="dxa"/>
          </w:tcPr>
          <w:p w14:paraId="627035BF" w14:textId="77777777" w:rsidR="00473091" w:rsidRPr="005E31D7" w:rsidRDefault="00473091" w:rsidP="00803232">
            <w:pPr>
              <w:ind w:right="0"/>
            </w:pPr>
            <w:r w:rsidRPr="005E31D7">
              <w:t>States the different components</w:t>
            </w:r>
          </w:p>
        </w:tc>
        <w:tc>
          <w:tcPr>
            <w:tcW w:w="3192" w:type="dxa"/>
          </w:tcPr>
          <w:p w14:paraId="3D973F96" w14:textId="77777777" w:rsidR="00473091" w:rsidRDefault="00473091" w:rsidP="00803232">
            <w:pPr>
              <w:ind w:right="0"/>
            </w:pPr>
            <w:r w:rsidRPr="005E31D7">
              <w:t>Weighs up the importance of component parts</w:t>
            </w:r>
          </w:p>
          <w:p w14:paraId="05CABAE7" w14:textId="77777777" w:rsidR="00473091" w:rsidRPr="005E31D7" w:rsidRDefault="00473091" w:rsidP="00803232">
            <w:pPr>
              <w:ind w:right="0"/>
            </w:pPr>
          </w:p>
        </w:tc>
        <w:tc>
          <w:tcPr>
            <w:tcW w:w="3192" w:type="dxa"/>
            <w:vMerge/>
          </w:tcPr>
          <w:p w14:paraId="4D70F394" w14:textId="5E69B097" w:rsidR="00473091" w:rsidRPr="005E31D7" w:rsidRDefault="00473091" w:rsidP="00803232"/>
        </w:tc>
      </w:tr>
      <w:tr w:rsidR="00473091" w14:paraId="7FA077A7" w14:textId="77777777" w:rsidTr="00803232">
        <w:tc>
          <w:tcPr>
            <w:tcW w:w="3192" w:type="dxa"/>
          </w:tcPr>
          <w:p w14:paraId="65927D98" w14:textId="77777777" w:rsidR="00473091" w:rsidRPr="00EB1BD3" w:rsidRDefault="00473091" w:rsidP="00803232">
            <w:pPr>
              <w:ind w:right="0"/>
            </w:pPr>
            <w:r w:rsidRPr="00EB1BD3">
              <w:t>States links between items</w:t>
            </w:r>
          </w:p>
        </w:tc>
        <w:tc>
          <w:tcPr>
            <w:tcW w:w="3192" w:type="dxa"/>
          </w:tcPr>
          <w:p w14:paraId="687C8410" w14:textId="77777777" w:rsidR="00473091" w:rsidRDefault="00473091" w:rsidP="00803232">
            <w:pPr>
              <w:ind w:right="0"/>
            </w:pPr>
            <w:r w:rsidRPr="00EB1BD3">
              <w:t>Shows the relevance of links between pieces of information</w:t>
            </w:r>
          </w:p>
          <w:p w14:paraId="3FE913A6" w14:textId="77777777" w:rsidR="00473091" w:rsidRPr="00EB1BD3" w:rsidRDefault="00473091" w:rsidP="00803232">
            <w:pPr>
              <w:ind w:right="0"/>
            </w:pPr>
          </w:p>
        </w:tc>
        <w:tc>
          <w:tcPr>
            <w:tcW w:w="3192" w:type="dxa"/>
            <w:vMerge/>
          </w:tcPr>
          <w:p w14:paraId="6BA3A291" w14:textId="2C9B7F1A" w:rsidR="00473091" w:rsidRPr="00EB1BD3" w:rsidRDefault="00473091" w:rsidP="00803232"/>
        </w:tc>
      </w:tr>
      <w:tr w:rsidR="00473091" w14:paraId="295A0FAA" w14:textId="77777777" w:rsidTr="00803232">
        <w:tc>
          <w:tcPr>
            <w:tcW w:w="3192" w:type="dxa"/>
          </w:tcPr>
          <w:p w14:paraId="0763EFEE" w14:textId="77777777" w:rsidR="00473091" w:rsidRPr="00EB1BD3" w:rsidRDefault="00473091" w:rsidP="00803232">
            <w:pPr>
              <w:ind w:right="0"/>
            </w:pPr>
            <w:r w:rsidRPr="00EB1BD3">
              <w:t>Lists in any order</w:t>
            </w:r>
          </w:p>
        </w:tc>
        <w:tc>
          <w:tcPr>
            <w:tcW w:w="3192" w:type="dxa"/>
          </w:tcPr>
          <w:p w14:paraId="1FF83FC6" w14:textId="77777777" w:rsidR="00473091" w:rsidRPr="00EB1BD3" w:rsidRDefault="00473091" w:rsidP="00803232">
            <w:pPr>
              <w:ind w:right="0"/>
            </w:pPr>
            <w:r w:rsidRPr="00EB1BD3">
              <w:t>Structures information in order (</w:t>
            </w:r>
            <w:proofErr w:type="spellStart"/>
            <w:r w:rsidRPr="00EB1BD3">
              <w:t>eg</w:t>
            </w:r>
            <w:proofErr w:type="spellEnd"/>
            <w:r w:rsidRPr="00EB1BD3">
              <w:t>. of importance)</w:t>
            </w:r>
          </w:p>
        </w:tc>
        <w:tc>
          <w:tcPr>
            <w:tcW w:w="3192" w:type="dxa"/>
            <w:vMerge/>
          </w:tcPr>
          <w:p w14:paraId="11B35F42" w14:textId="3AA46A46" w:rsidR="00473091" w:rsidRPr="00EB1BD3" w:rsidRDefault="00473091" w:rsidP="00803232">
            <w:pPr>
              <w:ind w:right="0"/>
            </w:pPr>
          </w:p>
        </w:tc>
      </w:tr>
      <w:tr w:rsidR="005A2467" w14:paraId="302D9CCD" w14:textId="77777777" w:rsidTr="005A2467">
        <w:tc>
          <w:tcPr>
            <w:tcW w:w="3192" w:type="dxa"/>
          </w:tcPr>
          <w:p w14:paraId="724EB56A" w14:textId="77777777" w:rsidR="005A2467" w:rsidRPr="004D4368" w:rsidRDefault="005A2467" w:rsidP="00803232">
            <w:pPr>
              <w:ind w:right="0"/>
            </w:pPr>
            <w:r w:rsidRPr="004D4368">
              <w:t>Says how to do something</w:t>
            </w:r>
          </w:p>
        </w:tc>
        <w:tc>
          <w:tcPr>
            <w:tcW w:w="3192" w:type="dxa"/>
          </w:tcPr>
          <w:p w14:paraId="5092A0DD" w14:textId="77777777" w:rsidR="005A2467" w:rsidRPr="004D4368" w:rsidRDefault="005A2467" w:rsidP="00803232">
            <w:pPr>
              <w:ind w:right="0"/>
            </w:pPr>
            <w:r w:rsidRPr="004D4368">
              <w:t>Argues a case according to evidence</w:t>
            </w:r>
          </w:p>
        </w:tc>
        <w:tc>
          <w:tcPr>
            <w:tcW w:w="3192" w:type="dxa"/>
          </w:tcPr>
          <w:p w14:paraId="243213C8" w14:textId="77777777" w:rsidR="005A2467" w:rsidRPr="004D4368" w:rsidRDefault="005A2467" w:rsidP="00803232">
            <w:pPr>
              <w:ind w:right="0"/>
            </w:pPr>
            <w:r>
              <w:t xml:space="preserve"> </w:t>
            </w:r>
          </w:p>
        </w:tc>
      </w:tr>
      <w:tr w:rsidR="005A2467" w14:paraId="3A7AC8CD" w14:textId="77777777" w:rsidTr="005A2467">
        <w:tc>
          <w:tcPr>
            <w:tcW w:w="3192" w:type="dxa"/>
          </w:tcPr>
          <w:p w14:paraId="0E3DDA6A" w14:textId="77777777" w:rsidR="005A2467" w:rsidRPr="005E31D7" w:rsidRDefault="005A2467" w:rsidP="00803232">
            <w:pPr>
              <w:ind w:right="0"/>
            </w:pPr>
            <w:r w:rsidRPr="005E31D7">
              <w:t>Explains how something works</w:t>
            </w:r>
          </w:p>
        </w:tc>
        <w:tc>
          <w:tcPr>
            <w:tcW w:w="3192" w:type="dxa"/>
          </w:tcPr>
          <w:p w14:paraId="75F0DA7D" w14:textId="77777777" w:rsidR="005A2467" w:rsidRPr="005E31D7" w:rsidRDefault="005A2467" w:rsidP="00803232">
            <w:pPr>
              <w:ind w:right="0"/>
            </w:pPr>
            <w:r w:rsidRPr="005E31D7">
              <w:t>Indicates why something will work (best)</w:t>
            </w:r>
          </w:p>
        </w:tc>
        <w:tc>
          <w:tcPr>
            <w:tcW w:w="3192" w:type="dxa"/>
          </w:tcPr>
          <w:p w14:paraId="33FAE047" w14:textId="77777777" w:rsidR="005A2467" w:rsidRPr="005E31D7" w:rsidRDefault="005A2467" w:rsidP="00803232">
            <w:pPr>
              <w:ind w:right="0"/>
            </w:pPr>
            <w:r>
              <w:t xml:space="preserve"> </w:t>
            </w:r>
          </w:p>
        </w:tc>
      </w:tr>
      <w:tr w:rsidR="005A2467" w14:paraId="50658D60" w14:textId="77777777" w:rsidTr="005A2467">
        <w:tc>
          <w:tcPr>
            <w:tcW w:w="3192" w:type="dxa"/>
          </w:tcPr>
          <w:p w14:paraId="1376457B" w14:textId="77777777" w:rsidR="005A2467" w:rsidRPr="005E31D7" w:rsidRDefault="005A2467" w:rsidP="00803232">
            <w:pPr>
              <w:ind w:right="0"/>
            </w:pPr>
            <w:r w:rsidRPr="005E31D7">
              <w:t>Notes the method used</w:t>
            </w:r>
          </w:p>
        </w:tc>
        <w:tc>
          <w:tcPr>
            <w:tcW w:w="3192" w:type="dxa"/>
          </w:tcPr>
          <w:p w14:paraId="3B542D77" w14:textId="77777777" w:rsidR="005A2467" w:rsidRPr="005E31D7" w:rsidRDefault="005A2467" w:rsidP="00803232">
            <w:pPr>
              <w:ind w:right="0"/>
            </w:pPr>
            <w:r w:rsidRPr="005E31D7">
              <w:t>Indicates whether something is appropriate or suitable</w:t>
            </w:r>
          </w:p>
        </w:tc>
        <w:tc>
          <w:tcPr>
            <w:tcW w:w="3192" w:type="dxa"/>
          </w:tcPr>
          <w:p w14:paraId="27610766" w14:textId="77777777" w:rsidR="005A2467" w:rsidRPr="005E31D7" w:rsidRDefault="005A2467" w:rsidP="00803232">
            <w:pPr>
              <w:ind w:right="0"/>
            </w:pPr>
            <w:r>
              <w:t xml:space="preserve"> </w:t>
            </w:r>
          </w:p>
        </w:tc>
      </w:tr>
      <w:tr w:rsidR="005A2467" w14:paraId="033B3C18" w14:textId="77777777" w:rsidTr="005A2467">
        <w:tc>
          <w:tcPr>
            <w:tcW w:w="3192" w:type="dxa"/>
          </w:tcPr>
          <w:p w14:paraId="65FA8F29" w14:textId="77777777" w:rsidR="005A2467" w:rsidRPr="005E31D7" w:rsidRDefault="005A2467" w:rsidP="00803232">
            <w:pPr>
              <w:ind w:right="0"/>
            </w:pPr>
            <w:r w:rsidRPr="005E31D7">
              <w:t>States options</w:t>
            </w:r>
          </w:p>
        </w:tc>
        <w:tc>
          <w:tcPr>
            <w:tcW w:w="3192" w:type="dxa"/>
          </w:tcPr>
          <w:p w14:paraId="58531818" w14:textId="51924E23" w:rsidR="005A2467" w:rsidRPr="005E31D7" w:rsidRDefault="00164C0A" w:rsidP="00803232">
            <w:pPr>
              <w:ind w:right="0"/>
            </w:pPr>
            <w:r>
              <w:t>Gi</w:t>
            </w:r>
            <w:r w:rsidR="005A2467" w:rsidRPr="005E31D7">
              <w:t>ves reason for the selection of each option</w:t>
            </w:r>
          </w:p>
        </w:tc>
        <w:tc>
          <w:tcPr>
            <w:tcW w:w="3192" w:type="dxa"/>
          </w:tcPr>
          <w:p w14:paraId="06D048C2" w14:textId="77777777" w:rsidR="005A2467" w:rsidRDefault="005A2467" w:rsidP="00803232">
            <w:pPr>
              <w:ind w:right="0"/>
            </w:pPr>
            <w:r>
              <w:t xml:space="preserve"> </w:t>
            </w:r>
          </w:p>
          <w:p w14:paraId="7F83ED80" w14:textId="77777777" w:rsidR="005A2467" w:rsidRPr="005A2467" w:rsidRDefault="005A2467" w:rsidP="00803232">
            <w:pPr>
              <w:ind w:right="0"/>
            </w:pPr>
          </w:p>
        </w:tc>
      </w:tr>
      <w:tr w:rsidR="005A2467" w14:paraId="3890B657" w14:textId="77777777" w:rsidTr="005A2467">
        <w:tc>
          <w:tcPr>
            <w:tcW w:w="3192" w:type="dxa"/>
          </w:tcPr>
          <w:p w14:paraId="2C26BBFA" w14:textId="77777777" w:rsidR="005A2467" w:rsidRPr="00EB1BD3" w:rsidRDefault="005A2467" w:rsidP="00803232">
            <w:pPr>
              <w:ind w:right="0"/>
            </w:pPr>
            <w:r w:rsidRPr="00EB1BD3">
              <w:t>Gives information</w:t>
            </w:r>
          </w:p>
        </w:tc>
        <w:tc>
          <w:tcPr>
            <w:tcW w:w="3192" w:type="dxa"/>
          </w:tcPr>
          <w:p w14:paraId="6506316C" w14:textId="77777777" w:rsidR="005A2467" w:rsidRPr="00EB1BD3" w:rsidRDefault="005A2467" w:rsidP="00803232">
            <w:pPr>
              <w:ind w:right="0"/>
            </w:pPr>
            <w:r w:rsidRPr="00EB1BD3">
              <w:t>Draws conclusions</w:t>
            </w:r>
          </w:p>
        </w:tc>
        <w:tc>
          <w:tcPr>
            <w:tcW w:w="3192" w:type="dxa"/>
          </w:tcPr>
          <w:p w14:paraId="39A2E0A4" w14:textId="77777777" w:rsidR="005A2467" w:rsidRPr="00EB1BD3" w:rsidRDefault="005A2467" w:rsidP="00803232">
            <w:pPr>
              <w:ind w:right="0"/>
            </w:pPr>
            <w:r>
              <w:t xml:space="preserve"> </w:t>
            </w:r>
            <w:r w:rsidRPr="00EB1BD3">
              <w:t xml:space="preserve"> </w:t>
            </w:r>
            <w:r>
              <w:t xml:space="preserve"> </w:t>
            </w:r>
          </w:p>
        </w:tc>
      </w:tr>
    </w:tbl>
    <w:p w14:paraId="4DD8723A" w14:textId="65B8A0A5" w:rsidR="005A2467" w:rsidRDefault="007E62B8" w:rsidP="00803232">
      <w:pPr>
        <w:ind w:right="0"/>
      </w:pPr>
      <w:r>
        <w:t xml:space="preserve">This worksheet is adapted from </w:t>
      </w:r>
      <w:r w:rsidR="00D20654">
        <w:t xml:space="preserve">material found on </w:t>
      </w:r>
      <w:r>
        <w:t xml:space="preserve">Learnhigher.ac.uk. </w:t>
      </w:r>
    </w:p>
    <w:p w14:paraId="03A2F85C" w14:textId="77777777" w:rsidR="005A2467" w:rsidRDefault="005A2467" w:rsidP="00803232">
      <w:pPr>
        <w:ind w:right="0"/>
      </w:pPr>
    </w:p>
    <w:p w14:paraId="1E1E9A5F" w14:textId="77777777" w:rsidR="0010140F" w:rsidRDefault="0010140F" w:rsidP="00803232">
      <w:pPr>
        <w:ind w:right="0"/>
      </w:pPr>
    </w:p>
    <w:sectPr w:rsidR="0010140F" w:rsidSect="00EF15C5">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7A62B" w14:textId="77777777" w:rsidR="00F747C1" w:rsidRDefault="00F747C1" w:rsidP="00F747C1">
      <w:r>
        <w:separator/>
      </w:r>
    </w:p>
  </w:endnote>
  <w:endnote w:type="continuationSeparator" w:id="0">
    <w:p w14:paraId="4CF04E9C" w14:textId="77777777" w:rsidR="00F747C1" w:rsidRDefault="00F747C1" w:rsidP="00F7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sm5">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AC7C9" w14:textId="7C49A4E8" w:rsidR="00F747C1" w:rsidRDefault="00F747C1" w:rsidP="00F747C1">
    <w:pPr>
      <w:pStyle w:val="Footer"/>
      <w:rPr>
        <w:rFonts w:ascii="Arial" w:hAnsi="Arial" w:cs="Arial"/>
      </w:rPr>
    </w:pPr>
    <w:r>
      <w:rPr>
        <w:noProof/>
        <w:lang w:eastAsia="en-GB"/>
      </w:rPr>
      <mc:AlternateContent>
        <mc:Choice Requires="wps">
          <w:drawing>
            <wp:anchor distT="0" distB="0" distL="114300" distR="114300" simplePos="0" relativeHeight="251660288" behindDoc="0" locked="0" layoutInCell="1" allowOverlap="1" wp14:anchorId="5E338FFE" wp14:editId="74CB0BAB">
              <wp:simplePos x="0" y="0"/>
              <wp:positionH relativeFrom="column">
                <wp:posOffset>5241290</wp:posOffset>
              </wp:positionH>
              <wp:positionV relativeFrom="paragraph">
                <wp:posOffset>21801</wp:posOffset>
              </wp:positionV>
              <wp:extent cx="1351915" cy="30099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00990"/>
                      </a:xfrm>
                      <a:prstGeom prst="rect">
                        <a:avLst/>
                      </a:prstGeom>
                      <a:noFill/>
                      <a:ln w="9525">
                        <a:noFill/>
                        <a:miter lim="800000"/>
                        <a:headEnd/>
                        <a:tailEnd/>
                      </a:ln>
                    </wps:spPr>
                    <wps:txbx>
                      <w:txbxContent>
                        <w:p w14:paraId="5A96129F" w14:textId="77777777" w:rsidR="00F747C1" w:rsidRDefault="00F747C1" w:rsidP="00F747C1">
                          <w:r>
                            <w:rPr>
                              <w:rFonts w:ascii="Arial" w:hAnsi="Arial" w:cs="Arial"/>
                              <w:noProof/>
                              <w:sz w:val="28"/>
                              <w:szCs w:val="28"/>
                              <w:lang w:eastAsia="en-GB"/>
                            </w:rPr>
                            <w:t xml:space="preserve">     2015/16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2.7pt;margin-top:1.7pt;width:106.45pt;height:23.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" filled="f" stroked="f">
              <v:textbox style="mso-fit-shape-to-text:t">
                <w:txbxContent>
                  <w:p w14:paraId="5A96129F" w14:textId="77777777" w:rsidR="00F747C1" w:rsidRDefault="00F747C1" w:rsidP="00F747C1">
                    <w:r>
                      <w:rPr>
                        <w:rFonts w:ascii="Arial" w:hAnsi="Arial" w:cs="Arial"/>
                        <w:noProof/>
                        <w:sz w:val="28"/>
                        <w:szCs w:val="28"/>
                        <w:lang w:eastAsia="en-GB"/>
                      </w:rPr>
                      <w:t xml:space="preserve">     2015/16</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968A2A0" wp14:editId="2082FD2D">
              <wp:simplePos x="0" y="0"/>
              <wp:positionH relativeFrom="column">
                <wp:posOffset>2197735</wp:posOffset>
              </wp:positionH>
              <wp:positionV relativeFrom="paragraph">
                <wp:posOffset>112395</wp:posOffset>
              </wp:positionV>
              <wp:extent cx="2548255" cy="405765"/>
              <wp:effectExtent l="0" t="0" r="4445" b="88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410210"/>
                      </a:xfrm>
                      <a:prstGeom prst="rect">
                        <a:avLst/>
                      </a:prstGeom>
                      <a:solidFill>
                        <a:srgbClr val="FFFFFF"/>
                      </a:solidFill>
                      <a:ln w="9525">
                        <a:noFill/>
                        <a:miter lim="800000"/>
                        <a:headEnd/>
                        <a:tailEnd/>
                      </a:ln>
                    </wps:spPr>
                    <wps:txbx>
                      <w:txbxContent>
                        <w:p w14:paraId="441B0A8B" w14:textId="77777777" w:rsidR="00F747C1" w:rsidRDefault="00F747C1" w:rsidP="00F747C1">
                          <w:pPr>
                            <w:rPr>
                              <w:sz w:val="40"/>
                              <w:szCs w:val="40"/>
                            </w:rPr>
                          </w:pPr>
                          <w:r>
                            <w:rPr>
                              <w:b/>
                              <w:sz w:val="40"/>
                              <w:szCs w:val="40"/>
                            </w:rPr>
                            <w:t xml:space="preserve">        #</w:t>
                          </w:r>
                          <w:proofErr w:type="spellStart"/>
                          <w:r>
                            <w:rPr>
                              <w:sz w:val="40"/>
                              <w:szCs w:val="40"/>
                            </w:rPr>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07" o:spid="_x0000_s1027" type="#_x0000_t202" style="position:absolute;margin-left:173.05pt;margin-top:8.85pt;width:200.65pt;height:31.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" stroked="f">
              <v:textbox style="mso-fit-shape-to-text:t">
                <w:txbxContent>
                  <w:p w14:paraId="441B0A8B" w14:textId="77777777" w:rsidR="00F747C1" w:rsidRDefault="00F747C1" w:rsidP="00F747C1">
                    <w:pPr>
                      <w:rPr>
                        <w:sz w:val="40"/>
                        <w:szCs w:val="40"/>
                      </w:rPr>
                    </w:pPr>
                    <w:r>
                      <w:rPr>
                        <w:b/>
                        <w:sz w:val="40"/>
                        <w:szCs w:val="40"/>
                      </w:rPr>
                      <w:t xml:space="preserve">        #</w:t>
                    </w:r>
                    <w:proofErr w:type="spellStart"/>
                    <w:r>
                      <w:rPr>
                        <w:sz w:val="40"/>
                        <w:szCs w:val="40"/>
                      </w:rPr>
                      <w:t>tlcpodcasts</w:t>
                    </w:r>
                    <w:proofErr w:type="spellEnd"/>
                  </w:p>
                </w:txbxContent>
              </v:textbox>
            </v:shape>
          </w:pict>
        </mc:Fallback>
      </mc:AlternateContent>
    </w:r>
    <w:r>
      <w:rPr>
        <w:rFonts w:ascii="eusm5" w:hAnsi="eusm5"/>
      </w:rPr>
      <w:t xml:space="preserve"> </w:t>
    </w:r>
    <w:r>
      <w:rPr>
        <w:rFonts w:ascii="Arial" w:hAnsi="Arial" w:cs="Arial"/>
      </w:rPr>
      <w:t xml:space="preserve">   </w:t>
    </w:r>
  </w:p>
  <w:p w14:paraId="4F7F51CB" w14:textId="75CAB333" w:rsidR="00F747C1" w:rsidRDefault="00F747C1" w:rsidP="00F747C1">
    <w:pPr>
      <w:pStyle w:val="Footer"/>
      <w:rPr>
        <w:rFonts w:ascii="Arial" w:hAnsi="Arial" w:cs="Arial"/>
      </w:rPr>
    </w:pPr>
    <w:r>
      <w:rPr>
        <w:rFonts w:ascii="Arial" w:hAnsi="Arial" w:cs="Arial"/>
      </w:rPr>
      <w:t xml:space="preserve">       </w:t>
    </w:r>
    <w:r>
      <w:rPr>
        <w:rFonts w:ascii="Arial" w:hAnsi="Arial" w:cs="Arial"/>
        <w:noProof/>
        <w:lang w:eastAsia="en-GB"/>
      </w:rPr>
      <w:drawing>
        <wp:inline distT="0" distB="0" distL="0" distR="0" wp14:anchorId="7B27E221" wp14:editId="72C6F730">
          <wp:extent cx="1704340" cy="451485"/>
          <wp:effectExtent l="0" t="0" r="0" b="5715"/>
          <wp:docPr id="1" name="Picture 1" descr="11_0490 TLC logo_RGB Sep 2013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_0490 TLC logo_RGB Sep 2013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51485"/>
                  </a:xfrm>
                  <a:prstGeom prst="rect">
                    <a:avLst/>
                  </a:prstGeom>
                  <a:noFill/>
                  <a:ln>
                    <a:noFill/>
                  </a:ln>
                </pic:spPr>
              </pic:pic>
            </a:graphicData>
          </a:graphic>
        </wp:inline>
      </w:drawing>
    </w:r>
    <w:r>
      <w:rPr>
        <w:rFonts w:ascii="Arial" w:hAnsi="Arial" w:cs="Arial"/>
      </w:rPr>
      <w:t xml:space="preserve">                                                          </w:t>
    </w:r>
  </w:p>
  <w:p w14:paraId="6271C88A" w14:textId="77777777" w:rsidR="00F747C1" w:rsidRDefault="00F747C1" w:rsidP="00F747C1">
    <w:pPr>
      <w:pStyle w:val="Footer"/>
    </w:pPr>
  </w:p>
  <w:p w14:paraId="42273046" w14:textId="77777777" w:rsidR="00F747C1" w:rsidRDefault="00F747C1" w:rsidP="00F747C1">
    <w:pPr>
      <w:pStyle w:val="Footer"/>
    </w:pPr>
  </w:p>
  <w:p w14:paraId="7473B49C" w14:textId="77777777" w:rsidR="00F747C1" w:rsidRDefault="00F747C1" w:rsidP="00F747C1">
    <w:pPr>
      <w:pStyle w:val="Footer"/>
    </w:pPr>
  </w:p>
  <w:p w14:paraId="15E4B3F1" w14:textId="77777777" w:rsidR="00F747C1" w:rsidRDefault="00F747C1" w:rsidP="00F747C1">
    <w:pPr>
      <w:pStyle w:val="Footer"/>
    </w:pPr>
  </w:p>
  <w:p w14:paraId="09CD88F9" w14:textId="7938424F" w:rsidR="00F747C1" w:rsidRDefault="00F747C1">
    <w:pPr>
      <w:pStyle w:val="Footer"/>
    </w:pPr>
  </w:p>
  <w:p w14:paraId="7973234E" w14:textId="77777777" w:rsidR="00F747C1" w:rsidRDefault="00F74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6CA35" w14:textId="77777777" w:rsidR="00F747C1" w:rsidRDefault="00F747C1" w:rsidP="00F747C1">
      <w:r>
        <w:separator/>
      </w:r>
    </w:p>
  </w:footnote>
  <w:footnote w:type="continuationSeparator" w:id="0">
    <w:p w14:paraId="16678FBF" w14:textId="77777777" w:rsidR="00F747C1" w:rsidRDefault="00F747C1" w:rsidP="00F74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0F"/>
    <w:rsid w:val="0010140F"/>
    <w:rsid w:val="00164C0A"/>
    <w:rsid w:val="00473091"/>
    <w:rsid w:val="005A2467"/>
    <w:rsid w:val="006A166E"/>
    <w:rsid w:val="007B5A99"/>
    <w:rsid w:val="007E62B8"/>
    <w:rsid w:val="00803232"/>
    <w:rsid w:val="00A52BA4"/>
    <w:rsid w:val="00B138AA"/>
    <w:rsid w:val="00C151BD"/>
    <w:rsid w:val="00D20654"/>
    <w:rsid w:val="00D605D5"/>
    <w:rsid w:val="00E42DF8"/>
    <w:rsid w:val="00ED2589"/>
    <w:rsid w:val="00EF15C5"/>
    <w:rsid w:val="00F747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177375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table" w:styleId="TableGrid">
    <w:name w:val="Table Grid"/>
    <w:basedOn w:val="TableNormal"/>
    <w:uiPriority w:val="59"/>
    <w:rsid w:val="005A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7C1"/>
    <w:pPr>
      <w:tabs>
        <w:tab w:val="center" w:pos="4513"/>
        <w:tab w:val="right" w:pos="9026"/>
      </w:tabs>
    </w:pPr>
  </w:style>
  <w:style w:type="character" w:customStyle="1" w:styleId="HeaderChar">
    <w:name w:val="Header Char"/>
    <w:basedOn w:val="DefaultParagraphFont"/>
    <w:link w:val="Header"/>
    <w:uiPriority w:val="99"/>
    <w:rsid w:val="00F747C1"/>
    <w:rPr>
      <w:rFonts w:asciiTheme="majorHAnsi" w:hAnsiTheme="majorHAnsi"/>
      <w:sz w:val="22"/>
      <w:lang w:eastAsia="en-US"/>
    </w:rPr>
  </w:style>
  <w:style w:type="paragraph" w:styleId="Footer">
    <w:name w:val="footer"/>
    <w:basedOn w:val="Normal"/>
    <w:link w:val="FooterChar"/>
    <w:uiPriority w:val="99"/>
    <w:unhideWhenUsed/>
    <w:rsid w:val="00F747C1"/>
    <w:pPr>
      <w:tabs>
        <w:tab w:val="center" w:pos="4513"/>
        <w:tab w:val="right" w:pos="9026"/>
      </w:tabs>
    </w:pPr>
  </w:style>
  <w:style w:type="character" w:customStyle="1" w:styleId="FooterChar">
    <w:name w:val="Footer Char"/>
    <w:basedOn w:val="DefaultParagraphFont"/>
    <w:link w:val="Footer"/>
    <w:uiPriority w:val="99"/>
    <w:rsid w:val="00F747C1"/>
    <w:rPr>
      <w:rFonts w:asciiTheme="majorHAnsi" w:hAnsiTheme="majorHAnsi"/>
      <w:sz w:val="22"/>
      <w:lang w:eastAsia="en-US"/>
    </w:rPr>
  </w:style>
  <w:style w:type="paragraph" w:styleId="BalloonText">
    <w:name w:val="Balloon Text"/>
    <w:basedOn w:val="Normal"/>
    <w:link w:val="BalloonTextChar"/>
    <w:uiPriority w:val="99"/>
    <w:semiHidden/>
    <w:unhideWhenUsed/>
    <w:rsid w:val="00F747C1"/>
    <w:rPr>
      <w:rFonts w:ascii="Tahoma" w:hAnsi="Tahoma" w:cs="Tahoma"/>
      <w:sz w:val="16"/>
      <w:szCs w:val="16"/>
    </w:rPr>
  </w:style>
  <w:style w:type="character" w:customStyle="1" w:styleId="BalloonTextChar">
    <w:name w:val="Balloon Text Char"/>
    <w:basedOn w:val="DefaultParagraphFont"/>
    <w:link w:val="BalloonText"/>
    <w:uiPriority w:val="99"/>
    <w:semiHidden/>
    <w:rsid w:val="00F747C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table" w:styleId="TableGrid">
    <w:name w:val="Table Grid"/>
    <w:basedOn w:val="TableNormal"/>
    <w:uiPriority w:val="59"/>
    <w:rsid w:val="005A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7C1"/>
    <w:pPr>
      <w:tabs>
        <w:tab w:val="center" w:pos="4513"/>
        <w:tab w:val="right" w:pos="9026"/>
      </w:tabs>
    </w:pPr>
  </w:style>
  <w:style w:type="character" w:customStyle="1" w:styleId="HeaderChar">
    <w:name w:val="Header Char"/>
    <w:basedOn w:val="DefaultParagraphFont"/>
    <w:link w:val="Header"/>
    <w:uiPriority w:val="99"/>
    <w:rsid w:val="00F747C1"/>
    <w:rPr>
      <w:rFonts w:asciiTheme="majorHAnsi" w:hAnsiTheme="majorHAnsi"/>
      <w:sz w:val="22"/>
      <w:lang w:eastAsia="en-US"/>
    </w:rPr>
  </w:style>
  <w:style w:type="paragraph" w:styleId="Footer">
    <w:name w:val="footer"/>
    <w:basedOn w:val="Normal"/>
    <w:link w:val="FooterChar"/>
    <w:uiPriority w:val="99"/>
    <w:unhideWhenUsed/>
    <w:rsid w:val="00F747C1"/>
    <w:pPr>
      <w:tabs>
        <w:tab w:val="center" w:pos="4513"/>
        <w:tab w:val="right" w:pos="9026"/>
      </w:tabs>
    </w:pPr>
  </w:style>
  <w:style w:type="character" w:customStyle="1" w:styleId="FooterChar">
    <w:name w:val="Footer Char"/>
    <w:basedOn w:val="DefaultParagraphFont"/>
    <w:link w:val="Footer"/>
    <w:uiPriority w:val="99"/>
    <w:rsid w:val="00F747C1"/>
    <w:rPr>
      <w:rFonts w:asciiTheme="majorHAnsi" w:hAnsiTheme="majorHAnsi"/>
      <w:sz w:val="22"/>
      <w:lang w:eastAsia="en-US"/>
    </w:rPr>
  </w:style>
  <w:style w:type="paragraph" w:styleId="BalloonText">
    <w:name w:val="Balloon Text"/>
    <w:basedOn w:val="Normal"/>
    <w:link w:val="BalloonTextChar"/>
    <w:uiPriority w:val="99"/>
    <w:semiHidden/>
    <w:unhideWhenUsed/>
    <w:rsid w:val="00F747C1"/>
    <w:rPr>
      <w:rFonts w:ascii="Tahoma" w:hAnsi="Tahoma" w:cs="Tahoma"/>
      <w:sz w:val="16"/>
      <w:szCs w:val="16"/>
    </w:rPr>
  </w:style>
  <w:style w:type="character" w:customStyle="1" w:styleId="BalloonTextChar">
    <w:name w:val="Balloon Text Char"/>
    <w:basedOn w:val="DefaultParagraphFont"/>
    <w:link w:val="BalloonText"/>
    <w:uiPriority w:val="99"/>
    <w:semiHidden/>
    <w:rsid w:val="00F747C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274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DFDDBE55.dotm</Template>
  <TotalTime>39</TotalTime>
  <Pages>2</Pages>
  <Words>541</Words>
  <Characters>2924</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Administrator</cp:lastModifiedBy>
  <cp:revision>9</cp:revision>
  <cp:lastPrinted>2015-08-05T10:29:00Z</cp:lastPrinted>
  <dcterms:created xsi:type="dcterms:W3CDTF">2015-08-04T08:17:00Z</dcterms:created>
  <dcterms:modified xsi:type="dcterms:W3CDTF">2015-11-02T16:55:00Z</dcterms:modified>
</cp:coreProperties>
</file>