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4F0A7" w14:textId="03CF945F" w:rsidR="0099308D" w:rsidRPr="004E1739" w:rsidRDefault="0099308D" w:rsidP="007959C2">
      <w:r w:rsidRPr="004E1739">
        <w:t>Teaching and Learning Centre podcasts:  the DISSERTATION SERIES</w:t>
      </w:r>
    </w:p>
    <w:p w14:paraId="79CE6FCB" w14:textId="6141F3CC" w:rsidR="0001797B" w:rsidRPr="004E1739" w:rsidRDefault="0001797B" w:rsidP="007959C2">
      <w:r w:rsidRPr="004E1739">
        <w:t xml:space="preserve">A </w:t>
      </w:r>
      <w:r w:rsidR="006E25F4" w:rsidRPr="004E1739">
        <w:t>literature review</w:t>
      </w:r>
      <w:r w:rsidRPr="004E1739">
        <w:t xml:space="preserve"> checklist</w:t>
      </w:r>
    </w:p>
    <w:p w14:paraId="5039697E" w14:textId="77777777" w:rsidR="006251C0" w:rsidRDefault="006251C0" w:rsidP="007959C2"/>
    <w:p w14:paraId="1FB4D4B5" w14:textId="77777777" w:rsidR="004E1739" w:rsidRDefault="004E1739" w:rsidP="007959C2"/>
    <w:p w14:paraId="7750D80D" w14:textId="77777777" w:rsidR="004E1739" w:rsidRDefault="004E1739" w:rsidP="007959C2"/>
    <w:p w14:paraId="79602E37" w14:textId="0BA47C18" w:rsidR="006E25F4" w:rsidRDefault="006E25F4" w:rsidP="007959C2">
      <w:r>
        <w:t xml:space="preserve">As you draft, re-work, and finalise your literature review, check whether you (and your reader!) can easily find the answers to these questions in your text. </w:t>
      </w:r>
    </w:p>
    <w:p w14:paraId="5F22B996" w14:textId="77777777" w:rsidR="006E25F4" w:rsidRDefault="006E25F4" w:rsidP="007959C2"/>
    <w:p w14:paraId="1C6212DE" w14:textId="77777777" w:rsidR="006E25F4" w:rsidRDefault="006E25F4" w:rsidP="007959C2">
      <w:pPr>
        <w:pStyle w:val="ListParagraph"/>
        <w:numPr>
          <w:ilvl w:val="0"/>
          <w:numId w:val="4"/>
        </w:numPr>
      </w:pPr>
      <w:r>
        <w:t>How is the literature review itself organised?</w:t>
      </w:r>
    </w:p>
    <w:p w14:paraId="07C42AA4" w14:textId="77777777" w:rsidR="006E25F4" w:rsidRDefault="006E25F4" w:rsidP="007959C2">
      <w:pPr>
        <w:pStyle w:val="ListParagraph"/>
      </w:pPr>
    </w:p>
    <w:p w14:paraId="7B667386" w14:textId="797AA064" w:rsidR="0001797B" w:rsidRDefault="006E25F4" w:rsidP="007959C2">
      <w:pPr>
        <w:pStyle w:val="ListParagraph"/>
        <w:numPr>
          <w:ilvl w:val="0"/>
          <w:numId w:val="5"/>
        </w:numPr>
      </w:pPr>
      <w:r>
        <w:t>What are the specific research questions you are asking?  What exactly are you trying to find out through this research?</w:t>
      </w:r>
    </w:p>
    <w:p w14:paraId="6D79CD01" w14:textId="77777777" w:rsidR="006E25F4" w:rsidRDefault="006E25F4" w:rsidP="007959C2">
      <w:pPr>
        <w:pStyle w:val="ListParagraph"/>
      </w:pPr>
    </w:p>
    <w:p w14:paraId="28FAC996" w14:textId="24E1EA47" w:rsidR="006E25F4" w:rsidRDefault="006E25F4" w:rsidP="007959C2">
      <w:pPr>
        <w:pStyle w:val="ListParagraph"/>
        <w:numPr>
          <w:ilvl w:val="0"/>
          <w:numId w:val="5"/>
        </w:numPr>
      </w:pPr>
      <w:r>
        <w:t>Why are you asking these questions?  Why is it important to address your specific questions?</w:t>
      </w:r>
    </w:p>
    <w:p w14:paraId="7DAF5D86" w14:textId="77777777" w:rsidR="006E25F4" w:rsidRDefault="006E25F4" w:rsidP="007959C2">
      <w:pPr>
        <w:pStyle w:val="ListParagraph"/>
      </w:pPr>
    </w:p>
    <w:p w14:paraId="1AB46121" w14:textId="2D179B59" w:rsidR="006E25F4" w:rsidRDefault="006E25F4" w:rsidP="007959C2">
      <w:pPr>
        <w:pStyle w:val="ListParagraph"/>
        <w:numPr>
          <w:ilvl w:val="0"/>
          <w:numId w:val="5"/>
        </w:numPr>
      </w:pPr>
      <w:r>
        <w:t>What is already well-known and well-established about your topic?  What is less well- known, or perhaps controversial?</w:t>
      </w:r>
    </w:p>
    <w:p w14:paraId="3B932D72" w14:textId="77777777" w:rsidR="006E25F4" w:rsidRDefault="006E25F4" w:rsidP="007959C2">
      <w:pPr>
        <w:pStyle w:val="ListParagraph"/>
      </w:pPr>
    </w:p>
    <w:p w14:paraId="09E56556" w14:textId="406D48EB" w:rsidR="006E25F4" w:rsidRDefault="006E25F4" w:rsidP="007959C2">
      <w:pPr>
        <w:pStyle w:val="ListParagraph"/>
        <w:numPr>
          <w:ilvl w:val="0"/>
          <w:numId w:val="5"/>
        </w:numPr>
      </w:pPr>
      <w:r>
        <w:t>Has anyone else done research along these same lines?  How is theirs similar?  How is it different?</w:t>
      </w:r>
    </w:p>
    <w:p w14:paraId="4BA3E6B9" w14:textId="77777777" w:rsidR="006E25F4" w:rsidRDefault="006E25F4" w:rsidP="007959C2">
      <w:pPr>
        <w:pStyle w:val="ListParagraph"/>
      </w:pPr>
    </w:p>
    <w:p w14:paraId="18435299" w14:textId="640E7BE8" w:rsidR="006E25F4" w:rsidRDefault="006E25F4" w:rsidP="007959C2">
      <w:pPr>
        <w:pStyle w:val="ListParagraph"/>
        <w:numPr>
          <w:ilvl w:val="0"/>
          <w:numId w:val="5"/>
        </w:numPr>
      </w:pPr>
      <w:r>
        <w:t>How is your research relevant to the existing research / theory / practice in your field?</w:t>
      </w:r>
    </w:p>
    <w:p w14:paraId="72ECB2D0" w14:textId="77777777" w:rsidR="00C84235" w:rsidRDefault="00C84235" w:rsidP="007959C2">
      <w:bookmarkStart w:id="0" w:name="_GoBack"/>
      <w:bookmarkEnd w:id="0"/>
    </w:p>
    <w:p w14:paraId="7D94CB45" w14:textId="77777777" w:rsidR="00C84235" w:rsidRDefault="00C84235" w:rsidP="007959C2"/>
    <w:p w14:paraId="5047240E" w14:textId="77777777" w:rsidR="00C84235" w:rsidRDefault="00C84235" w:rsidP="007959C2"/>
    <w:p w14:paraId="2EC004E7" w14:textId="77777777" w:rsidR="004E1739" w:rsidRDefault="006E25F4" w:rsidP="007959C2">
      <w:r>
        <w:t xml:space="preserve">As you check over your literature review, read the first sentences of each of your paragraphs.  If you string each of these sentences together, do they give a rough idea of a narrative you create in the literature review? </w:t>
      </w:r>
      <w:r w:rsidR="00C84235">
        <w:t xml:space="preserve"> </w:t>
      </w:r>
      <w:r>
        <w:t xml:space="preserve">Or does it sound more like a catalogue of authors and their work?  As in “Jones (2014) describes…”, “Smith’s 2004 review highlights…”, “In Black (2010), we see that…”.   </w:t>
      </w:r>
    </w:p>
    <w:p w14:paraId="7A5EE7EE" w14:textId="77777777" w:rsidR="004E1739" w:rsidRDefault="004E1739" w:rsidP="007959C2"/>
    <w:p w14:paraId="3C1DC5CB" w14:textId="1788E8FD" w:rsidR="006E25F4" w:rsidRDefault="006E25F4" w:rsidP="007959C2">
      <w:r>
        <w:t xml:space="preserve">Remember that the literature review should not be a list of ideas.  Instead, it should be a narrative that you craft using the existing </w:t>
      </w:r>
      <w:r w:rsidRPr="00605919">
        <w:t xml:space="preserve">ideas and debates around your research area, to frame </w:t>
      </w:r>
      <w:r>
        <w:t xml:space="preserve">your own project, </w:t>
      </w:r>
    </w:p>
    <w:p w14:paraId="35E071EB" w14:textId="77777777" w:rsidR="006E25F4" w:rsidRPr="006E25F4" w:rsidRDefault="006E25F4" w:rsidP="007959C2"/>
    <w:sectPr w:rsidR="006E25F4" w:rsidRPr="006E25F4" w:rsidSect="004E1739">
      <w:footerReference w:type="even" r:id="rId7"/>
      <w:footerReference w:type="default" r:id="rId8"/>
      <w:pgSz w:w="11900" w:h="1682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622B9" w14:textId="77777777" w:rsidR="00356504" w:rsidRDefault="00356504" w:rsidP="007959C2">
      <w:r>
        <w:separator/>
      </w:r>
    </w:p>
    <w:p w14:paraId="172EE867" w14:textId="77777777" w:rsidR="00356504" w:rsidRDefault="00356504" w:rsidP="007959C2"/>
    <w:p w14:paraId="7D967F0C" w14:textId="77777777" w:rsidR="00356504" w:rsidRDefault="00356504" w:rsidP="007959C2"/>
    <w:p w14:paraId="1194E214" w14:textId="77777777" w:rsidR="00356504" w:rsidRDefault="00356504" w:rsidP="007959C2"/>
    <w:p w14:paraId="17B1D057" w14:textId="77777777" w:rsidR="00356504" w:rsidRDefault="00356504" w:rsidP="007959C2"/>
    <w:p w14:paraId="1B92607D" w14:textId="77777777" w:rsidR="00356504" w:rsidRDefault="00356504" w:rsidP="007959C2"/>
    <w:p w14:paraId="598C6ECE" w14:textId="77777777" w:rsidR="00356504" w:rsidRDefault="00356504" w:rsidP="007959C2"/>
    <w:p w14:paraId="7B83B50A" w14:textId="77777777" w:rsidR="00356504" w:rsidRDefault="00356504" w:rsidP="007959C2"/>
    <w:p w14:paraId="06C54988" w14:textId="77777777" w:rsidR="00356504" w:rsidRDefault="00356504" w:rsidP="007959C2"/>
    <w:p w14:paraId="59A2947C" w14:textId="77777777" w:rsidR="00356504" w:rsidRDefault="00356504" w:rsidP="007959C2"/>
  </w:endnote>
  <w:endnote w:type="continuationSeparator" w:id="0">
    <w:p w14:paraId="77EB7130" w14:textId="77777777" w:rsidR="00356504" w:rsidRDefault="00356504" w:rsidP="007959C2">
      <w:r>
        <w:continuationSeparator/>
      </w:r>
    </w:p>
    <w:p w14:paraId="1E623E6B" w14:textId="77777777" w:rsidR="00356504" w:rsidRDefault="00356504" w:rsidP="007959C2"/>
    <w:p w14:paraId="3A014BA3" w14:textId="77777777" w:rsidR="00356504" w:rsidRDefault="00356504" w:rsidP="007959C2"/>
    <w:p w14:paraId="5EBF91F7" w14:textId="77777777" w:rsidR="00356504" w:rsidRDefault="00356504" w:rsidP="007959C2"/>
    <w:p w14:paraId="764FA431" w14:textId="77777777" w:rsidR="00356504" w:rsidRDefault="00356504" w:rsidP="007959C2"/>
    <w:p w14:paraId="685AE87B" w14:textId="77777777" w:rsidR="00356504" w:rsidRDefault="00356504" w:rsidP="007959C2"/>
    <w:p w14:paraId="02959A1E" w14:textId="77777777" w:rsidR="00356504" w:rsidRDefault="00356504" w:rsidP="007959C2"/>
    <w:p w14:paraId="404625CC" w14:textId="77777777" w:rsidR="00356504" w:rsidRDefault="00356504" w:rsidP="007959C2"/>
    <w:p w14:paraId="5E24E617" w14:textId="77777777" w:rsidR="00356504" w:rsidRDefault="00356504" w:rsidP="007959C2"/>
    <w:p w14:paraId="489BEF2D" w14:textId="77777777" w:rsidR="00356504" w:rsidRDefault="00356504" w:rsidP="00795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usm5">
    <w:altName w:val="Genev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5EECE" w14:textId="77777777" w:rsidR="007B4D20" w:rsidRDefault="007B4D20" w:rsidP="007959C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40CA6" w14:textId="77777777" w:rsidR="007B4D20" w:rsidRDefault="007B4D20" w:rsidP="007959C2">
    <w:pPr>
      <w:pStyle w:val="Footer"/>
    </w:pPr>
  </w:p>
  <w:p w14:paraId="02408669" w14:textId="77777777" w:rsidR="007451AC" w:rsidRDefault="007451AC" w:rsidP="007959C2"/>
  <w:p w14:paraId="020AB7A0" w14:textId="77777777" w:rsidR="00137F21" w:rsidRDefault="00137F21" w:rsidP="007959C2"/>
  <w:p w14:paraId="2C8858D4" w14:textId="77777777" w:rsidR="00137F21" w:rsidRDefault="00137F21" w:rsidP="007959C2"/>
  <w:p w14:paraId="1E712E9F" w14:textId="77777777" w:rsidR="00137F21" w:rsidRDefault="00137F21" w:rsidP="007959C2"/>
  <w:p w14:paraId="32165CDA" w14:textId="77777777" w:rsidR="00137F21" w:rsidRDefault="00137F21" w:rsidP="007959C2"/>
  <w:p w14:paraId="0BCD3869" w14:textId="77777777" w:rsidR="00330112" w:rsidRDefault="00330112" w:rsidP="007959C2"/>
  <w:p w14:paraId="0CBBF97E" w14:textId="77777777" w:rsidR="00330112" w:rsidRDefault="00330112" w:rsidP="007959C2"/>
  <w:p w14:paraId="09AF8994" w14:textId="77777777" w:rsidR="00330112" w:rsidRDefault="00330112" w:rsidP="007959C2"/>
  <w:p w14:paraId="40192BA0" w14:textId="77777777" w:rsidR="00000000" w:rsidRDefault="00356504" w:rsidP="007959C2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F52C" w14:textId="6728695A" w:rsidR="00556487" w:rsidRDefault="00556487" w:rsidP="007959C2">
    <w:pPr>
      <w:pStyle w:val="Footer"/>
    </w:pPr>
    <w:r w:rsidRPr="00C72265">
      <w:rPr>
        <w:rFonts w:ascii="eusm5" w:hAnsi="eusm5"/>
      </w:rPr>
      <w:t xml:space="preserve"> </w:t>
    </w:r>
    <w:r>
      <w:t xml:space="preserve">   </w:t>
    </w:r>
  </w:p>
  <w:p w14:paraId="0D628D34" w14:textId="6D74BF3F" w:rsidR="00556487" w:rsidRPr="00C72265" w:rsidRDefault="0099308D" w:rsidP="007959C2">
    <w:pPr>
      <w:pStyle w:val="Footer"/>
    </w:pPr>
    <w:r w:rsidRPr="00C72265">
      <w:rPr>
        <w:rFonts w:ascii="eusm5" w:hAnsi="eusm5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C02FD" wp14:editId="130D0E49">
              <wp:simplePos x="0" y="0"/>
              <wp:positionH relativeFrom="column">
                <wp:posOffset>4200966</wp:posOffset>
              </wp:positionH>
              <wp:positionV relativeFrom="paragraph">
                <wp:posOffset>109855</wp:posOffset>
              </wp:positionV>
              <wp:extent cx="1277620" cy="27114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B20D0" w14:textId="3662C71D" w:rsidR="00556487" w:rsidRPr="00CB4092" w:rsidRDefault="005A2DEF" w:rsidP="007959C2">
                          <w:r>
                            <w:rPr>
                              <w:b/>
                            </w:rPr>
                            <w:t xml:space="preserve">     </w:t>
                          </w:r>
                          <w:r w:rsidR="00556487">
                            <w:rPr>
                              <w:b/>
                            </w:rPr>
                            <w:t>#</w:t>
                          </w:r>
                          <w:proofErr w:type="spellStart"/>
                          <w:r w:rsidR="00556487" w:rsidRPr="00CB4092">
                            <w:t>tlcpodcasts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EC02FD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margin-left:330.8pt;margin-top:8.65pt;width:100.6pt;height:21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" stroked="f">
              <v:textbox style="mso-fit-shape-to-text:t">
                <w:txbxContent>
                  <w:p w14:paraId="5FAB20D0" w14:textId="3662C71D" w:rsidR="00556487" w:rsidRPr="00CB4092" w:rsidRDefault="005A2DEF" w:rsidP="007959C2">
                    <w:r>
                      <w:rPr>
                        <w:b/>
                      </w:rPr>
                      <w:t xml:space="preserve">     </w:t>
                    </w:r>
                    <w:r w:rsidR="00556487">
                      <w:rPr>
                        <w:b/>
                      </w:rPr>
                      <w:t>#</w:t>
                    </w:r>
                    <w:proofErr w:type="spellStart"/>
                    <w:r w:rsidR="00556487" w:rsidRPr="00CB4092">
                      <w:t>tlcpodcasts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556487">
      <w:t xml:space="preserve">     </w:t>
    </w:r>
    <w:r w:rsidR="00556487">
      <w:rPr>
        <w:noProof/>
        <w:lang w:val="en-US"/>
      </w:rPr>
      <w:drawing>
        <wp:inline distT="0" distB="0" distL="0" distR="0" wp14:anchorId="4054034D" wp14:editId="720F7CAF">
          <wp:extent cx="1701338" cy="448156"/>
          <wp:effectExtent l="0" t="0" r="0" b="9525"/>
          <wp:docPr id="2" name="Picture 2" descr="P:\Teaching and Learning Office\Communications\Promotion\Logos\Teaching and Learning Centre logos, June 2012\11_0490 TLC logo_RGB Sep 2013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eaching and Learning Office\Communications\Promotion\Logos\Teaching and Learning Centre logos, June 2012\11_0490 TLC logo_RGB Sep 2013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302" cy="4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487">
      <w:t xml:space="preserve">                                                          </w:t>
    </w:r>
  </w:p>
  <w:p w14:paraId="18CFACE1" w14:textId="77777777" w:rsidR="00556487" w:rsidRDefault="00556487" w:rsidP="007959C2">
    <w:pPr>
      <w:pStyle w:val="Footer"/>
    </w:pPr>
  </w:p>
  <w:p w14:paraId="7227F4EC" w14:textId="77777777" w:rsidR="00556487" w:rsidRDefault="00556487" w:rsidP="007959C2">
    <w:pPr>
      <w:pStyle w:val="Footer"/>
    </w:pPr>
  </w:p>
  <w:p w14:paraId="24776992" w14:textId="151D5DE7" w:rsidR="00556487" w:rsidRDefault="00556487" w:rsidP="007959C2">
    <w:pPr>
      <w:pStyle w:val="Footer"/>
    </w:pPr>
  </w:p>
  <w:p w14:paraId="20391867" w14:textId="77777777" w:rsidR="007B4D20" w:rsidRDefault="007B4D20" w:rsidP="007959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5F9B8" w14:textId="77777777" w:rsidR="00356504" w:rsidRDefault="00356504" w:rsidP="007959C2">
      <w:r>
        <w:separator/>
      </w:r>
    </w:p>
    <w:p w14:paraId="3E69BE2B" w14:textId="77777777" w:rsidR="00356504" w:rsidRDefault="00356504" w:rsidP="007959C2"/>
    <w:p w14:paraId="79B1458B" w14:textId="77777777" w:rsidR="00356504" w:rsidRDefault="00356504" w:rsidP="007959C2"/>
    <w:p w14:paraId="20C5E21B" w14:textId="77777777" w:rsidR="00356504" w:rsidRDefault="00356504" w:rsidP="007959C2"/>
    <w:p w14:paraId="627FDBFB" w14:textId="77777777" w:rsidR="00356504" w:rsidRDefault="00356504" w:rsidP="007959C2"/>
    <w:p w14:paraId="5E271289" w14:textId="77777777" w:rsidR="00356504" w:rsidRDefault="00356504" w:rsidP="007959C2"/>
    <w:p w14:paraId="1BFEF042" w14:textId="77777777" w:rsidR="00356504" w:rsidRDefault="00356504" w:rsidP="007959C2"/>
    <w:p w14:paraId="1E53C954" w14:textId="77777777" w:rsidR="00356504" w:rsidRDefault="00356504" w:rsidP="007959C2"/>
    <w:p w14:paraId="0F5F5B95" w14:textId="77777777" w:rsidR="00356504" w:rsidRDefault="00356504" w:rsidP="007959C2"/>
    <w:p w14:paraId="58492238" w14:textId="77777777" w:rsidR="00356504" w:rsidRDefault="00356504" w:rsidP="007959C2"/>
  </w:footnote>
  <w:footnote w:type="continuationSeparator" w:id="0">
    <w:p w14:paraId="462ED8A0" w14:textId="77777777" w:rsidR="00356504" w:rsidRDefault="00356504" w:rsidP="007959C2">
      <w:r>
        <w:continuationSeparator/>
      </w:r>
    </w:p>
    <w:p w14:paraId="0E39540F" w14:textId="77777777" w:rsidR="00356504" w:rsidRDefault="00356504" w:rsidP="007959C2"/>
    <w:p w14:paraId="485A866F" w14:textId="77777777" w:rsidR="00356504" w:rsidRDefault="00356504" w:rsidP="007959C2"/>
    <w:p w14:paraId="53E43900" w14:textId="77777777" w:rsidR="00356504" w:rsidRDefault="00356504" w:rsidP="007959C2"/>
    <w:p w14:paraId="756B8552" w14:textId="77777777" w:rsidR="00356504" w:rsidRDefault="00356504" w:rsidP="007959C2"/>
    <w:p w14:paraId="38E69034" w14:textId="77777777" w:rsidR="00356504" w:rsidRDefault="00356504" w:rsidP="007959C2"/>
    <w:p w14:paraId="0036E6A6" w14:textId="77777777" w:rsidR="00356504" w:rsidRDefault="00356504" w:rsidP="007959C2"/>
    <w:p w14:paraId="553B13EB" w14:textId="77777777" w:rsidR="00356504" w:rsidRDefault="00356504" w:rsidP="007959C2"/>
    <w:p w14:paraId="5677FF41" w14:textId="77777777" w:rsidR="00356504" w:rsidRDefault="00356504" w:rsidP="007959C2"/>
    <w:p w14:paraId="54884385" w14:textId="77777777" w:rsidR="00356504" w:rsidRDefault="00356504" w:rsidP="007959C2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8058F"/>
    <w:multiLevelType w:val="hybridMultilevel"/>
    <w:tmpl w:val="D868A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62BB3"/>
    <w:multiLevelType w:val="hybridMultilevel"/>
    <w:tmpl w:val="3A8C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26BEB"/>
    <w:multiLevelType w:val="hybridMultilevel"/>
    <w:tmpl w:val="AA38C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66092"/>
    <w:multiLevelType w:val="hybridMultilevel"/>
    <w:tmpl w:val="0144E9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660AC"/>
    <w:multiLevelType w:val="hybridMultilevel"/>
    <w:tmpl w:val="DB9C777C"/>
    <w:lvl w:ilvl="0" w:tplc="5836A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88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C8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2E4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D60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09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5EA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04B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80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F5"/>
    <w:rsid w:val="0001797B"/>
    <w:rsid w:val="00027442"/>
    <w:rsid w:val="0005171E"/>
    <w:rsid w:val="00055982"/>
    <w:rsid w:val="000A50F4"/>
    <w:rsid w:val="000E73C6"/>
    <w:rsid w:val="00137339"/>
    <w:rsid w:val="00137F21"/>
    <w:rsid w:val="001E0762"/>
    <w:rsid w:val="00222CEE"/>
    <w:rsid w:val="00265738"/>
    <w:rsid w:val="00273A03"/>
    <w:rsid w:val="00274BA6"/>
    <w:rsid w:val="002C1C87"/>
    <w:rsid w:val="002D0178"/>
    <w:rsid w:val="002D62C7"/>
    <w:rsid w:val="002E393C"/>
    <w:rsid w:val="002E6F97"/>
    <w:rsid w:val="003043B5"/>
    <w:rsid w:val="00313726"/>
    <w:rsid w:val="0032528E"/>
    <w:rsid w:val="00330112"/>
    <w:rsid w:val="00353B78"/>
    <w:rsid w:val="00356504"/>
    <w:rsid w:val="003604F5"/>
    <w:rsid w:val="003617EA"/>
    <w:rsid w:val="00363C99"/>
    <w:rsid w:val="00391945"/>
    <w:rsid w:val="003A1745"/>
    <w:rsid w:val="003B7F7B"/>
    <w:rsid w:val="003D7733"/>
    <w:rsid w:val="003E2F57"/>
    <w:rsid w:val="003F22FC"/>
    <w:rsid w:val="0043620A"/>
    <w:rsid w:val="00437C73"/>
    <w:rsid w:val="00455587"/>
    <w:rsid w:val="004C6E7C"/>
    <w:rsid w:val="004E1739"/>
    <w:rsid w:val="004F08EB"/>
    <w:rsid w:val="0050181F"/>
    <w:rsid w:val="005051BC"/>
    <w:rsid w:val="00515C78"/>
    <w:rsid w:val="00530B1F"/>
    <w:rsid w:val="005426FD"/>
    <w:rsid w:val="00556487"/>
    <w:rsid w:val="005807BC"/>
    <w:rsid w:val="005A2DEF"/>
    <w:rsid w:val="005C272D"/>
    <w:rsid w:val="005C6580"/>
    <w:rsid w:val="005D0A34"/>
    <w:rsid w:val="005D68D7"/>
    <w:rsid w:val="005F61EF"/>
    <w:rsid w:val="00622B73"/>
    <w:rsid w:val="006251C0"/>
    <w:rsid w:val="00637E84"/>
    <w:rsid w:val="00695DCD"/>
    <w:rsid w:val="006E25F4"/>
    <w:rsid w:val="00714752"/>
    <w:rsid w:val="00727D98"/>
    <w:rsid w:val="007451AC"/>
    <w:rsid w:val="00771384"/>
    <w:rsid w:val="007722C5"/>
    <w:rsid w:val="00777DF5"/>
    <w:rsid w:val="007959C2"/>
    <w:rsid w:val="007A0A76"/>
    <w:rsid w:val="007B063F"/>
    <w:rsid w:val="007B4D20"/>
    <w:rsid w:val="007B5A99"/>
    <w:rsid w:val="007C575B"/>
    <w:rsid w:val="00812FE2"/>
    <w:rsid w:val="00873707"/>
    <w:rsid w:val="008853A2"/>
    <w:rsid w:val="008A457F"/>
    <w:rsid w:val="008A5813"/>
    <w:rsid w:val="008D0666"/>
    <w:rsid w:val="008D14A2"/>
    <w:rsid w:val="008F6D68"/>
    <w:rsid w:val="00916E81"/>
    <w:rsid w:val="0094708C"/>
    <w:rsid w:val="00981AF7"/>
    <w:rsid w:val="0099308D"/>
    <w:rsid w:val="00993864"/>
    <w:rsid w:val="009B17B2"/>
    <w:rsid w:val="009B7DB2"/>
    <w:rsid w:val="009D19BA"/>
    <w:rsid w:val="00A370D1"/>
    <w:rsid w:val="00A44732"/>
    <w:rsid w:val="00A52BA4"/>
    <w:rsid w:val="00A63A2F"/>
    <w:rsid w:val="00AB1134"/>
    <w:rsid w:val="00AC0F56"/>
    <w:rsid w:val="00AE3D80"/>
    <w:rsid w:val="00AE606C"/>
    <w:rsid w:val="00AF212F"/>
    <w:rsid w:val="00AF6594"/>
    <w:rsid w:val="00BC5D43"/>
    <w:rsid w:val="00BE301F"/>
    <w:rsid w:val="00C11EEB"/>
    <w:rsid w:val="00C151BD"/>
    <w:rsid w:val="00C23E8A"/>
    <w:rsid w:val="00C32213"/>
    <w:rsid w:val="00C5044C"/>
    <w:rsid w:val="00C60DF3"/>
    <w:rsid w:val="00C726A2"/>
    <w:rsid w:val="00C766FC"/>
    <w:rsid w:val="00C84235"/>
    <w:rsid w:val="00C92817"/>
    <w:rsid w:val="00C97477"/>
    <w:rsid w:val="00CD155E"/>
    <w:rsid w:val="00CE7143"/>
    <w:rsid w:val="00D213B8"/>
    <w:rsid w:val="00D50F42"/>
    <w:rsid w:val="00D55008"/>
    <w:rsid w:val="00D605D5"/>
    <w:rsid w:val="00D92A5E"/>
    <w:rsid w:val="00D95184"/>
    <w:rsid w:val="00E42DF8"/>
    <w:rsid w:val="00E46728"/>
    <w:rsid w:val="00E5370D"/>
    <w:rsid w:val="00EB70AC"/>
    <w:rsid w:val="00ED694E"/>
    <w:rsid w:val="00EF32B6"/>
    <w:rsid w:val="00F2394D"/>
    <w:rsid w:val="00F5498D"/>
    <w:rsid w:val="00F9612A"/>
    <w:rsid w:val="00FA39CE"/>
    <w:rsid w:val="00FA5B60"/>
    <w:rsid w:val="00FB4560"/>
    <w:rsid w:val="00FD2626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36E84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 Normal"/>
    <w:autoRedefine/>
    <w:qFormat/>
    <w:rsid w:val="007959C2"/>
    <w:rPr>
      <w:rFonts w:asciiTheme="majorHAnsi" w:hAnsiTheme="majorHAnsi"/>
      <w:sz w:val="22"/>
      <w:lang w:eastAsia="en-US"/>
    </w:rPr>
  </w:style>
  <w:style w:type="paragraph" w:styleId="Heading1">
    <w:name w:val="heading 1"/>
    <w:aliases w:val="H Heading 1"/>
    <w:basedOn w:val="Normal"/>
    <w:next w:val="Normal"/>
    <w:link w:val="Heading1Char"/>
    <w:uiPriority w:val="9"/>
    <w:qFormat/>
    <w:rsid w:val="00C151BD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7B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autoRedefine/>
    <w:qFormat/>
    <w:rsid w:val="00E42DF8"/>
    <w:pPr>
      <w:keepNext/>
      <w:spacing w:before="240" w:after="60"/>
      <w:outlineLvl w:val="3"/>
    </w:pPr>
    <w:rPr>
      <w:rFonts w:ascii="Lucida Grande" w:hAnsi="Lucida Grande"/>
      <w:i/>
      <w:szCs w:val="28"/>
    </w:rPr>
  </w:style>
  <w:style w:type="paragraph" w:styleId="Heading5">
    <w:name w:val="heading 5"/>
    <w:basedOn w:val="Normal"/>
    <w:next w:val="Normal"/>
    <w:autoRedefine/>
    <w:qFormat/>
    <w:rsid w:val="0043194A"/>
    <w:pPr>
      <w:ind w:left="720"/>
      <w:outlineLvl w:val="4"/>
    </w:pPr>
    <w:rPr>
      <w:rFonts w:ascii="Calibri" w:hAnsi="Calibri"/>
      <w:bCs/>
      <w:i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heading3">
    <w:name w:val="hg heading 3"/>
    <w:basedOn w:val="Normal"/>
    <w:autoRedefine/>
    <w:rsid w:val="00BD430A"/>
    <w:pPr>
      <w:keepNext/>
      <w:spacing w:before="240" w:after="60"/>
      <w:ind w:left="720"/>
      <w:outlineLvl w:val="1"/>
    </w:pPr>
    <w:rPr>
      <w:rFonts w:ascii="Century Gothic" w:hAnsi="Century Gothic"/>
      <w:b/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5A99"/>
    <w:pPr>
      <w:tabs>
        <w:tab w:val="left" w:pos="1201"/>
        <w:tab w:val="right" w:pos="8630"/>
      </w:tabs>
      <w:spacing w:before="120"/>
    </w:pPr>
    <w:rPr>
      <w:rFonts w:eastAsia="Times New Roman"/>
      <w:b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B5A99"/>
    <w:pPr>
      <w:ind w:left="220"/>
    </w:pPr>
    <w:rPr>
      <w:rFonts w:eastAsia="Times New Roman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A99"/>
    <w:pPr>
      <w:ind w:left="440"/>
    </w:pPr>
    <w:rPr>
      <w:rFonts w:eastAsia="Times New Roman"/>
      <w:szCs w:val="22"/>
    </w:rPr>
  </w:style>
  <w:style w:type="character" w:customStyle="1" w:styleId="Heading1Char">
    <w:name w:val="Heading 1 Char"/>
    <w:aliases w:val="H Heading 1 Char"/>
    <w:basedOn w:val="DefaultParagraphFont"/>
    <w:link w:val="Heading1"/>
    <w:uiPriority w:val="9"/>
    <w:rsid w:val="00C151BD"/>
    <w:rPr>
      <w:rFonts w:asciiTheme="majorHAnsi" w:eastAsiaTheme="majorEastAsia" w:hAnsiTheme="majorHAnsi" w:cstheme="majorBidi"/>
      <w:b/>
      <w:bCs/>
      <w:color w:val="345A8A" w:themeColor="accent1" w:themeShade="B5"/>
      <w:sz w:val="24"/>
      <w:szCs w:val="32"/>
      <w:lang w:eastAsia="en-US"/>
    </w:rPr>
  </w:style>
  <w:style w:type="paragraph" w:styleId="TOCHeading">
    <w:name w:val="TOC Heading"/>
    <w:basedOn w:val="Heading1"/>
    <w:next w:val="Normal"/>
    <w:autoRedefine/>
    <w:uiPriority w:val="39"/>
    <w:qFormat/>
    <w:rsid w:val="007B5A99"/>
    <w:pPr>
      <w:spacing w:line="276" w:lineRule="auto"/>
      <w:ind w:left="34"/>
      <w:outlineLvl w:val="9"/>
    </w:pPr>
    <w:rPr>
      <w:rFonts w:eastAsia="MS Gothic" w:cs="Times New Roman"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3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01F"/>
    <w:rPr>
      <w:rFonts w:asciiTheme="majorHAnsi" w:hAnsiTheme="majorHAnsi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E301F"/>
  </w:style>
  <w:style w:type="paragraph" w:styleId="Header">
    <w:name w:val="header"/>
    <w:basedOn w:val="Normal"/>
    <w:link w:val="HeaderChar"/>
    <w:uiPriority w:val="99"/>
    <w:unhideWhenUsed/>
    <w:rsid w:val="005564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487"/>
    <w:rPr>
      <w:rFonts w:asciiTheme="majorHAnsi" w:hAnsiTheme="majorHAns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87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97B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D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7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Amelia Green</dc:creator>
  <cp:lastModifiedBy>Green,HA</cp:lastModifiedBy>
  <cp:revision>5</cp:revision>
  <cp:lastPrinted>2015-07-20T15:03:00Z</cp:lastPrinted>
  <dcterms:created xsi:type="dcterms:W3CDTF">2016-02-14T19:19:00Z</dcterms:created>
  <dcterms:modified xsi:type="dcterms:W3CDTF">2016-02-14T19:36:00Z</dcterms:modified>
</cp:coreProperties>
</file>