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469B" w14:textId="77777777" w:rsidR="00D5190A" w:rsidRDefault="00D5190A">
      <w:pPr>
        <w:tabs>
          <w:tab w:val="left" w:pos="1080"/>
          <w:tab w:val="right" w:pos="8966"/>
        </w:tabs>
        <w:ind w:firstLine="113"/>
      </w:pPr>
    </w:p>
    <w:p w14:paraId="15819ABA" w14:textId="77777777" w:rsidR="00D5190A" w:rsidRDefault="001E1A00">
      <w:pPr>
        <w:tabs>
          <w:tab w:val="left" w:pos="1080"/>
          <w:tab w:val="right" w:pos="8966"/>
        </w:tabs>
        <w:ind w:right="-227" w:firstLine="113"/>
      </w:pPr>
      <w:r>
        <w:rPr>
          <w:noProof/>
        </w:rPr>
        <w:drawing>
          <wp:inline distT="0" distB="0" distL="0" distR="0" wp14:anchorId="1DC2BE02" wp14:editId="530010B1">
            <wp:extent cx="2839083" cy="722183"/>
            <wp:effectExtent l="0" t="0" r="0" b="1717"/>
            <wp:docPr id="1" name="Picture 2" descr="P:\PhDAcademy\Communications\Logos\ESRC- new\ESRC logos\ESRC logos\RGB\PNG\UKRI_ESR_Council-Logo_Horiz-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9083" cy="7221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ab/>
        <w:t xml:space="preserve">      </w:t>
      </w:r>
      <w:r>
        <w:rPr>
          <w:rFonts w:ascii="Gill Sans MT" w:eastAsia="Calibri" w:hAnsi="Gill Sans MT"/>
          <w:noProof/>
          <w:sz w:val="32"/>
          <w:szCs w:val="24"/>
        </w:rPr>
        <w:drawing>
          <wp:inline distT="0" distB="0" distL="0" distR="0" wp14:anchorId="448D3875" wp14:editId="78BBB864">
            <wp:extent cx="2041279" cy="717365"/>
            <wp:effectExtent l="0" t="0" r="0" b="6535"/>
            <wp:docPr id="2" name="Picture 3" descr="P:\PhDAcademy\Communications\Logos\LSE\LSE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1279" cy="7173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8199322" w14:textId="77777777" w:rsidR="00D5190A" w:rsidRDefault="001E1A00">
      <w:pPr>
        <w:tabs>
          <w:tab w:val="left" w:pos="1080"/>
          <w:tab w:val="right" w:pos="8966"/>
        </w:tabs>
      </w:pPr>
      <w:r>
        <w:rPr>
          <w:rFonts w:ascii="Gill Sans MT" w:eastAsia="Calibri" w:hAnsi="Gill Sans MT"/>
          <w:sz w:val="32"/>
          <w:szCs w:val="24"/>
        </w:rPr>
        <w:tab/>
      </w:r>
      <w:r>
        <w:rPr>
          <w:rFonts w:ascii="Gill Sans MT" w:eastAsia="Calibri" w:hAnsi="Gill Sans MT"/>
          <w:sz w:val="32"/>
          <w:szCs w:val="24"/>
        </w:rPr>
        <w:tab/>
      </w:r>
    </w:p>
    <w:p w14:paraId="782E56B7" w14:textId="77777777" w:rsidR="00D5190A" w:rsidRDefault="00D5190A">
      <w:pPr>
        <w:pStyle w:val="Heading1"/>
        <w:rPr>
          <w:b/>
        </w:rPr>
      </w:pPr>
    </w:p>
    <w:p w14:paraId="24C1A2BE" w14:textId="77777777" w:rsidR="00D5190A" w:rsidRDefault="001E1A00">
      <w:pPr>
        <w:pStyle w:val="Heading1"/>
        <w:ind w:left="720" w:firstLine="720"/>
        <w:rPr>
          <w:rFonts w:ascii="Gill Sans MT" w:hAnsi="Gill Sans MT"/>
          <w:b/>
          <w:color w:val="auto"/>
        </w:rPr>
      </w:pPr>
      <w:r>
        <w:rPr>
          <w:rFonts w:ascii="Gill Sans MT" w:hAnsi="Gill Sans MT"/>
          <w:b/>
          <w:color w:val="auto"/>
        </w:rPr>
        <w:t>LSE ESRC Postdoctoral Fellowships (PDF)</w:t>
      </w:r>
    </w:p>
    <w:p w14:paraId="338D1B08" w14:textId="3B87AA7D" w:rsidR="00D5190A" w:rsidRDefault="001E1A00" w:rsidP="7B2BA5D6">
      <w:pPr>
        <w:tabs>
          <w:tab w:val="left" w:pos="4470"/>
        </w:tabs>
        <w:jc w:val="center"/>
        <w:rPr>
          <w:rFonts w:ascii="Gill Sans MT" w:eastAsia="Arial" w:hAnsi="Gill Sans MT" w:cs="Arial"/>
          <w:b/>
          <w:bCs/>
          <w:sz w:val="32"/>
          <w:szCs w:val="32"/>
          <w:lang w:val="en-US"/>
        </w:rPr>
      </w:pPr>
      <w:r w:rsidRPr="22BCBC21">
        <w:rPr>
          <w:rFonts w:ascii="Gill Sans MT" w:eastAsia="Arial" w:hAnsi="Gill Sans MT" w:cs="Arial"/>
          <w:b/>
          <w:bCs/>
          <w:sz w:val="32"/>
          <w:szCs w:val="32"/>
          <w:lang w:val="en-US"/>
        </w:rPr>
        <w:t xml:space="preserve">Justification of Resources Form </w:t>
      </w:r>
      <w:r w:rsidR="0053686F" w:rsidRPr="000252B4">
        <w:rPr>
          <w:rFonts w:ascii="Gill Sans MT" w:eastAsia="Arial" w:hAnsi="Gill Sans MT" w:cs="Arial"/>
          <w:b/>
          <w:sz w:val="32"/>
          <w:szCs w:val="32"/>
          <w:lang w:val="en-US"/>
        </w:rPr>
        <w:t>202</w:t>
      </w:r>
      <w:r w:rsidR="78119719" w:rsidRPr="000252B4">
        <w:rPr>
          <w:rFonts w:ascii="Gill Sans MT" w:eastAsia="Arial" w:hAnsi="Gill Sans MT" w:cs="Arial"/>
          <w:b/>
          <w:sz w:val="32"/>
          <w:szCs w:val="32"/>
          <w:lang w:val="en-US"/>
        </w:rPr>
        <w:t>6</w:t>
      </w:r>
    </w:p>
    <w:p w14:paraId="4752CABD" w14:textId="77777777" w:rsidR="00D5190A" w:rsidRDefault="00D5190A">
      <w:pPr>
        <w:pStyle w:val="BodyText"/>
        <w:spacing w:before="74"/>
        <w:ind w:left="0"/>
        <w:rPr>
          <w:rFonts w:ascii="Gill Sans MT" w:hAnsi="Gill Sans MT"/>
          <w:sz w:val="24"/>
          <w:szCs w:val="24"/>
          <w:lang w:val="en-GB"/>
        </w:rPr>
      </w:pPr>
    </w:p>
    <w:p w14:paraId="4E387D6A" w14:textId="23DD8099" w:rsidR="00D5190A" w:rsidRDefault="001E1A00">
      <w:pPr>
        <w:pStyle w:val="BodyText"/>
        <w:spacing w:before="74"/>
        <w:ind w:left="0"/>
      </w:pPr>
      <w:r>
        <w:rPr>
          <w:rFonts w:ascii="Gill Sans MT" w:hAnsi="Gill Sans MT"/>
          <w:sz w:val="24"/>
          <w:szCs w:val="24"/>
          <w:lang w:val="en-GB"/>
        </w:rPr>
        <w:t xml:space="preserve">Fellowship proposals will be </w:t>
      </w:r>
      <w:proofErr w:type="spellStart"/>
      <w:r>
        <w:rPr>
          <w:rFonts w:ascii="Gill Sans MT" w:hAnsi="Gill Sans MT"/>
          <w:sz w:val="24"/>
          <w:szCs w:val="24"/>
          <w:lang w:val="en-GB"/>
        </w:rPr>
        <w:t>costed</w:t>
      </w:r>
      <w:proofErr w:type="spellEnd"/>
      <w:r>
        <w:rPr>
          <w:rFonts w:ascii="Gill Sans MT" w:hAnsi="Gill Sans MT"/>
          <w:sz w:val="24"/>
          <w:szCs w:val="24"/>
          <w:lang w:val="en-GB"/>
        </w:rPr>
        <w:t xml:space="preserve"> </w:t>
      </w:r>
      <w:proofErr w:type="gramStart"/>
      <w:r>
        <w:rPr>
          <w:rFonts w:ascii="Gill Sans MT" w:hAnsi="Gill Sans MT"/>
          <w:sz w:val="24"/>
          <w:szCs w:val="24"/>
          <w:lang w:val="en-GB"/>
        </w:rPr>
        <w:t>on the basis of</w:t>
      </w:r>
      <w:proofErr w:type="gramEnd"/>
      <w:r>
        <w:rPr>
          <w:rFonts w:ascii="Gill Sans MT" w:hAnsi="Gill Sans MT"/>
          <w:sz w:val="24"/>
          <w:szCs w:val="24"/>
          <w:lang w:val="en-GB"/>
        </w:rPr>
        <w:t xml:space="preserve"> full Economic Costs (</w:t>
      </w:r>
      <w:proofErr w:type="spellStart"/>
      <w:r>
        <w:rPr>
          <w:rFonts w:ascii="Gill Sans MT" w:hAnsi="Gill Sans MT"/>
          <w:sz w:val="24"/>
          <w:szCs w:val="24"/>
          <w:lang w:val="en-GB"/>
        </w:rPr>
        <w:t>fEC</w:t>
      </w:r>
      <w:proofErr w:type="spellEnd"/>
      <w:r>
        <w:rPr>
          <w:rFonts w:ascii="Gill Sans MT" w:hAnsi="Gill Sans MT"/>
          <w:sz w:val="24"/>
          <w:szCs w:val="24"/>
          <w:lang w:val="en-GB"/>
        </w:rPr>
        <w:t xml:space="preserve">). If a fellowship is awarded, ESRC will provide funding at 80% of the </w:t>
      </w:r>
      <w:proofErr w:type="spellStart"/>
      <w:r>
        <w:rPr>
          <w:rFonts w:ascii="Gill Sans MT" w:hAnsi="Gill Sans MT"/>
          <w:sz w:val="24"/>
          <w:szCs w:val="24"/>
          <w:lang w:val="en-GB"/>
        </w:rPr>
        <w:t>fEC</w:t>
      </w:r>
      <w:proofErr w:type="spellEnd"/>
      <w:r>
        <w:rPr>
          <w:rFonts w:ascii="Gill Sans MT" w:hAnsi="Gill Sans MT"/>
          <w:sz w:val="24"/>
          <w:szCs w:val="24"/>
          <w:lang w:val="en-GB"/>
        </w:rPr>
        <w:t xml:space="preserve"> costs requested. The research organisation must agree to find the balance of </w:t>
      </w:r>
      <w:proofErr w:type="spellStart"/>
      <w:r>
        <w:rPr>
          <w:rFonts w:ascii="Gill Sans MT" w:hAnsi="Gill Sans MT"/>
          <w:sz w:val="24"/>
          <w:szCs w:val="24"/>
          <w:lang w:val="en-GB"/>
        </w:rPr>
        <w:t>fEC</w:t>
      </w:r>
      <w:proofErr w:type="spellEnd"/>
      <w:r>
        <w:rPr>
          <w:rFonts w:ascii="Gill Sans MT" w:hAnsi="Gill Sans MT"/>
          <w:sz w:val="24"/>
          <w:szCs w:val="24"/>
          <w:lang w:val="en-GB"/>
        </w:rPr>
        <w:t xml:space="preserve"> for the proposal from other resources. All proposals will be subject to ESRC’s funding rules as outlined in the Research Funding Guide </w:t>
      </w:r>
      <w:r>
        <w:rPr>
          <w:rFonts w:ascii="Gill Sans MT" w:hAnsi="Gill Sans MT"/>
          <w:sz w:val="24"/>
          <w:szCs w:val="24"/>
        </w:rPr>
        <w:t>(</w:t>
      </w:r>
      <w:r w:rsidR="00053005" w:rsidRPr="00053005">
        <w:rPr>
          <w:rStyle w:val="Hyperlink"/>
          <w:rFonts w:ascii="Gill Sans MT" w:hAnsi="Gill Sans MT"/>
          <w:sz w:val="24"/>
          <w:szCs w:val="24"/>
        </w:rPr>
        <w:t>https://www.ukri.org/publications/esrc-research-funding-guide/</w:t>
      </w:r>
      <w:r>
        <w:rPr>
          <w:rFonts w:ascii="Gill Sans MT" w:hAnsi="Gill Sans MT"/>
          <w:sz w:val="24"/>
          <w:szCs w:val="24"/>
        </w:rPr>
        <w:t xml:space="preserve">).  </w:t>
      </w:r>
    </w:p>
    <w:p w14:paraId="683033A8" w14:textId="77777777" w:rsidR="00D5190A" w:rsidRDefault="00D5190A">
      <w:pPr>
        <w:pStyle w:val="BodyText"/>
        <w:spacing w:before="74"/>
        <w:ind w:left="0"/>
        <w:rPr>
          <w:rFonts w:ascii="Gill Sans MT" w:hAnsi="Gill Sans MT"/>
          <w:b/>
          <w:color w:val="000000"/>
          <w:sz w:val="24"/>
          <w:szCs w:val="24"/>
          <w:lang w:val="en-GB"/>
        </w:rPr>
      </w:pPr>
    </w:p>
    <w:p w14:paraId="1C3AA04E" w14:textId="43455A29" w:rsidR="00D5190A" w:rsidRDefault="0059032E">
      <w:pPr>
        <w:pStyle w:val="BodyText"/>
        <w:ind w:left="0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Costs that contribute to the full eco</w:t>
      </w:r>
      <w:r w:rsidR="003D0047">
        <w:rPr>
          <w:rFonts w:ascii="Gill Sans MT" w:hAnsi="Gill Sans MT"/>
          <w:sz w:val="24"/>
          <w:szCs w:val="24"/>
          <w:lang w:val="en-GB"/>
        </w:rPr>
        <w:t>nomic cost of the proposal can be included, under the following headings:</w:t>
      </w:r>
      <w:r w:rsidR="003D0047" w:rsidDel="003D0047">
        <w:rPr>
          <w:rFonts w:ascii="Gill Sans MT" w:hAnsi="Gill Sans MT"/>
          <w:sz w:val="24"/>
          <w:szCs w:val="24"/>
          <w:lang w:val="en-GB"/>
        </w:rPr>
        <w:t xml:space="preserve"> </w:t>
      </w:r>
    </w:p>
    <w:p w14:paraId="102495DF" w14:textId="77777777" w:rsidR="00D5190A" w:rsidRDefault="00D5190A">
      <w:pPr>
        <w:pStyle w:val="BodyText"/>
        <w:ind w:left="0"/>
        <w:rPr>
          <w:rFonts w:ascii="Gill Sans MT" w:hAnsi="Gill Sans MT"/>
          <w:sz w:val="24"/>
          <w:szCs w:val="24"/>
          <w:lang w:val="en-GB"/>
        </w:rPr>
      </w:pPr>
    </w:p>
    <w:p w14:paraId="66965511" w14:textId="77777777" w:rsidR="00D5190A" w:rsidRDefault="001E1A00">
      <w:pPr>
        <w:pStyle w:val="BodyText"/>
        <w:numPr>
          <w:ilvl w:val="0"/>
          <w:numId w:val="1"/>
        </w:numPr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 xml:space="preserve">Directly incurred </w:t>
      </w:r>
    </w:p>
    <w:p w14:paraId="304A4AD6" w14:textId="039B32BF" w:rsidR="00D5190A" w:rsidRDefault="000439BA">
      <w:pPr>
        <w:pStyle w:val="BodyText"/>
        <w:numPr>
          <w:ilvl w:val="0"/>
          <w:numId w:val="2"/>
        </w:numPr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Staff (salary costs</w:t>
      </w:r>
      <w:r w:rsidR="00C93AC5">
        <w:rPr>
          <w:rFonts w:ascii="Gill Sans MT" w:hAnsi="Gill Sans MT"/>
          <w:sz w:val="24"/>
          <w:szCs w:val="24"/>
          <w:lang w:val="en-GB"/>
        </w:rPr>
        <w:t xml:space="preserve"> of fellow only)</w:t>
      </w:r>
    </w:p>
    <w:p w14:paraId="2D25CF88" w14:textId="77777777" w:rsidR="00D5190A" w:rsidRDefault="001E1A00">
      <w:pPr>
        <w:pStyle w:val="BodyText"/>
        <w:numPr>
          <w:ilvl w:val="0"/>
          <w:numId w:val="2"/>
        </w:numPr>
      </w:pPr>
      <w:r>
        <w:rPr>
          <w:rFonts w:ascii="Gill Sans MT" w:hAnsi="Gill Sans MT"/>
          <w:sz w:val="24"/>
          <w:szCs w:val="24"/>
          <w:lang w:val="en-GB"/>
        </w:rPr>
        <w:t>Travel and subsistence</w:t>
      </w:r>
      <w:r>
        <w:rPr>
          <w:rFonts w:ascii="Gill Sans MT" w:hAnsi="Gill Sans MT"/>
          <w:color w:val="FF0000"/>
          <w:sz w:val="24"/>
          <w:szCs w:val="24"/>
          <w:lang w:val="en-GB"/>
        </w:rPr>
        <w:t xml:space="preserve">* </w:t>
      </w:r>
    </w:p>
    <w:p w14:paraId="1E975B71" w14:textId="77777777" w:rsidR="00D5190A" w:rsidRDefault="001E1A00">
      <w:pPr>
        <w:pStyle w:val="BodyText"/>
        <w:numPr>
          <w:ilvl w:val="0"/>
          <w:numId w:val="2"/>
        </w:numPr>
      </w:pPr>
      <w:r>
        <w:rPr>
          <w:rFonts w:ascii="Gill Sans MT" w:hAnsi="Gill Sans MT"/>
          <w:sz w:val="24"/>
          <w:szCs w:val="24"/>
          <w:lang w:val="en-GB"/>
        </w:rPr>
        <w:t xml:space="preserve">Other costs </w:t>
      </w:r>
      <w:r>
        <w:rPr>
          <w:rFonts w:ascii="Gill Sans MT" w:hAnsi="Gill Sans MT"/>
          <w:color w:val="FF0000"/>
          <w:sz w:val="24"/>
          <w:szCs w:val="24"/>
          <w:lang w:val="en-GB"/>
        </w:rPr>
        <w:t>*</w:t>
      </w:r>
    </w:p>
    <w:p w14:paraId="2F9BB905" w14:textId="77777777" w:rsidR="00D5190A" w:rsidRDefault="001E1A00">
      <w:pPr>
        <w:pStyle w:val="BodyText"/>
        <w:numPr>
          <w:ilvl w:val="0"/>
          <w:numId w:val="1"/>
        </w:numPr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 xml:space="preserve">Directly allocated </w:t>
      </w:r>
    </w:p>
    <w:p w14:paraId="0415CCC9" w14:textId="77777777" w:rsidR="00D5190A" w:rsidRDefault="001E1A00">
      <w:pPr>
        <w:pStyle w:val="BodyText"/>
        <w:numPr>
          <w:ilvl w:val="0"/>
          <w:numId w:val="3"/>
        </w:numPr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Estate costs</w:t>
      </w:r>
    </w:p>
    <w:p w14:paraId="1F1F8912" w14:textId="1C1B5075" w:rsidR="00C93AC5" w:rsidRDefault="00C93AC5">
      <w:pPr>
        <w:pStyle w:val="BodyText"/>
        <w:numPr>
          <w:ilvl w:val="0"/>
          <w:numId w:val="3"/>
        </w:numPr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Other</w:t>
      </w:r>
      <w:r w:rsidR="00D42D00">
        <w:rPr>
          <w:rFonts w:ascii="Gill Sans MT" w:hAnsi="Gill Sans MT"/>
          <w:sz w:val="24"/>
          <w:szCs w:val="24"/>
          <w:lang w:val="en-GB"/>
        </w:rPr>
        <w:t>*</w:t>
      </w:r>
    </w:p>
    <w:p w14:paraId="535DF7EF" w14:textId="77777777" w:rsidR="00D5190A" w:rsidRDefault="001E1A00">
      <w:pPr>
        <w:pStyle w:val="BodyText"/>
        <w:numPr>
          <w:ilvl w:val="0"/>
          <w:numId w:val="1"/>
        </w:numPr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 xml:space="preserve">Indirect costs </w:t>
      </w:r>
    </w:p>
    <w:p w14:paraId="56FD7F83" w14:textId="77777777" w:rsidR="00D5190A" w:rsidRDefault="00D5190A">
      <w:pPr>
        <w:pStyle w:val="BodyText"/>
        <w:ind w:left="0"/>
        <w:rPr>
          <w:rFonts w:ascii="Gill Sans MT" w:hAnsi="Gill Sans MT"/>
          <w:sz w:val="24"/>
          <w:szCs w:val="24"/>
          <w:lang w:val="en-GB"/>
        </w:rPr>
      </w:pPr>
    </w:p>
    <w:p w14:paraId="5611AFD0" w14:textId="04698017" w:rsidR="00D5190A" w:rsidRDefault="001E1A00">
      <w:pPr>
        <w:pStyle w:val="BodyText"/>
        <w:ind w:left="0"/>
      </w:pPr>
      <w:r>
        <w:rPr>
          <w:rFonts w:ascii="Gill Sans MT" w:hAnsi="Gill Sans MT" w:cs="Arial"/>
          <w:b/>
          <w:sz w:val="24"/>
          <w:szCs w:val="24"/>
        </w:rPr>
        <w:t xml:space="preserve">It is not necessary to address all the above areas of costs in your initial application to </w:t>
      </w:r>
      <w:proofErr w:type="gramStart"/>
      <w:r>
        <w:rPr>
          <w:rFonts w:ascii="Gill Sans MT" w:hAnsi="Gill Sans MT" w:cs="Arial"/>
          <w:b/>
          <w:sz w:val="24"/>
          <w:szCs w:val="24"/>
        </w:rPr>
        <w:t>the LSE</w:t>
      </w:r>
      <w:proofErr w:type="gramEnd"/>
      <w:r>
        <w:rPr>
          <w:rFonts w:ascii="Gill Sans MT" w:hAnsi="Gill Sans MT" w:cs="Arial"/>
          <w:b/>
          <w:sz w:val="24"/>
          <w:szCs w:val="24"/>
        </w:rPr>
        <w:t xml:space="preserve">.  LSE applicants should complete </w:t>
      </w:r>
      <w:r w:rsidRPr="003B12BE">
        <w:rPr>
          <w:rFonts w:ascii="Gill Sans MT" w:hAnsi="Gill Sans MT" w:cs="Arial"/>
          <w:b/>
          <w:sz w:val="24"/>
          <w:szCs w:val="24"/>
        </w:rPr>
        <w:t>two</w:t>
      </w:r>
      <w:r>
        <w:rPr>
          <w:rFonts w:ascii="Gill Sans MT" w:hAnsi="Gill Sans MT" w:cs="Arial"/>
          <w:b/>
          <w:sz w:val="24"/>
          <w:szCs w:val="24"/>
        </w:rPr>
        <w:t xml:space="preserve"> sections that are marked </w:t>
      </w:r>
      <w:r>
        <w:rPr>
          <w:rFonts w:ascii="Gill Sans MT" w:hAnsi="Gill Sans MT" w:cs="Arial"/>
          <w:b/>
          <w:color w:val="FF0000"/>
          <w:sz w:val="24"/>
          <w:szCs w:val="24"/>
        </w:rPr>
        <w:t>*</w:t>
      </w:r>
      <w:r>
        <w:rPr>
          <w:rFonts w:ascii="Gill Sans MT" w:hAnsi="Gill Sans MT" w:cs="Arial"/>
          <w:b/>
          <w:sz w:val="24"/>
          <w:szCs w:val="24"/>
        </w:rPr>
        <w:t xml:space="preserve"> in the above list and highlighted in </w:t>
      </w:r>
      <w:r>
        <w:rPr>
          <w:rFonts w:ascii="Gill Sans MT" w:hAnsi="Gill Sans MT" w:cs="Arial"/>
          <w:b/>
          <w:color w:val="FF0000"/>
          <w:sz w:val="24"/>
          <w:szCs w:val="24"/>
        </w:rPr>
        <w:t>red</w:t>
      </w:r>
      <w:r>
        <w:rPr>
          <w:rFonts w:ascii="Gill Sans MT" w:hAnsi="Gill Sans MT" w:cs="Arial"/>
          <w:b/>
          <w:sz w:val="24"/>
          <w:szCs w:val="24"/>
        </w:rPr>
        <w:t xml:space="preserve"> </w:t>
      </w:r>
      <w:proofErr w:type="gramStart"/>
      <w:r>
        <w:rPr>
          <w:rFonts w:ascii="Gill Sans MT" w:hAnsi="Gill Sans MT" w:cs="Arial"/>
          <w:b/>
          <w:sz w:val="24"/>
          <w:szCs w:val="24"/>
        </w:rPr>
        <w:t>in</w:t>
      </w:r>
      <w:proofErr w:type="gramEnd"/>
      <w:r>
        <w:rPr>
          <w:rFonts w:ascii="Gill Sans MT" w:hAnsi="Gill Sans MT" w:cs="Arial"/>
          <w:b/>
          <w:sz w:val="24"/>
          <w:szCs w:val="24"/>
        </w:rPr>
        <w:t xml:space="preserve"> the table below. The maximum cost that can be requested for funding under these two headings is </w:t>
      </w:r>
      <w:r w:rsidRPr="003B12BE" w:rsidDel="00B938C1">
        <w:rPr>
          <w:rFonts w:ascii="Gill Sans MT" w:hAnsi="Gill Sans MT" w:cs="Arial"/>
          <w:b/>
          <w:sz w:val="24"/>
          <w:szCs w:val="24"/>
        </w:rPr>
        <w:t>£</w:t>
      </w:r>
      <w:r w:rsidR="003B12BE" w:rsidRPr="003B12BE">
        <w:rPr>
          <w:rFonts w:ascii="Gill Sans MT" w:hAnsi="Gill Sans MT" w:cs="Arial"/>
          <w:b/>
          <w:sz w:val="24"/>
          <w:szCs w:val="24"/>
        </w:rPr>
        <w:t>6,000</w:t>
      </w:r>
      <w:r w:rsidR="00B938C1">
        <w:rPr>
          <w:rFonts w:ascii="Gill Sans MT" w:hAnsi="Gill Sans MT" w:cs="Arial"/>
          <w:b/>
          <w:sz w:val="24"/>
          <w:szCs w:val="24"/>
        </w:rPr>
        <w:t>.</w:t>
      </w:r>
    </w:p>
    <w:p w14:paraId="7F9295A0" w14:textId="77777777" w:rsidR="00D5190A" w:rsidRDefault="00D5190A">
      <w:pPr>
        <w:pStyle w:val="BodyText"/>
        <w:ind w:left="0"/>
        <w:rPr>
          <w:rFonts w:ascii="Gill Sans MT" w:hAnsi="Gill Sans MT"/>
          <w:sz w:val="24"/>
          <w:szCs w:val="24"/>
          <w:lang w:val="en-GB"/>
        </w:rPr>
      </w:pPr>
    </w:p>
    <w:p w14:paraId="35831DE0" w14:textId="77777777" w:rsidR="00D5190A" w:rsidRDefault="001E1A00">
      <w:pPr>
        <w:pStyle w:val="BodyText"/>
        <w:ind w:left="0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There are two sections to complete as part of the Justification of Resources Required for Project Form in a minimum of font size 11:</w:t>
      </w:r>
    </w:p>
    <w:p w14:paraId="021DF2DF" w14:textId="77777777" w:rsidR="00D5190A" w:rsidRDefault="00D5190A">
      <w:pPr>
        <w:pStyle w:val="BodyText"/>
        <w:ind w:left="0"/>
        <w:rPr>
          <w:rFonts w:ascii="Gill Sans MT" w:hAnsi="Gill Sans MT"/>
          <w:b/>
          <w:sz w:val="24"/>
          <w:szCs w:val="24"/>
          <w:lang w:val="en-GB"/>
        </w:rPr>
      </w:pPr>
    </w:p>
    <w:p w14:paraId="51FAF5FB" w14:textId="77777777" w:rsidR="00D5190A" w:rsidRDefault="001E1A00">
      <w:pPr>
        <w:pStyle w:val="BodyText"/>
        <w:numPr>
          <w:ilvl w:val="0"/>
          <w:numId w:val="4"/>
        </w:numPr>
      </w:pPr>
      <w:r>
        <w:rPr>
          <w:rFonts w:ascii="Gill Sans MT" w:hAnsi="Gill Sans MT"/>
          <w:sz w:val="24"/>
          <w:szCs w:val="24"/>
          <w:lang w:val="en-GB"/>
        </w:rPr>
        <w:t>LSE Applicant Financial Resources Table (maximum one side of A4)</w:t>
      </w:r>
    </w:p>
    <w:p w14:paraId="23BB7508" w14:textId="3ACDEE93" w:rsidR="00B6175E" w:rsidRDefault="001E1A00">
      <w:pPr>
        <w:pStyle w:val="ListParagraph"/>
        <w:numPr>
          <w:ilvl w:val="0"/>
          <w:numId w:val="4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LSE Applicant Financial Resources Narrative (maximum one side of A4)</w:t>
      </w:r>
    </w:p>
    <w:p w14:paraId="4C7B8C9B" w14:textId="60ADB695" w:rsidR="00D5190A" w:rsidRPr="00B6175E" w:rsidRDefault="00B6175E" w:rsidP="00B6175E">
      <w:pPr>
        <w:suppressAutoHyphens w:val="0"/>
        <w:rPr>
          <w:rFonts w:ascii="Gill Sans MT" w:eastAsia="Calibri" w:hAnsi="Gill Sans MT"/>
          <w:sz w:val="24"/>
          <w:szCs w:val="24"/>
          <w:lang w:eastAsia="en-US"/>
        </w:rPr>
      </w:pPr>
      <w:r>
        <w:rPr>
          <w:rFonts w:ascii="Gill Sans MT" w:hAnsi="Gill Sans MT"/>
          <w:sz w:val="24"/>
          <w:szCs w:val="24"/>
        </w:rPr>
        <w:br w:type="page"/>
      </w:r>
    </w:p>
    <w:p w14:paraId="69856C06" w14:textId="417001E6" w:rsidR="00D5190A" w:rsidRPr="00B6175E" w:rsidRDefault="001E1A00">
      <w:pPr>
        <w:pStyle w:val="BodyText"/>
        <w:numPr>
          <w:ilvl w:val="0"/>
          <w:numId w:val="5"/>
        </w:numPr>
      </w:pPr>
      <w:r>
        <w:rPr>
          <w:rFonts w:ascii="Gill Sans MT" w:hAnsi="Gill Sans MT"/>
          <w:b/>
          <w:sz w:val="24"/>
          <w:szCs w:val="24"/>
          <w:lang w:val="en-GB"/>
        </w:rPr>
        <w:lastRenderedPageBreak/>
        <w:t>LSE Applicant Financial Resources table (maximum one side of A4</w:t>
      </w:r>
      <w:r w:rsidR="00EF354C">
        <w:rPr>
          <w:rFonts w:ascii="Gill Sans MT" w:hAnsi="Gill Sans MT"/>
          <w:b/>
          <w:sz w:val="24"/>
          <w:szCs w:val="24"/>
          <w:lang w:val="en-GB"/>
        </w:rPr>
        <w:t xml:space="preserve"> in minimum font size 11</w:t>
      </w:r>
      <w:r>
        <w:rPr>
          <w:rFonts w:ascii="Gill Sans MT" w:hAnsi="Gill Sans MT"/>
          <w:b/>
          <w:sz w:val="24"/>
          <w:szCs w:val="24"/>
          <w:lang w:val="en-GB"/>
        </w:rPr>
        <w:t>)</w:t>
      </w:r>
    </w:p>
    <w:p w14:paraId="22E4A9B2" w14:textId="77777777" w:rsidR="00B6175E" w:rsidRDefault="00B6175E" w:rsidP="00B6175E">
      <w:pPr>
        <w:pStyle w:val="BodyText"/>
        <w:ind w:left="360"/>
      </w:pPr>
    </w:p>
    <w:p w14:paraId="3E8E2441" w14:textId="191F3D64" w:rsidR="00D5190A" w:rsidRDefault="001E1A00">
      <w:pPr>
        <w:pStyle w:val="BodyText"/>
        <w:spacing w:before="74"/>
        <w:ind w:left="0"/>
      </w:pPr>
      <w:r>
        <w:rPr>
          <w:rFonts w:ascii="Gill Sans MT" w:hAnsi="Gill Sans MT"/>
          <w:color w:val="000000"/>
          <w:sz w:val="24"/>
          <w:szCs w:val="24"/>
          <w:lang w:val="en-GB"/>
        </w:rPr>
        <w:t xml:space="preserve">LSE applicants should complete the </w:t>
      </w:r>
      <w:r w:rsidR="002C7DBC">
        <w:rPr>
          <w:rFonts w:ascii="Gill Sans MT" w:hAnsi="Gill Sans MT"/>
          <w:color w:val="000000"/>
          <w:sz w:val="24"/>
          <w:szCs w:val="24"/>
          <w:lang w:val="en-GB"/>
        </w:rPr>
        <w:t>two</w:t>
      </w:r>
      <w:r>
        <w:rPr>
          <w:rFonts w:ascii="Gill Sans MT" w:hAnsi="Gill Sans MT"/>
          <w:color w:val="000000"/>
          <w:sz w:val="24"/>
          <w:szCs w:val="24"/>
          <w:lang w:val="en-GB"/>
        </w:rPr>
        <w:t xml:space="preserve"> sections indicated in </w:t>
      </w:r>
      <w:r>
        <w:rPr>
          <w:rFonts w:ascii="Gill Sans MT" w:hAnsi="Gill Sans MT"/>
          <w:color w:val="FF0000"/>
          <w:sz w:val="24"/>
          <w:szCs w:val="24"/>
          <w:lang w:val="en-GB"/>
        </w:rPr>
        <w:t xml:space="preserve">red. </w:t>
      </w:r>
      <w:r>
        <w:rPr>
          <w:rFonts w:ascii="Gill Sans MT" w:hAnsi="Gill Sans MT"/>
          <w:sz w:val="24"/>
          <w:szCs w:val="24"/>
          <w:lang w:val="en-GB"/>
        </w:rPr>
        <w:t xml:space="preserve">‘Other </w:t>
      </w:r>
      <w:proofErr w:type="gramStart"/>
      <w:r>
        <w:rPr>
          <w:rFonts w:ascii="Gill Sans MT" w:hAnsi="Gill Sans MT"/>
          <w:sz w:val="24"/>
          <w:szCs w:val="24"/>
          <w:lang w:val="en-GB"/>
        </w:rPr>
        <w:t>costs’</w:t>
      </w:r>
      <w:proofErr w:type="gramEnd"/>
      <w:r>
        <w:rPr>
          <w:rFonts w:ascii="Gill Sans MT" w:hAnsi="Gill Sans MT"/>
          <w:sz w:val="24"/>
          <w:szCs w:val="24"/>
          <w:lang w:val="en-GB"/>
        </w:rPr>
        <w:t xml:space="preserve"> may include costs such as </w:t>
      </w:r>
      <w:r>
        <w:rPr>
          <w:rFonts w:ascii="Gill Sans MT" w:hAnsi="Gill Sans MT" w:cs="Arial"/>
          <w:sz w:val="24"/>
          <w:szCs w:val="24"/>
        </w:rPr>
        <w:t xml:space="preserve">conference attendance, training, impact-related costs, networking and fieldwork etc.  </w:t>
      </w:r>
    </w:p>
    <w:p w14:paraId="6E11B80A" w14:textId="77777777" w:rsidR="00D5190A" w:rsidRDefault="00D5190A">
      <w:pPr>
        <w:pStyle w:val="BodyText"/>
        <w:spacing w:before="74"/>
        <w:ind w:left="0"/>
        <w:rPr>
          <w:rFonts w:ascii="Gill Sans MT" w:hAnsi="Gill Sans MT" w:cs="Arial"/>
          <w:sz w:val="24"/>
          <w:szCs w:val="24"/>
        </w:rPr>
      </w:pPr>
    </w:p>
    <w:p w14:paraId="1CFECF43" w14:textId="77777777" w:rsidR="00D5190A" w:rsidRDefault="00D5190A">
      <w:pPr>
        <w:pStyle w:val="BodyText"/>
        <w:spacing w:before="74"/>
        <w:ind w:left="0"/>
        <w:rPr>
          <w:rFonts w:ascii="Gill Sans MT" w:hAnsi="Gill Sans MT"/>
          <w:sz w:val="24"/>
          <w:szCs w:val="24"/>
        </w:rPr>
      </w:pPr>
    </w:p>
    <w:tbl>
      <w:tblPr>
        <w:tblW w:w="61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286"/>
        <w:gridCol w:w="1417"/>
        <w:gridCol w:w="1560"/>
      </w:tblGrid>
      <w:tr w:rsidR="00D5190A" w14:paraId="10C91C13" w14:textId="77777777" w:rsidTr="003B12BE">
        <w:trPr>
          <w:trHeight w:hRule="exact" w:val="79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5C6B9" w14:textId="77777777" w:rsidR="00D5190A" w:rsidRDefault="001E1A00">
            <w:pPr>
              <w:widowControl w:val="0"/>
              <w:spacing w:before="143" w:after="0" w:line="240" w:lineRule="auto"/>
              <w:ind w:left="34"/>
            </w:pPr>
            <w:r>
              <w:rPr>
                <w:rFonts w:ascii="Gill Sans MT" w:eastAsia="Calibri" w:hAnsi="Gill Sans MT"/>
                <w:lang w:val="en-US"/>
              </w:rPr>
              <w:t>Fund heading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5761B" w14:textId="77777777" w:rsidR="00D5190A" w:rsidRDefault="001E1A00">
            <w:pPr>
              <w:widowControl w:val="0"/>
              <w:spacing w:after="0" w:line="214" w:lineRule="exact"/>
              <w:ind w:left="35"/>
            </w:pPr>
            <w:r>
              <w:rPr>
                <w:rFonts w:ascii="Gill Sans MT" w:eastAsia="Calibri" w:hAnsi="Gill Sans MT"/>
                <w:lang w:val="en-US"/>
              </w:rPr>
              <w:t>Full economic</w:t>
            </w:r>
          </w:p>
          <w:p w14:paraId="6AF0CDE9" w14:textId="77777777" w:rsidR="00D5190A" w:rsidRDefault="001E1A00">
            <w:pPr>
              <w:widowControl w:val="0"/>
              <w:spacing w:before="90" w:after="0" w:line="240" w:lineRule="auto"/>
              <w:ind w:left="35"/>
            </w:pPr>
            <w:r>
              <w:rPr>
                <w:rFonts w:ascii="Gill Sans MT" w:eastAsia="Calibri" w:hAnsi="Gill Sans MT"/>
                <w:lang w:val="en-US"/>
              </w:rPr>
              <w:t>cost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85743" w14:textId="77777777" w:rsidR="00D5190A" w:rsidRDefault="001E1A00">
            <w:pPr>
              <w:widowControl w:val="0"/>
              <w:spacing w:after="0" w:line="214" w:lineRule="exact"/>
              <w:ind w:left="35"/>
            </w:pPr>
            <w:r>
              <w:rPr>
                <w:rFonts w:ascii="Gill Sans MT" w:eastAsia="Calibri" w:hAnsi="Gill Sans MT"/>
                <w:lang w:val="en-US"/>
              </w:rPr>
              <w:t>ESRC</w:t>
            </w:r>
          </w:p>
          <w:p w14:paraId="47D8634E" w14:textId="77777777" w:rsidR="00D5190A" w:rsidRDefault="001E1A00">
            <w:pPr>
              <w:widowControl w:val="0"/>
              <w:spacing w:before="90" w:after="0" w:line="240" w:lineRule="auto"/>
              <w:ind w:left="35"/>
            </w:pPr>
            <w:r>
              <w:rPr>
                <w:rFonts w:ascii="Gill Sans MT" w:eastAsia="Calibri" w:hAnsi="Gill Sans MT"/>
                <w:lang w:val="en-US"/>
              </w:rPr>
              <w:t>contribution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6897E" w14:textId="77777777" w:rsidR="00D5190A" w:rsidRDefault="001E1A00">
            <w:pPr>
              <w:widowControl w:val="0"/>
              <w:spacing w:after="0" w:line="214" w:lineRule="exact"/>
              <w:ind w:left="35"/>
            </w:pPr>
            <w:r>
              <w:rPr>
                <w:rFonts w:ascii="Gill Sans MT" w:eastAsia="Calibri" w:hAnsi="Gill Sans MT"/>
                <w:lang w:val="en-US"/>
              </w:rPr>
              <w:t>% ESRC</w:t>
            </w:r>
          </w:p>
          <w:p w14:paraId="1FB57EAB" w14:textId="77777777" w:rsidR="00D5190A" w:rsidRDefault="001E1A00">
            <w:pPr>
              <w:widowControl w:val="0"/>
              <w:spacing w:before="90" w:after="0" w:line="240" w:lineRule="auto"/>
              <w:ind w:left="35"/>
            </w:pPr>
            <w:r>
              <w:rPr>
                <w:rFonts w:ascii="Gill Sans MT" w:eastAsia="Calibri" w:hAnsi="Gill Sans MT"/>
                <w:lang w:val="en-US"/>
              </w:rPr>
              <w:t>contribution</w:t>
            </w:r>
          </w:p>
        </w:tc>
      </w:tr>
      <w:tr w:rsidR="00D5190A" w14:paraId="4A6C9D5C" w14:textId="77777777" w:rsidTr="003B12BE">
        <w:trPr>
          <w:trHeight w:hRule="exact" w:val="71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A4165" w14:textId="7B5CE292" w:rsidR="00D5190A" w:rsidRDefault="001E1A00">
            <w:pPr>
              <w:widowControl w:val="0"/>
              <w:spacing w:before="143" w:after="0" w:line="240" w:lineRule="auto"/>
              <w:ind w:left="34"/>
              <w:rPr>
                <w:rFonts w:ascii="Gill Sans MT" w:eastAsia="Calibri" w:hAnsi="Gill Sans MT"/>
                <w:color w:val="FF0000"/>
                <w:lang w:val="en-US"/>
              </w:rPr>
            </w:pPr>
            <w:r>
              <w:rPr>
                <w:rFonts w:ascii="Gill Sans MT" w:eastAsia="Calibri" w:hAnsi="Gill Sans MT"/>
                <w:color w:val="FF0000"/>
                <w:lang w:val="en-US"/>
              </w:rPr>
              <w:t>Travel and subsistence</w:t>
            </w:r>
            <w:r w:rsidR="003B7D58">
              <w:rPr>
                <w:rFonts w:ascii="Gill Sans MT" w:eastAsia="Calibri" w:hAnsi="Gill Sans MT"/>
                <w:color w:val="FF0000"/>
                <w:lang w:val="en-US"/>
              </w:rPr>
              <w:t xml:space="preserve"> costs</w:t>
            </w:r>
            <w:r w:rsidR="009340DC">
              <w:rPr>
                <w:rFonts w:ascii="Gill Sans MT" w:eastAsia="Calibri" w:hAnsi="Gill Sans MT"/>
                <w:color w:val="FF0000"/>
                <w:lang w:val="en-US"/>
              </w:rPr>
              <w:t>*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B9A47" w14:textId="77777777" w:rsidR="00D5190A" w:rsidRDefault="001E1A00">
            <w:pPr>
              <w:widowControl w:val="0"/>
              <w:spacing w:before="143" w:after="0" w:line="240" w:lineRule="auto"/>
              <w:ind w:right="34"/>
              <w:rPr>
                <w:rFonts w:ascii="Gill Sans MT" w:eastAsia="Calibri" w:hAnsi="Gill Sans MT"/>
                <w:lang w:val="en-US"/>
              </w:rPr>
            </w:pPr>
            <w:r>
              <w:rPr>
                <w:rFonts w:ascii="Gill Sans MT" w:eastAsia="Calibri" w:hAnsi="Gill Sans MT"/>
                <w:lang w:val="en-US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A86C8" w14:textId="77777777" w:rsidR="00D5190A" w:rsidRDefault="001E1A00">
            <w:pPr>
              <w:widowControl w:val="0"/>
              <w:spacing w:before="143" w:after="0" w:line="240" w:lineRule="auto"/>
              <w:ind w:right="32"/>
              <w:rPr>
                <w:rFonts w:ascii="Gill Sans MT" w:eastAsia="Calibri" w:hAnsi="Gill Sans MT"/>
                <w:lang w:val="en-US"/>
              </w:rPr>
            </w:pPr>
            <w:r>
              <w:rPr>
                <w:rFonts w:ascii="Gill Sans MT" w:eastAsia="Calibri" w:hAnsi="Gill Sans MT"/>
                <w:lang w:val="en-US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1A390" w14:textId="77777777" w:rsidR="00D5190A" w:rsidRDefault="001E1A00">
            <w:pPr>
              <w:widowControl w:val="0"/>
              <w:spacing w:before="143" w:after="0" w:line="240" w:lineRule="auto"/>
              <w:ind w:right="34"/>
              <w:rPr>
                <w:rFonts w:ascii="Gill Sans MT" w:eastAsia="Calibri" w:hAnsi="Gill Sans MT"/>
                <w:lang w:val="en-US"/>
              </w:rPr>
            </w:pPr>
            <w:r>
              <w:rPr>
                <w:rFonts w:ascii="Gill Sans MT" w:eastAsia="Calibri" w:hAnsi="Gill Sans MT"/>
                <w:lang w:val="en-US"/>
              </w:rPr>
              <w:t>80</w:t>
            </w:r>
          </w:p>
        </w:tc>
      </w:tr>
      <w:tr w:rsidR="00D5190A" w14:paraId="1773C8FE" w14:textId="77777777" w:rsidTr="000252B4">
        <w:trPr>
          <w:trHeight w:hRule="exact" w:val="285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DFEDE" w14:textId="5CBA3D9E" w:rsidR="00D5190A" w:rsidRDefault="003B7D58">
            <w:pPr>
              <w:widowControl w:val="0"/>
              <w:spacing w:before="143" w:after="0" w:line="240" w:lineRule="auto"/>
              <w:ind w:left="34"/>
              <w:rPr>
                <w:rFonts w:ascii="Gill Sans MT" w:eastAsia="Calibri" w:hAnsi="Gill Sans MT"/>
                <w:color w:val="FF0000"/>
                <w:lang w:val="en-US"/>
              </w:rPr>
            </w:pPr>
            <w:r>
              <w:rPr>
                <w:rFonts w:ascii="Gill Sans MT" w:eastAsia="Calibri" w:hAnsi="Gill Sans MT"/>
                <w:color w:val="FF0000"/>
                <w:lang w:val="en-US"/>
              </w:rPr>
              <w:t xml:space="preserve">All </w:t>
            </w:r>
            <w:r w:rsidR="003F720A">
              <w:rPr>
                <w:rFonts w:ascii="Gill Sans MT" w:eastAsia="Calibri" w:hAnsi="Gill Sans MT"/>
                <w:color w:val="FF0000"/>
                <w:lang w:val="en-US"/>
              </w:rPr>
              <w:t>other</w:t>
            </w:r>
            <w:r w:rsidR="001E1A00">
              <w:rPr>
                <w:rFonts w:ascii="Gill Sans MT" w:eastAsia="Calibri" w:hAnsi="Gill Sans MT"/>
                <w:color w:val="FF0000"/>
                <w:lang w:val="en-US"/>
              </w:rPr>
              <w:t xml:space="preserve"> costs (to be </w:t>
            </w:r>
            <w:proofErr w:type="spellStart"/>
            <w:r w:rsidR="001E1A00">
              <w:rPr>
                <w:rFonts w:ascii="Gill Sans MT" w:eastAsia="Calibri" w:hAnsi="Gill Sans MT"/>
                <w:color w:val="FF0000"/>
                <w:lang w:val="en-US"/>
              </w:rPr>
              <w:t>itemised</w:t>
            </w:r>
            <w:proofErr w:type="spellEnd"/>
            <w:r w:rsidR="001E1A00">
              <w:rPr>
                <w:rFonts w:ascii="Gill Sans MT" w:eastAsia="Calibri" w:hAnsi="Gill Sans MT"/>
                <w:color w:val="FF0000"/>
                <w:lang w:val="en-US"/>
              </w:rPr>
              <w:t xml:space="preserve"> by adding lines as necessary</w:t>
            </w:r>
            <w:r w:rsidR="00F52F1A">
              <w:rPr>
                <w:rFonts w:ascii="Gill Sans MT" w:eastAsia="Calibri" w:hAnsi="Gill Sans MT"/>
                <w:color w:val="FF0000"/>
                <w:lang w:val="en-US"/>
              </w:rPr>
              <w:t xml:space="preserve">. These could include conference attendance, </w:t>
            </w:r>
            <w:r w:rsidR="002869F1">
              <w:rPr>
                <w:rFonts w:ascii="Gill Sans MT" w:eastAsia="Calibri" w:hAnsi="Gill Sans MT"/>
                <w:color w:val="FF0000"/>
                <w:lang w:val="en-US"/>
              </w:rPr>
              <w:t xml:space="preserve">training fieldwork </w:t>
            </w:r>
            <w:proofErr w:type="spellStart"/>
            <w:proofErr w:type="gramStart"/>
            <w:r w:rsidR="002869F1">
              <w:rPr>
                <w:rFonts w:ascii="Gill Sans MT" w:eastAsia="Calibri" w:hAnsi="Gill Sans MT"/>
                <w:color w:val="FF0000"/>
                <w:lang w:val="en-US"/>
              </w:rPr>
              <w:t>etc</w:t>
            </w:r>
            <w:proofErr w:type="spellEnd"/>
            <w:r w:rsidR="001E1A00">
              <w:rPr>
                <w:rFonts w:ascii="Gill Sans MT" w:eastAsia="Calibri" w:hAnsi="Gill Sans MT"/>
                <w:color w:val="FF0000"/>
                <w:lang w:val="en-US"/>
              </w:rPr>
              <w:t>)</w:t>
            </w:r>
            <w:r w:rsidR="009340DC">
              <w:rPr>
                <w:rFonts w:ascii="Gill Sans MT" w:eastAsia="Calibri" w:hAnsi="Gill Sans MT"/>
                <w:color w:val="FF0000"/>
                <w:lang w:val="en-US"/>
              </w:rPr>
              <w:t>*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75846" w14:textId="77777777" w:rsidR="00D5190A" w:rsidRDefault="001E1A00">
            <w:pPr>
              <w:widowControl w:val="0"/>
              <w:spacing w:before="143" w:after="0" w:line="240" w:lineRule="auto"/>
              <w:ind w:right="34"/>
              <w:rPr>
                <w:rFonts w:ascii="Gill Sans MT" w:eastAsia="Calibri" w:hAnsi="Gill Sans MT"/>
                <w:lang w:val="en-US"/>
              </w:rPr>
            </w:pPr>
            <w:r>
              <w:rPr>
                <w:rFonts w:ascii="Gill Sans MT" w:eastAsia="Calibri" w:hAnsi="Gill Sans MT"/>
                <w:lang w:val="en-US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25629" w14:textId="77777777" w:rsidR="00D5190A" w:rsidRDefault="001E1A00">
            <w:pPr>
              <w:widowControl w:val="0"/>
              <w:spacing w:before="143" w:after="0" w:line="240" w:lineRule="auto"/>
              <w:ind w:right="32"/>
              <w:rPr>
                <w:rFonts w:ascii="Gill Sans MT" w:eastAsia="Calibri" w:hAnsi="Gill Sans MT"/>
                <w:lang w:val="en-US"/>
              </w:rPr>
            </w:pPr>
            <w:r>
              <w:rPr>
                <w:rFonts w:ascii="Gill Sans MT" w:eastAsia="Calibri" w:hAnsi="Gill Sans MT"/>
                <w:lang w:val="en-US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04FD7" w14:textId="77777777" w:rsidR="00D5190A" w:rsidRDefault="001E1A00">
            <w:pPr>
              <w:widowControl w:val="0"/>
              <w:spacing w:before="143" w:after="0" w:line="240" w:lineRule="auto"/>
              <w:ind w:right="34"/>
              <w:rPr>
                <w:rFonts w:ascii="Gill Sans MT" w:eastAsia="Calibri" w:hAnsi="Gill Sans MT"/>
                <w:lang w:val="en-US"/>
              </w:rPr>
            </w:pPr>
            <w:r>
              <w:rPr>
                <w:rFonts w:ascii="Gill Sans MT" w:eastAsia="Calibri" w:hAnsi="Gill Sans MT"/>
                <w:lang w:val="en-US"/>
              </w:rPr>
              <w:t>80</w:t>
            </w:r>
          </w:p>
        </w:tc>
      </w:tr>
      <w:tr w:rsidR="00D5190A" w14:paraId="26406C39" w14:textId="77777777" w:rsidTr="003B12BE">
        <w:trPr>
          <w:trHeight w:hRule="exact" w:val="71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92EFB" w14:textId="77777777" w:rsidR="00D5190A" w:rsidRDefault="001E1A00">
            <w:pPr>
              <w:widowControl w:val="0"/>
              <w:spacing w:before="143" w:after="0" w:line="240" w:lineRule="auto"/>
              <w:ind w:left="34"/>
              <w:rPr>
                <w:rFonts w:ascii="Gill Sans MT" w:eastAsia="Calibri" w:hAnsi="Gill Sans MT"/>
                <w:b/>
                <w:color w:val="000000"/>
                <w:lang w:val="en-US"/>
              </w:rPr>
            </w:pPr>
            <w:r>
              <w:rPr>
                <w:rFonts w:ascii="Gill Sans MT" w:eastAsia="Calibri" w:hAnsi="Gill Sans MT"/>
                <w:b/>
                <w:color w:val="000000"/>
                <w:lang w:val="en-US"/>
              </w:rPr>
              <w:t>Mentor(s) costs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C0F47" w14:textId="1FE770FE" w:rsidR="00D5190A" w:rsidRDefault="001E1A00">
            <w:pPr>
              <w:widowControl w:val="0"/>
              <w:spacing w:before="143" w:after="0" w:line="240" w:lineRule="auto"/>
              <w:ind w:right="34"/>
              <w:rPr>
                <w:rFonts w:ascii="Gill Sans MT" w:eastAsia="Calibri" w:hAnsi="Gill Sans MT"/>
                <w:b/>
                <w:color w:val="000000"/>
                <w:lang w:val="en-US"/>
              </w:rPr>
            </w:pPr>
            <w:r>
              <w:rPr>
                <w:rFonts w:ascii="Gill Sans MT" w:eastAsia="Calibri" w:hAnsi="Gill Sans MT"/>
                <w:b/>
                <w:color w:val="000000"/>
                <w:lang w:val="en-US"/>
              </w:rPr>
              <w:t>£</w:t>
            </w:r>
            <w:r w:rsidR="003F720A">
              <w:rPr>
                <w:rFonts w:ascii="Gill Sans MT" w:eastAsia="Calibri" w:hAnsi="Gill Sans MT"/>
                <w:b/>
                <w:color w:val="000000"/>
                <w:lang w:val="en-US"/>
              </w:rPr>
              <w:t>1</w:t>
            </w:r>
            <w:r w:rsidR="00A3558E">
              <w:rPr>
                <w:rFonts w:ascii="Gill Sans MT" w:eastAsia="Calibri" w:hAnsi="Gill Sans MT"/>
                <w:b/>
                <w:color w:val="000000"/>
                <w:lang w:val="en-US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E433" w14:textId="7C14E58E" w:rsidR="00D5190A" w:rsidRDefault="001E1A00">
            <w:pPr>
              <w:widowControl w:val="0"/>
              <w:spacing w:before="143" w:after="0" w:line="240" w:lineRule="auto"/>
              <w:ind w:right="32"/>
              <w:rPr>
                <w:rFonts w:ascii="Gill Sans MT" w:eastAsia="Calibri" w:hAnsi="Gill Sans MT"/>
                <w:b/>
                <w:color w:val="000000"/>
                <w:lang w:val="en-US"/>
              </w:rPr>
            </w:pPr>
            <w:r>
              <w:rPr>
                <w:rFonts w:ascii="Gill Sans MT" w:eastAsia="Calibri" w:hAnsi="Gill Sans MT"/>
                <w:b/>
                <w:color w:val="000000"/>
                <w:lang w:val="en-US"/>
              </w:rPr>
              <w:t>£1,</w:t>
            </w:r>
            <w:r w:rsidR="003F720A">
              <w:rPr>
                <w:rFonts w:ascii="Gill Sans MT" w:eastAsia="Calibri" w:hAnsi="Gill Sans MT"/>
                <w:b/>
                <w:color w:val="000000"/>
                <w:lang w:val="en-US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91DFE" w14:textId="77777777" w:rsidR="00D5190A" w:rsidRDefault="001E1A00">
            <w:pPr>
              <w:widowControl w:val="0"/>
              <w:spacing w:before="143" w:after="0" w:line="240" w:lineRule="auto"/>
              <w:ind w:right="34"/>
              <w:rPr>
                <w:rFonts w:ascii="Gill Sans MT" w:eastAsia="Calibri" w:hAnsi="Gill Sans MT"/>
                <w:b/>
                <w:color w:val="000000"/>
                <w:lang w:val="en-US"/>
              </w:rPr>
            </w:pPr>
            <w:r>
              <w:rPr>
                <w:rFonts w:ascii="Gill Sans MT" w:eastAsia="Calibri" w:hAnsi="Gill Sans MT"/>
                <w:b/>
                <w:color w:val="000000"/>
                <w:lang w:val="en-US"/>
              </w:rPr>
              <w:t>80%</w:t>
            </w:r>
          </w:p>
        </w:tc>
      </w:tr>
      <w:tr w:rsidR="00D5190A" w14:paraId="7444A7BC" w14:textId="77777777" w:rsidTr="003B12BE">
        <w:trPr>
          <w:trHeight w:hRule="exact" w:val="71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049B4" w14:textId="77777777" w:rsidR="00D5190A" w:rsidRDefault="001E1A00">
            <w:pPr>
              <w:widowControl w:val="0"/>
              <w:spacing w:before="143" w:after="0" w:line="240" w:lineRule="auto"/>
              <w:ind w:left="34"/>
            </w:pPr>
            <w:r>
              <w:rPr>
                <w:rFonts w:ascii="Gill Sans MT" w:eastAsia="Calibri" w:hAnsi="Gill Sans MT"/>
                <w:color w:val="000000"/>
                <w:lang w:val="en-US"/>
              </w:rPr>
              <w:t>TOTAL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85082" w14:textId="77777777" w:rsidR="00D5190A" w:rsidRDefault="00D5190A">
            <w:pPr>
              <w:widowControl w:val="0"/>
              <w:spacing w:before="143" w:after="0" w:line="240" w:lineRule="auto"/>
              <w:ind w:right="34"/>
              <w:rPr>
                <w:rFonts w:ascii="Gill Sans MT" w:eastAsia="Calibri" w:hAnsi="Gill Sans MT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58E6E" w14:textId="77777777" w:rsidR="00D5190A" w:rsidRDefault="00D5190A">
            <w:pPr>
              <w:widowControl w:val="0"/>
              <w:spacing w:before="143" w:after="0" w:line="240" w:lineRule="auto"/>
              <w:ind w:right="32"/>
              <w:rPr>
                <w:rFonts w:ascii="Gill Sans MT" w:eastAsia="Calibri" w:hAnsi="Gill Sans MT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5C789" w14:textId="77777777" w:rsidR="00D5190A" w:rsidRDefault="00D5190A">
            <w:pPr>
              <w:widowControl w:val="0"/>
              <w:spacing w:before="143" w:after="0" w:line="240" w:lineRule="auto"/>
              <w:ind w:right="34"/>
              <w:rPr>
                <w:rFonts w:ascii="Gill Sans MT" w:eastAsia="Calibri" w:hAnsi="Gill Sans MT"/>
                <w:lang w:val="en-US"/>
              </w:rPr>
            </w:pPr>
          </w:p>
        </w:tc>
      </w:tr>
    </w:tbl>
    <w:p w14:paraId="08E3D6C1" w14:textId="3D201ECC" w:rsidR="00D5190A" w:rsidRDefault="001E1A00">
      <w:pPr>
        <w:tabs>
          <w:tab w:val="left" w:pos="4470"/>
        </w:tabs>
        <w:sectPr w:rsidR="00D5190A">
          <w:pgSz w:w="11906" w:h="16838"/>
          <w:pgMar w:top="1440" w:right="1440" w:bottom="1440" w:left="1440" w:header="708" w:footer="708" w:gutter="0"/>
          <w:cols w:space="720"/>
        </w:sectPr>
      </w:pPr>
      <w:r>
        <w:rPr>
          <w:rFonts w:ascii="Gill Sans MT" w:eastAsia="Arial" w:hAnsi="Gill Sans MT" w:cs="Arial"/>
          <w:b/>
          <w:sz w:val="24"/>
          <w:szCs w:val="24"/>
          <w:lang w:val="en-US"/>
        </w:rPr>
        <w:br/>
      </w:r>
      <w:r>
        <w:rPr>
          <w:rFonts w:ascii="Gill Sans MT" w:eastAsia="Arial" w:hAnsi="Gill Sans MT" w:cs="Arial"/>
          <w:b/>
          <w:color w:val="FF0000"/>
          <w:sz w:val="24"/>
          <w:szCs w:val="24"/>
          <w:lang w:val="en-US"/>
        </w:rPr>
        <w:t>*</w:t>
      </w:r>
      <w:r>
        <w:rPr>
          <w:rFonts w:ascii="Gill Sans MT" w:eastAsia="Calibri" w:hAnsi="Gill Sans MT"/>
          <w:lang w:val="en-US"/>
        </w:rPr>
        <w:t xml:space="preserve"> These two headings are limited to a maximum of £</w:t>
      </w:r>
      <w:r w:rsidR="009578BB">
        <w:rPr>
          <w:rFonts w:ascii="Gill Sans MT" w:eastAsia="Calibri" w:hAnsi="Gill Sans MT"/>
          <w:lang w:val="en-US"/>
        </w:rPr>
        <w:t>6</w:t>
      </w:r>
      <w:r>
        <w:rPr>
          <w:rFonts w:ascii="Gill Sans MT" w:eastAsia="Calibri" w:hAnsi="Gill Sans MT"/>
          <w:lang w:val="en-US"/>
        </w:rPr>
        <w:t>,000</w:t>
      </w:r>
    </w:p>
    <w:p w14:paraId="4BC8DDAB" w14:textId="77777777" w:rsidR="005660CA" w:rsidRPr="005660CA" w:rsidRDefault="005660CA" w:rsidP="005660CA">
      <w:pPr>
        <w:ind w:left="360"/>
      </w:pPr>
    </w:p>
    <w:p w14:paraId="209BD2BC" w14:textId="1202D7EE" w:rsidR="002D341D" w:rsidRDefault="002D341D" w:rsidP="00B6175E">
      <w:pPr>
        <w:pStyle w:val="ListParagraph"/>
        <w:numPr>
          <w:ilvl w:val="0"/>
          <w:numId w:val="5"/>
        </w:numPr>
      </w:pPr>
      <w:r w:rsidRPr="00B6175E">
        <w:rPr>
          <w:rFonts w:ascii="Gill Sans MT" w:hAnsi="Gill Sans MT"/>
          <w:b/>
          <w:sz w:val="24"/>
          <w:szCs w:val="24"/>
        </w:rPr>
        <w:t>LSE Applicant Financial Resources Narrative (maximum one side of A4)</w:t>
      </w:r>
    </w:p>
    <w:p w14:paraId="14F02B33" w14:textId="77777777" w:rsidR="002D341D" w:rsidRDefault="002D341D" w:rsidP="002D341D">
      <w:pPr>
        <w:pStyle w:val="BodyText"/>
        <w:spacing w:before="74"/>
        <w:ind w:left="0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 xml:space="preserve">LSE applicants should use this page to explain why the resources they have indicated in the table are needed, taking account of the nature and complexity of the </w:t>
      </w:r>
      <w:proofErr w:type="spellStart"/>
      <w:r>
        <w:rPr>
          <w:rFonts w:ascii="Gill Sans MT" w:hAnsi="Gill Sans MT" w:cs="Arial"/>
          <w:sz w:val="24"/>
          <w:szCs w:val="24"/>
        </w:rPr>
        <w:t>programme</w:t>
      </w:r>
      <w:proofErr w:type="spellEnd"/>
      <w:r>
        <w:rPr>
          <w:rFonts w:ascii="Gill Sans MT" w:hAnsi="Gill Sans MT" w:cs="Arial"/>
          <w:sz w:val="24"/>
          <w:szCs w:val="24"/>
        </w:rPr>
        <w:t xml:space="preserve"> of work they have proposed.  It is not sufficient merely to list what is required.</w:t>
      </w:r>
    </w:p>
    <w:p w14:paraId="51D16A54" w14:textId="77777777" w:rsidR="002D341D" w:rsidRDefault="002D341D" w:rsidP="002D341D">
      <w:pPr>
        <w:pStyle w:val="BodyText"/>
        <w:spacing w:before="74"/>
        <w:ind w:left="0"/>
      </w:pP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6"/>
      </w:tblGrid>
      <w:tr w:rsidR="00D5190A" w14:paraId="43D16A8E" w14:textId="77777777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4FD58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6EC7B8F6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7F0FA4B5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162EBC5A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19FC8145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06F7ECDE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7046A7FC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61A7563F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6BA497B6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245CFF61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1EBDF333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78279F86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231FDA22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180006F9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54182FE9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3EF2D2FD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0495097B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649977CB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6E9584DA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7916A4CA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74BCD47D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0B30AA09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64F7E107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1480A782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26A6D12A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68B2EECE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338037AB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58E46500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4D038E96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1C81E550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3E46F937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43D393F0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26DF39AD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5CB4735E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11BACEF8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46A2B033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6A4E5F87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5BB3B76D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1890B454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0262CB4B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  <w:p w14:paraId="231DA862" w14:textId="77777777" w:rsidR="00D5190A" w:rsidRDefault="00D5190A">
            <w:pPr>
              <w:spacing w:after="0" w:line="240" w:lineRule="auto"/>
              <w:rPr>
                <w:rFonts w:ascii="Gill Sans MT" w:eastAsia="Arial" w:hAnsi="Gill Sans MT" w:cs="Arial"/>
                <w:sz w:val="24"/>
                <w:szCs w:val="24"/>
                <w:lang w:val="en-US" w:eastAsia="en-US"/>
              </w:rPr>
            </w:pPr>
          </w:p>
        </w:tc>
      </w:tr>
    </w:tbl>
    <w:p w14:paraId="53F1A7D8" w14:textId="77777777" w:rsidR="00D5190A" w:rsidRDefault="00D5190A">
      <w:pPr>
        <w:rPr>
          <w:rFonts w:ascii="Gill Sans MT" w:eastAsia="Arial" w:hAnsi="Gill Sans MT" w:cs="Arial"/>
          <w:sz w:val="24"/>
          <w:szCs w:val="24"/>
          <w:lang w:val="en-US"/>
        </w:rPr>
      </w:pPr>
    </w:p>
    <w:p w14:paraId="78C0F6A3" w14:textId="77777777" w:rsidR="00D5190A" w:rsidRDefault="00D5190A"/>
    <w:sectPr w:rsidR="00D5190A">
      <w:headerReference w:type="default" r:id="rId10"/>
      <w:footerReference w:type="default" r:id="rId11"/>
      <w:pgSz w:w="11906" w:h="16838"/>
      <w:pgMar w:top="1418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D487D" w14:textId="77777777" w:rsidR="00141F82" w:rsidRDefault="00141F82">
      <w:pPr>
        <w:spacing w:after="0" w:line="240" w:lineRule="auto"/>
      </w:pPr>
      <w:r>
        <w:separator/>
      </w:r>
    </w:p>
  </w:endnote>
  <w:endnote w:type="continuationSeparator" w:id="0">
    <w:p w14:paraId="2C6AAC7A" w14:textId="77777777" w:rsidR="00141F82" w:rsidRDefault="00141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ED47" w14:textId="77777777" w:rsidR="00053005" w:rsidRPr="00613340" w:rsidRDefault="00053005" w:rsidP="00613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C6729" w14:textId="77777777" w:rsidR="00141F82" w:rsidRDefault="00141F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F1CCD0" w14:textId="77777777" w:rsidR="00141F82" w:rsidRDefault="00141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4757" w14:textId="77777777" w:rsidR="00053005" w:rsidRPr="00613340" w:rsidRDefault="00053005" w:rsidP="006133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2634"/>
    <w:multiLevelType w:val="multilevel"/>
    <w:tmpl w:val="8968D7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3BBD"/>
    <w:multiLevelType w:val="multilevel"/>
    <w:tmpl w:val="00BA24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D63E5"/>
    <w:multiLevelType w:val="multilevel"/>
    <w:tmpl w:val="00BA2468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712E49"/>
    <w:multiLevelType w:val="multilevel"/>
    <w:tmpl w:val="CCF8B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90DE3"/>
    <w:multiLevelType w:val="multilevel"/>
    <w:tmpl w:val="D25815E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42CA13CC"/>
    <w:multiLevelType w:val="multilevel"/>
    <w:tmpl w:val="74AEB2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27C10"/>
    <w:multiLevelType w:val="multilevel"/>
    <w:tmpl w:val="7020D40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166798852">
    <w:abstractNumId w:val="3"/>
  </w:num>
  <w:num w:numId="2" w16cid:durableId="1111165137">
    <w:abstractNumId w:val="6"/>
  </w:num>
  <w:num w:numId="3" w16cid:durableId="1489052622">
    <w:abstractNumId w:val="4"/>
  </w:num>
  <w:num w:numId="4" w16cid:durableId="1413160429">
    <w:abstractNumId w:val="5"/>
  </w:num>
  <w:num w:numId="5" w16cid:durableId="1981108411">
    <w:abstractNumId w:val="1"/>
  </w:num>
  <w:num w:numId="6" w16cid:durableId="1651977419">
    <w:abstractNumId w:val="0"/>
  </w:num>
  <w:num w:numId="7" w16cid:durableId="224143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0A"/>
    <w:rsid w:val="00005D8E"/>
    <w:rsid w:val="000252B4"/>
    <w:rsid w:val="000439BA"/>
    <w:rsid w:val="00053005"/>
    <w:rsid w:val="00055A28"/>
    <w:rsid w:val="00056A1E"/>
    <w:rsid w:val="000E2B31"/>
    <w:rsid w:val="000E4F52"/>
    <w:rsid w:val="001209B7"/>
    <w:rsid w:val="00141F82"/>
    <w:rsid w:val="00144B9B"/>
    <w:rsid w:val="00162C82"/>
    <w:rsid w:val="001702B2"/>
    <w:rsid w:val="001B781F"/>
    <w:rsid w:val="001C6357"/>
    <w:rsid w:val="001E1A00"/>
    <w:rsid w:val="00203B4A"/>
    <w:rsid w:val="00214914"/>
    <w:rsid w:val="002376C9"/>
    <w:rsid w:val="00272C8C"/>
    <w:rsid w:val="002869F1"/>
    <w:rsid w:val="002B5859"/>
    <w:rsid w:val="002C6484"/>
    <w:rsid w:val="002C7DBC"/>
    <w:rsid w:val="002D341D"/>
    <w:rsid w:val="002E2DD8"/>
    <w:rsid w:val="002F522D"/>
    <w:rsid w:val="003408E6"/>
    <w:rsid w:val="003607D8"/>
    <w:rsid w:val="00394FF8"/>
    <w:rsid w:val="003A2F61"/>
    <w:rsid w:val="003A78AF"/>
    <w:rsid w:val="003A7DFE"/>
    <w:rsid w:val="003B12BE"/>
    <w:rsid w:val="003B5976"/>
    <w:rsid w:val="003B7D58"/>
    <w:rsid w:val="003C252D"/>
    <w:rsid w:val="003C2548"/>
    <w:rsid w:val="003D0047"/>
    <w:rsid w:val="003D1596"/>
    <w:rsid w:val="003E2135"/>
    <w:rsid w:val="003E2B03"/>
    <w:rsid w:val="003F720A"/>
    <w:rsid w:val="00420748"/>
    <w:rsid w:val="004305D9"/>
    <w:rsid w:val="00437330"/>
    <w:rsid w:val="00475135"/>
    <w:rsid w:val="00494F66"/>
    <w:rsid w:val="004A4543"/>
    <w:rsid w:val="004F4D3A"/>
    <w:rsid w:val="0051494D"/>
    <w:rsid w:val="0053686F"/>
    <w:rsid w:val="005660CA"/>
    <w:rsid w:val="0057317A"/>
    <w:rsid w:val="0059032E"/>
    <w:rsid w:val="005E550C"/>
    <w:rsid w:val="005E6252"/>
    <w:rsid w:val="00613340"/>
    <w:rsid w:val="00635F07"/>
    <w:rsid w:val="006620C5"/>
    <w:rsid w:val="006A077A"/>
    <w:rsid w:val="006C2AF3"/>
    <w:rsid w:val="00707BD4"/>
    <w:rsid w:val="007265C6"/>
    <w:rsid w:val="00740B22"/>
    <w:rsid w:val="00771B7B"/>
    <w:rsid w:val="007E2FA5"/>
    <w:rsid w:val="007E33CE"/>
    <w:rsid w:val="007F729B"/>
    <w:rsid w:val="008549A8"/>
    <w:rsid w:val="008848FF"/>
    <w:rsid w:val="00891B82"/>
    <w:rsid w:val="009340DC"/>
    <w:rsid w:val="0095638A"/>
    <w:rsid w:val="009578BB"/>
    <w:rsid w:val="00966D44"/>
    <w:rsid w:val="00993166"/>
    <w:rsid w:val="009A6A84"/>
    <w:rsid w:val="009C0B74"/>
    <w:rsid w:val="009F662A"/>
    <w:rsid w:val="00A243BA"/>
    <w:rsid w:val="00A25041"/>
    <w:rsid w:val="00A3071F"/>
    <w:rsid w:val="00A3558E"/>
    <w:rsid w:val="00A506E7"/>
    <w:rsid w:val="00A6272E"/>
    <w:rsid w:val="00A86D03"/>
    <w:rsid w:val="00AA3ED4"/>
    <w:rsid w:val="00AE774C"/>
    <w:rsid w:val="00B006EB"/>
    <w:rsid w:val="00B24986"/>
    <w:rsid w:val="00B40131"/>
    <w:rsid w:val="00B57E02"/>
    <w:rsid w:val="00B6175E"/>
    <w:rsid w:val="00B938C1"/>
    <w:rsid w:val="00BB3086"/>
    <w:rsid w:val="00BE1F90"/>
    <w:rsid w:val="00C365C4"/>
    <w:rsid w:val="00C85FE0"/>
    <w:rsid w:val="00C93AC5"/>
    <w:rsid w:val="00C96C80"/>
    <w:rsid w:val="00CA53C4"/>
    <w:rsid w:val="00CA6826"/>
    <w:rsid w:val="00CB11EA"/>
    <w:rsid w:val="00CE3000"/>
    <w:rsid w:val="00CF0D6B"/>
    <w:rsid w:val="00D42D00"/>
    <w:rsid w:val="00D5190A"/>
    <w:rsid w:val="00D7356B"/>
    <w:rsid w:val="00D84AE0"/>
    <w:rsid w:val="00D9279C"/>
    <w:rsid w:val="00D9743C"/>
    <w:rsid w:val="00DC7FF8"/>
    <w:rsid w:val="00DF3B82"/>
    <w:rsid w:val="00E16FF8"/>
    <w:rsid w:val="00E17D5F"/>
    <w:rsid w:val="00E200BC"/>
    <w:rsid w:val="00E252CF"/>
    <w:rsid w:val="00E377FA"/>
    <w:rsid w:val="00E5566D"/>
    <w:rsid w:val="00E81041"/>
    <w:rsid w:val="00EA5497"/>
    <w:rsid w:val="00EF1B81"/>
    <w:rsid w:val="00EF354C"/>
    <w:rsid w:val="00F01CA8"/>
    <w:rsid w:val="00F52F1A"/>
    <w:rsid w:val="00F533F1"/>
    <w:rsid w:val="00F75EA7"/>
    <w:rsid w:val="00F872E7"/>
    <w:rsid w:val="00FD2D03"/>
    <w:rsid w:val="00FD6758"/>
    <w:rsid w:val="00FF68DA"/>
    <w:rsid w:val="22BCBC21"/>
    <w:rsid w:val="6005D09F"/>
    <w:rsid w:val="78119719"/>
    <w:rsid w:val="7B2BA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AD0B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BodyText">
    <w:name w:val="Body Text"/>
    <w:basedOn w:val="Normal"/>
    <w:pPr>
      <w:widowControl w:val="0"/>
      <w:spacing w:after="0" w:line="240" w:lineRule="auto"/>
      <w:ind w:left="113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rPr>
      <w:rFonts w:ascii="Arial" w:eastAsia="Arial" w:hAnsi="Arial"/>
      <w:sz w:val="20"/>
      <w:szCs w:val="20"/>
      <w:lang w:val="en-US" w:eastAsia="en-US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  <w:rPr>
      <w:rFonts w:eastAsia="Calibri"/>
      <w:lang w:eastAsia="en-US"/>
    </w:rPr>
  </w:style>
  <w:style w:type="character" w:customStyle="1" w:styleId="HeaderChar">
    <w:name w:val="Header Char"/>
    <w:basedOn w:val="DefaultParagraphFont"/>
    <w:uiPriority w:val="99"/>
    <w:rPr>
      <w:rFonts w:eastAsia="Calibri"/>
      <w:lang w:eastAsia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  <w:rPr>
      <w:rFonts w:eastAsia="Calibri"/>
      <w:lang w:eastAsia="en-US"/>
    </w:rPr>
  </w:style>
  <w:style w:type="character" w:customStyle="1" w:styleId="FooterChar">
    <w:name w:val="Footer Char"/>
    <w:basedOn w:val="DefaultParagraphFont"/>
    <w:rPr>
      <w:rFonts w:eastAsia="Calibri"/>
      <w:lang w:eastAsia="en-US"/>
    </w:r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ListParagraph">
    <w:name w:val="List Paragraph"/>
    <w:basedOn w:val="Normal"/>
    <w:pPr>
      <w:spacing w:after="200" w:line="276" w:lineRule="auto"/>
      <w:ind w:left="720"/>
    </w:pPr>
    <w:rPr>
      <w:rFonts w:eastAsia="Calibri"/>
      <w:lang w:eastAsia="en-US"/>
    </w:rPr>
  </w:style>
  <w:style w:type="paragraph" w:styleId="Revision">
    <w:name w:val="Revision"/>
    <w:hidden/>
    <w:uiPriority w:val="99"/>
    <w:semiHidden/>
    <w:rsid w:val="0053686F"/>
    <w:pPr>
      <w:autoSpaceDN/>
      <w:spacing w:after="0" w:line="240" w:lineRule="auto"/>
      <w:textAlignment w:val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A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D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7C86DBB238D4E9853EC8773033B74" ma:contentTypeVersion="15" ma:contentTypeDescription="Create a new document." ma:contentTypeScope="" ma:versionID="94c5a3e939d2d12bb443edca34b31a26">
  <xsd:schema xmlns:xsd="http://www.w3.org/2001/XMLSchema" xmlns:xs="http://www.w3.org/2001/XMLSchema" xmlns:p="http://schemas.microsoft.com/office/2006/metadata/properties" xmlns:ns2="80e9f3cc-09b4-4b1f-9be7-df8854dc4864" xmlns:ns3="b469dbd0-a1fe-41e4-b98c-7f23b501b17e" targetNamespace="http://schemas.microsoft.com/office/2006/metadata/properties" ma:root="true" ma:fieldsID="b5e9e1bec968b6fde3cf5688eb49cfbf" ns2:_="" ns3:_="">
    <xsd:import namespace="80e9f3cc-09b4-4b1f-9be7-df8854dc4864"/>
    <xsd:import namespace="b469dbd0-a1fe-41e4-b98c-7f23b501b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9f3cc-09b4-4b1f-9be7-df8854dc4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9dbd0-a1fe-41e4-b98c-7f23b501b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458a30c-aea5-4b72-87cf-e71ed67bb5b6}" ma:internalName="TaxCatchAll" ma:showField="CatchAllData" ma:web="b469dbd0-a1fe-41e4-b98c-7f23b501b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9f3cc-09b4-4b1f-9be7-df8854dc4864">
      <Terms xmlns="http://schemas.microsoft.com/office/infopath/2007/PartnerControls"/>
    </lcf76f155ced4ddcb4097134ff3c332f>
    <TaxCatchAll xmlns="b469dbd0-a1fe-41e4-b98c-7f23b501b17e" xsi:nil="true"/>
  </documentManagement>
</p:properties>
</file>

<file path=customXml/itemProps1.xml><?xml version="1.0" encoding="utf-8"?>
<ds:datastoreItem xmlns:ds="http://schemas.openxmlformats.org/officeDocument/2006/customXml" ds:itemID="{3807F76E-F4F3-4DC3-BD0D-E8D2FB41A8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809CCF-287A-4FEF-AEA0-59384A2A4050}"/>
</file>

<file path=customXml/itemProps3.xml><?xml version="1.0" encoding="utf-8"?>
<ds:datastoreItem xmlns:ds="http://schemas.openxmlformats.org/officeDocument/2006/customXml" ds:itemID="{D3887A95-A8CB-4317-BEE5-52D18C92E5C9}"/>
</file>

<file path=customXml/itemProps4.xml><?xml version="1.0" encoding="utf-8"?>
<ds:datastoreItem xmlns:ds="http://schemas.openxmlformats.org/officeDocument/2006/customXml" ds:itemID="{298E7B4D-8AF9-46EE-BFEB-AB662F597CC2}"/>
</file>

<file path=docMetadata/LabelInfo.xml><?xml version="1.0" encoding="utf-8"?>
<clbl:labelList xmlns:clbl="http://schemas.microsoft.com/office/2020/mipLabelMetadata">
  <clbl:label id="{5567eafd-e777-42a5-91bb-9440fd43b893}" enabled="0" method="" siteId="{5567eafd-e777-42a5-91bb-9440fd43b8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2008</Characters>
  <Application>Microsoft Office Word</Application>
  <DocSecurity>0</DocSecurity>
  <Lines>125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2026-03-20T11:21:00Z</dcterms:created>
  <dcterms:modified xsi:type="dcterms:W3CDTF">2026-03-20T11:21:00Z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0x0101002FB7C86DBB238D4E9853EC8773033B74</vt:lpwstr>
  </property>
  <property fmtid="{D5CDD505-2E9C-101B-9397-08002B2CF9AE}" pid="4" name="docLang">
    <vt:lpwstr>en</vt:lpwstr>
  </property>
</Properties>
</file>