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B5F3" w14:textId="49291BC0" w:rsidR="00E9147D" w:rsidRPr="00AA3134" w:rsidRDefault="00EC1361" w:rsidP="00674771">
      <w:pPr>
        <w:pStyle w:val="Title"/>
      </w:pPr>
      <w:bookmarkStart w:id="0" w:name="_Toc138418971"/>
      <w:bookmarkStart w:id="1" w:name="_Toc142108885"/>
      <w:bookmarkStart w:id="2" w:name="_Toc142306841"/>
      <w:bookmarkStart w:id="3" w:name="_Toc178588693"/>
      <w:r>
        <w:t xml:space="preserve">PhD Academy: </w:t>
      </w:r>
      <w:bookmarkEnd w:id="0"/>
      <w:bookmarkEnd w:id="1"/>
      <w:bookmarkEnd w:id="2"/>
      <w:r w:rsidR="009515C0">
        <w:t>Fieldwork authorisation form</w:t>
      </w:r>
      <w:bookmarkEnd w:id="3"/>
    </w:p>
    <w:p w14:paraId="6EAB2D71" w14:textId="77777777" w:rsidR="00D52CE8" w:rsidRDefault="00D52CE8" w:rsidP="00674771">
      <w:pPr>
        <w:pStyle w:val="Heading3"/>
      </w:pPr>
      <w:bookmarkStart w:id="4" w:name="_Toc142306842"/>
    </w:p>
    <w:sdt>
      <w:sdtPr>
        <w:rPr>
          <w:rFonts w:ascii="Arial" w:eastAsiaTheme="minorEastAsia" w:hAnsi="Arial" w:cs="Arial"/>
          <w:color w:val="auto"/>
          <w:sz w:val="22"/>
          <w:szCs w:val="22"/>
          <w:u w:val="none"/>
          <w:lang w:val="en-GB"/>
        </w:rPr>
        <w:id w:val="-431905347"/>
        <w:docPartObj>
          <w:docPartGallery w:val="Table of Contents"/>
          <w:docPartUnique/>
        </w:docPartObj>
      </w:sdtPr>
      <w:sdtEndPr>
        <w:rPr>
          <w:b/>
          <w:bCs/>
        </w:rPr>
      </w:sdtEndPr>
      <w:sdtContent>
        <w:p w14:paraId="48D2CC4A" w14:textId="069DE9DA" w:rsidR="00B7419D" w:rsidRPr="00DE0B49" w:rsidRDefault="00B7419D" w:rsidP="00674771">
          <w:pPr>
            <w:pStyle w:val="TOCHeading"/>
            <w:spacing w:line="240" w:lineRule="auto"/>
            <w:rPr>
              <w:rFonts w:ascii="Arial" w:hAnsi="Arial" w:cs="Arial"/>
              <w:color w:val="auto"/>
            </w:rPr>
          </w:pPr>
          <w:r w:rsidRPr="00DE0B49">
            <w:rPr>
              <w:rFonts w:ascii="Arial" w:hAnsi="Arial" w:cs="Arial"/>
              <w:color w:val="auto"/>
            </w:rPr>
            <w:t>Contents</w:t>
          </w:r>
        </w:p>
        <w:p w14:paraId="37E1315F" w14:textId="3063140F" w:rsidR="00AD6F50" w:rsidRDefault="00B7419D">
          <w:pPr>
            <w:pStyle w:val="TOC1"/>
            <w:tabs>
              <w:tab w:val="right" w:leader="dot" w:pos="10456"/>
            </w:tabs>
            <w:rPr>
              <w:rFonts w:asciiTheme="minorHAnsi" w:eastAsiaTheme="minorEastAsia" w:hAnsiTheme="minorHAnsi" w:cstheme="minorBidi"/>
              <w:noProof/>
              <w:kern w:val="2"/>
              <w:lang w:eastAsia="en-GB"/>
              <w14:ligatures w14:val="standardContextual"/>
            </w:rPr>
          </w:pPr>
          <w:r w:rsidRPr="00DE0B49">
            <w:fldChar w:fldCharType="begin"/>
          </w:r>
          <w:r w:rsidRPr="00DE0B49">
            <w:instrText xml:space="preserve"> TOC \o "1-3" \h \z \u </w:instrText>
          </w:r>
          <w:r w:rsidRPr="00DE0B49">
            <w:fldChar w:fldCharType="separate"/>
          </w:r>
          <w:hyperlink w:anchor="_Toc178588693" w:history="1">
            <w:r w:rsidR="00AD6F50" w:rsidRPr="000F12B4">
              <w:rPr>
                <w:rStyle w:val="Hyperlink"/>
                <w:noProof/>
              </w:rPr>
              <w:t>PhD Academy: Fieldwork authorisation form</w:t>
            </w:r>
            <w:r w:rsidR="00AD6F50">
              <w:rPr>
                <w:noProof/>
                <w:webHidden/>
              </w:rPr>
              <w:tab/>
            </w:r>
            <w:r w:rsidR="00AD6F50">
              <w:rPr>
                <w:noProof/>
                <w:webHidden/>
              </w:rPr>
              <w:fldChar w:fldCharType="begin"/>
            </w:r>
            <w:r w:rsidR="00AD6F50">
              <w:rPr>
                <w:noProof/>
                <w:webHidden/>
              </w:rPr>
              <w:instrText xml:space="preserve"> PAGEREF _Toc178588693 \h </w:instrText>
            </w:r>
            <w:r w:rsidR="00AD6F50">
              <w:rPr>
                <w:noProof/>
                <w:webHidden/>
              </w:rPr>
            </w:r>
            <w:r w:rsidR="00AD6F50">
              <w:rPr>
                <w:noProof/>
                <w:webHidden/>
              </w:rPr>
              <w:fldChar w:fldCharType="separate"/>
            </w:r>
            <w:r w:rsidR="00AD6F50">
              <w:rPr>
                <w:noProof/>
                <w:webHidden/>
              </w:rPr>
              <w:t>1</w:t>
            </w:r>
            <w:r w:rsidR="00AD6F50">
              <w:rPr>
                <w:noProof/>
                <w:webHidden/>
              </w:rPr>
              <w:fldChar w:fldCharType="end"/>
            </w:r>
          </w:hyperlink>
        </w:p>
        <w:p w14:paraId="552FD03E" w14:textId="0FD6BE54"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4" w:history="1">
            <w:r w:rsidRPr="000F12B4">
              <w:rPr>
                <w:rStyle w:val="Hyperlink"/>
                <w:noProof/>
              </w:rPr>
              <w:t>General guidance</w:t>
            </w:r>
            <w:r>
              <w:rPr>
                <w:noProof/>
                <w:webHidden/>
              </w:rPr>
              <w:tab/>
            </w:r>
            <w:r>
              <w:rPr>
                <w:noProof/>
                <w:webHidden/>
              </w:rPr>
              <w:fldChar w:fldCharType="begin"/>
            </w:r>
            <w:r>
              <w:rPr>
                <w:noProof/>
                <w:webHidden/>
              </w:rPr>
              <w:instrText xml:space="preserve"> PAGEREF _Toc178588694 \h </w:instrText>
            </w:r>
            <w:r>
              <w:rPr>
                <w:noProof/>
                <w:webHidden/>
              </w:rPr>
            </w:r>
            <w:r>
              <w:rPr>
                <w:noProof/>
                <w:webHidden/>
              </w:rPr>
              <w:fldChar w:fldCharType="separate"/>
            </w:r>
            <w:r>
              <w:rPr>
                <w:noProof/>
                <w:webHidden/>
              </w:rPr>
              <w:t>2</w:t>
            </w:r>
            <w:r>
              <w:rPr>
                <w:noProof/>
                <w:webHidden/>
              </w:rPr>
              <w:fldChar w:fldCharType="end"/>
            </w:r>
          </w:hyperlink>
        </w:p>
        <w:p w14:paraId="2654C659" w14:textId="70DCAE0F"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5" w:history="1">
            <w:r w:rsidRPr="000F12B4">
              <w:rPr>
                <w:rStyle w:val="Hyperlink"/>
                <w:noProof/>
              </w:rPr>
              <w:t>Further guidance</w:t>
            </w:r>
            <w:r>
              <w:rPr>
                <w:noProof/>
                <w:webHidden/>
              </w:rPr>
              <w:tab/>
            </w:r>
            <w:r>
              <w:rPr>
                <w:noProof/>
                <w:webHidden/>
              </w:rPr>
              <w:fldChar w:fldCharType="begin"/>
            </w:r>
            <w:r>
              <w:rPr>
                <w:noProof/>
                <w:webHidden/>
              </w:rPr>
              <w:instrText xml:space="preserve"> PAGEREF _Toc178588695 \h </w:instrText>
            </w:r>
            <w:r>
              <w:rPr>
                <w:noProof/>
                <w:webHidden/>
              </w:rPr>
            </w:r>
            <w:r>
              <w:rPr>
                <w:noProof/>
                <w:webHidden/>
              </w:rPr>
              <w:fldChar w:fldCharType="separate"/>
            </w:r>
            <w:r>
              <w:rPr>
                <w:noProof/>
                <w:webHidden/>
              </w:rPr>
              <w:t>2</w:t>
            </w:r>
            <w:r>
              <w:rPr>
                <w:noProof/>
                <w:webHidden/>
              </w:rPr>
              <w:fldChar w:fldCharType="end"/>
            </w:r>
          </w:hyperlink>
        </w:p>
        <w:p w14:paraId="1D4A066C" w14:textId="3FAFD473"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6" w:history="1">
            <w:r w:rsidRPr="000F12B4">
              <w:rPr>
                <w:rStyle w:val="Hyperlink"/>
                <w:noProof/>
              </w:rPr>
              <w:t>Section 1: General information (to be completed by the student)</w:t>
            </w:r>
            <w:r>
              <w:rPr>
                <w:noProof/>
                <w:webHidden/>
              </w:rPr>
              <w:tab/>
            </w:r>
            <w:r>
              <w:rPr>
                <w:noProof/>
                <w:webHidden/>
              </w:rPr>
              <w:fldChar w:fldCharType="begin"/>
            </w:r>
            <w:r>
              <w:rPr>
                <w:noProof/>
                <w:webHidden/>
              </w:rPr>
              <w:instrText xml:space="preserve"> PAGEREF _Toc178588696 \h </w:instrText>
            </w:r>
            <w:r>
              <w:rPr>
                <w:noProof/>
                <w:webHidden/>
              </w:rPr>
            </w:r>
            <w:r>
              <w:rPr>
                <w:noProof/>
                <w:webHidden/>
              </w:rPr>
              <w:fldChar w:fldCharType="separate"/>
            </w:r>
            <w:r>
              <w:rPr>
                <w:noProof/>
                <w:webHidden/>
              </w:rPr>
              <w:t>3</w:t>
            </w:r>
            <w:r>
              <w:rPr>
                <w:noProof/>
                <w:webHidden/>
              </w:rPr>
              <w:fldChar w:fldCharType="end"/>
            </w:r>
          </w:hyperlink>
        </w:p>
        <w:p w14:paraId="3BE518A7" w14:textId="403E79DC"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7" w:history="1">
            <w:r w:rsidRPr="000F12B4">
              <w:rPr>
                <w:rStyle w:val="Hyperlink"/>
                <w:noProof/>
              </w:rPr>
              <w:t>Location and dates of planned research activities</w:t>
            </w:r>
            <w:r>
              <w:rPr>
                <w:noProof/>
                <w:webHidden/>
              </w:rPr>
              <w:tab/>
            </w:r>
            <w:r>
              <w:rPr>
                <w:noProof/>
                <w:webHidden/>
              </w:rPr>
              <w:fldChar w:fldCharType="begin"/>
            </w:r>
            <w:r>
              <w:rPr>
                <w:noProof/>
                <w:webHidden/>
              </w:rPr>
              <w:instrText xml:space="preserve"> PAGEREF _Toc178588697 \h </w:instrText>
            </w:r>
            <w:r>
              <w:rPr>
                <w:noProof/>
                <w:webHidden/>
              </w:rPr>
            </w:r>
            <w:r>
              <w:rPr>
                <w:noProof/>
                <w:webHidden/>
              </w:rPr>
              <w:fldChar w:fldCharType="separate"/>
            </w:r>
            <w:r>
              <w:rPr>
                <w:noProof/>
                <w:webHidden/>
              </w:rPr>
              <w:t>4</w:t>
            </w:r>
            <w:r>
              <w:rPr>
                <w:noProof/>
                <w:webHidden/>
              </w:rPr>
              <w:fldChar w:fldCharType="end"/>
            </w:r>
          </w:hyperlink>
        </w:p>
        <w:p w14:paraId="5EEF9A14" w14:textId="3662D79F"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8" w:history="1">
            <w:r w:rsidRPr="000F12B4">
              <w:rPr>
                <w:rStyle w:val="Hyperlink"/>
                <w:noProof/>
              </w:rPr>
              <w:t>Emergency contact details</w:t>
            </w:r>
            <w:r>
              <w:rPr>
                <w:noProof/>
                <w:webHidden/>
              </w:rPr>
              <w:tab/>
            </w:r>
            <w:r>
              <w:rPr>
                <w:noProof/>
                <w:webHidden/>
              </w:rPr>
              <w:fldChar w:fldCharType="begin"/>
            </w:r>
            <w:r>
              <w:rPr>
                <w:noProof/>
                <w:webHidden/>
              </w:rPr>
              <w:instrText xml:space="preserve"> PAGEREF _Toc178588698 \h </w:instrText>
            </w:r>
            <w:r>
              <w:rPr>
                <w:noProof/>
                <w:webHidden/>
              </w:rPr>
            </w:r>
            <w:r>
              <w:rPr>
                <w:noProof/>
                <w:webHidden/>
              </w:rPr>
              <w:fldChar w:fldCharType="separate"/>
            </w:r>
            <w:r>
              <w:rPr>
                <w:noProof/>
                <w:webHidden/>
              </w:rPr>
              <w:t>4</w:t>
            </w:r>
            <w:r>
              <w:rPr>
                <w:noProof/>
                <w:webHidden/>
              </w:rPr>
              <w:fldChar w:fldCharType="end"/>
            </w:r>
          </w:hyperlink>
        </w:p>
        <w:p w14:paraId="28F6E22F" w14:textId="0358F9F4"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9" w:history="1">
            <w:r w:rsidRPr="000F12B4">
              <w:rPr>
                <w:rStyle w:val="Hyperlink"/>
                <w:noProof/>
              </w:rPr>
              <w:t>Section 2: Research Ethics, Health and Safety, and document checklist</w:t>
            </w:r>
            <w:r>
              <w:rPr>
                <w:noProof/>
                <w:webHidden/>
              </w:rPr>
              <w:tab/>
            </w:r>
            <w:r>
              <w:rPr>
                <w:noProof/>
                <w:webHidden/>
              </w:rPr>
              <w:fldChar w:fldCharType="begin"/>
            </w:r>
            <w:r>
              <w:rPr>
                <w:noProof/>
                <w:webHidden/>
              </w:rPr>
              <w:instrText xml:space="preserve"> PAGEREF _Toc178588699 \h </w:instrText>
            </w:r>
            <w:r>
              <w:rPr>
                <w:noProof/>
                <w:webHidden/>
              </w:rPr>
            </w:r>
            <w:r>
              <w:rPr>
                <w:noProof/>
                <w:webHidden/>
              </w:rPr>
              <w:fldChar w:fldCharType="separate"/>
            </w:r>
            <w:r>
              <w:rPr>
                <w:noProof/>
                <w:webHidden/>
              </w:rPr>
              <w:t>5</w:t>
            </w:r>
            <w:r>
              <w:rPr>
                <w:noProof/>
                <w:webHidden/>
              </w:rPr>
              <w:fldChar w:fldCharType="end"/>
            </w:r>
          </w:hyperlink>
        </w:p>
        <w:p w14:paraId="224FF4A6" w14:textId="3A0AB30C"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0" w:history="1">
            <w:r w:rsidRPr="000F12B4">
              <w:rPr>
                <w:rStyle w:val="Hyperlink"/>
                <w:noProof/>
              </w:rPr>
              <w:t>Overview</w:t>
            </w:r>
            <w:r>
              <w:rPr>
                <w:noProof/>
                <w:webHidden/>
              </w:rPr>
              <w:tab/>
            </w:r>
            <w:r>
              <w:rPr>
                <w:noProof/>
                <w:webHidden/>
              </w:rPr>
              <w:fldChar w:fldCharType="begin"/>
            </w:r>
            <w:r>
              <w:rPr>
                <w:noProof/>
                <w:webHidden/>
              </w:rPr>
              <w:instrText xml:space="preserve"> PAGEREF _Toc178588700 \h </w:instrText>
            </w:r>
            <w:r>
              <w:rPr>
                <w:noProof/>
                <w:webHidden/>
              </w:rPr>
            </w:r>
            <w:r>
              <w:rPr>
                <w:noProof/>
                <w:webHidden/>
              </w:rPr>
              <w:fldChar w:fldCharType="separate"/>
            </w:r>
            <w:r>
              <w:rPr>
                <w:noProof/>
                <w:webHidden/>
              </w:rPr>
              <w:t>5</w:t>
            </w:r>
            <w:r>
              <w:rPr>
                <w:noProof/>
                <w:webHidden/>
              </w:rPr>
              <w:fldChar w:fldCharType="end"/>
            </w:r>
          </w:hyperlink>
        </w:p>
        <w:p w14:paraId="70695A65" w14:textId="0719E9FE"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1" w:history="1">
            <w:r w:rsidRPr="000F12B4">
              <w:rPr>
                <w:rStyle w:val="Hyperlink"/>
                <w:noProof/>
              </w:rPr>
              <w:t>Research ethics</w:t>
            </w:r>
            <w:r>
              <w:rPr>
                <w:noProof/>
                <w:webHidden/>
              </w:rPr>
              <w:tab/>
            </w:r>
            <w:r>
              <w:rPr>
                <w:noProof/>
                <w:webHidden/>
              </w:rPr>
              <w:fldChar w:fldCharType="begin"/>
            </w:r>
            <w:r>
              <w:rPr>
                <w:noProof/>
                <w:webHidden/>
              </w:rPr>
              <w:instrText xml:space="preserve"> PAGEREF _Toc178588701 \h </w:instrText>
            </w:r>
            <w:r>
              <w:rPr>
                <w:noProof/>
                <w:webHidden/>
              </w:rPr>
            </w:r>
            <w:r>
              <w:rPr>
                <w:noProof/>
                <w:webHidden/>
              </w:rPr>
              <w:fldChar w:fldCharType="separate"/>
            </w:r>
            <w:r>
              <w:rPr>
                <w:noProof/>
                <w:webHidden/>
              </w:rPr>
              <w:t>5</w:t>
            </w:r>
            <w:r>
              <w:rPr>
                <w:noProof/>
                <w:webHidden/>
              </w:rPr>
              <w:fldChar w:fldCharType="end"/>
            </w:r>
          </w:hyperlink>
        </w:p>
        <w:p w14:paraId="14BDC995" w14:textId="44D59BF6"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2" w:history="1">
            <w:r w:rsidRPr="000F12B4">
              <w:rPr>
                <w:rStyle w:val="Hyperlink"/>
                <w:noProof/>
              </w:rPr>
              <w:t>Health and Safety</w:t>
            </w:r>
            <w:r>
              <w:rPr>
                <w:noProof/>
                <w:webHidden/>
              </w:rPr>
              <w:tab/>
            </w:r>
            <w:r>
              <w:rPr>
                <w:noProof/>
                <w:webHidden/>
              </w:rPr>
              <w:fldChar w:fldCharType="begin"/>
            </w:r>
            <w:r>
              <w:rPr>
                <w:noProof/>
                <w:webHidden/>
              </w:rPr>
              <w:instrText xml:space="preserve"> PAGEREF _Toc178588702 \h </w:instrText>
            </w:r>
            <w:r>
              <w:rPr>
                <w:noProof/>
                <w:webHidden/>
              </w:rPr>
            </w:r>
            <w:r>
              <w:rPr>
                <w:noProof/>
                <w:webHidden/>
              </w:rPr>
              <w:fldChar w:fldCharType="separate"/>
            </w:r>
            <w:r>
              <w:rPr>
                <w:noProof/>
                <w:webHidden/>
              </w:rPr>
              <w:t>5</w:t>
            </w:r>
            <w:r>
              <w:rPr>
                <w:noProof/>
                <w:webHidden/>
              </w:rPr>
              <w:fldChar w:fldCharType="end"/>
            </w:r>
          </w:hyperlink>
        </w:p>
        <w:p w14:paraId="4FEB1A64" w14:textId="51275228"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3" w:history="1">
            <w:r w:rsidRPr="000F12B4">
              <w:rPr>
                <w:rStyle w:val="Hyperlink"/>
                <w:noProof/>
                <w:lang w:eastAsia="zh-CN" w:bidi="ur-PK"/>
              </w:rPr>
              <w:t>Section 3: Supervisor and Head of Department signatures</w:t>
            </w:r>
            <w:r>
              <w:rPr>
                <w:noProof/>
                <w:webHidden/>
              </w:rPr>
              <w:tab/>
            </w:r>
            <w:r>
              <w:rPr>
                <w:noProof/>
                <w:webHidden/>
              </w:rPr>
              <w:fldChar w:fldCharType="begin"/>
            </w:r>
            <w:r>
              <w:rPr>
                <w:noProof/>
                <w:webHidden/>
              </w:rPr>
              <w:instrText xml:space="preserve"> PAGEREF _Toc178588703 \h </w:instrText>
            </w:r>
            <w:r>
              <w:rPr>
                <w:noProof/>
                <w:webHidden/>
              </w:rPr>
            </w:r>
            <w:r>
              <w:rPr>
                <w:noProof/>
                <w:webHidden/>
              </w:rPr>
              <w:fldChar w:fldCharType="separate"/>
            </w:r>
            <w:r>
              <w:rPr>
                <w:noProof/>
                <w:webHidden/>
              </w:rPr>
              <w:t>7</w:t>
            </w:r>
            <w:r>
              <w:rPr>
                <w:noProof/>
                <w:webHidden/>
              </w:rPr>
              <w:fldChar w:fldCharType="end"/>
            </w:r>
          </w:hyperlink>
        </w:p>
        <w:p w14:paraId="09605030" w14:textId="1561AEEE"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4" w:history="1">
            <w:r w:rsidRPr="000F12B4">
              <w:rPr>
                <w:rStyle w:val="Hyperlink"/>
                <w:noProof/>
                <w:lang w:eastAsia="zh-CN" w:bidi="ur-PK"/>
              </w:rPr>
              <w:t>Submitting this form</w:t>
            </w:r>
            <w:r>
              <w:rPr>
                <w:noProof/>
                <w:webHidden/>
              </w:rPr>
              <w:tab/>
            </w:r>
            <w:r>
              <w:rPr>
                <w:noProof/>
                <w:webHidden/>
              </w:rPr>
              <w:fldChar w:fldCharType="begin"/>
            </w:r>
            <w:r>
              <w:rPr>
                <w:noProof/>
                <w:webHidden/>
              </w:rPr>
              <w:instrText xml:space="preserve"> PAGEREF _Toc178588704 \h </w:instrText>
            </w:r>
            <w:r>
              <w:rPr>
                <w:noProof/>
                <w:webHidden/>
              </w:rPr>
            </w:r>
            <w:r>
              <w:rPr>
                <w:noProof/>
                <w:webHidden/>
              </w:rPr>
              <w:fldChar w:fldCharType="separate"/>
            </w:r>
            <w:r>
              <w:rPr>
                <w:noProof/>
                <w:webHidden/>
              </w:rPr>
              <w:t>7</w:t>
            </w:r>
            <w:r>
              <w:rPr>
                <w:noProof/>
                <w:webHidden/>
              </w:rPr>
              <w:fldChar w:fldCharType="end"/>
            </w:r>
          </w:hyperlink>
        </w:p>
        <w:p w14:paraId="4EF0FD74" w14:textId="291B427F" w:rsidR="00AD6F50" w:rsidRDefault="00AD6F5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178588705" w:history="1">
            <w:r w:rsidRPr="000F12B4">
              <w:rPr>
                <w:rStyle w:val="Hyperlink"/>
                <w:noProof/>
              </w:rPr>
              <w:t>Version log</w:t>
            </w:r>
            <w:r>
              <w:rPr>
                <w:noProof/>
                <w:webHidden/>
              </w:rPr>
              <w:tab/>
            </w:r>
            <w:r>
              <w:rPr>
                <w:noProof/>
                <w:webHidden/>
              </w:rPr>
              <w:fldChar w:fldCharType="begin"/>
            </w:r>
            <w:r>
              <w:rPr>
                <w:noProof/>
                <w:webHidden/>
              </w:rPr>
              <w:instrText xml:space="preserve"> PAGEREF _Toc178588705 \h </w:instrText>
            </w:r>
            <w:r>
              <w:rPr>
                <w:noProof/>
                <w:webHidden/>
              </w:rPr>
            </w:r>
            <w:r>
              <w:rPr>
                <w:noProof/>
                <w:webHidden/>
              </w:rPr>
              <w:fldChar w:fldCharType="separate"/>
            </w:r>
            <w:r>
              <w:rPr>
                <w:noProof/>
                <w:webHidden/>
              </w:rPr>
              <w:t>8</w:t>
            </w:r>
            <w:r>
              <w:rPr>
                <w:noProof/>
                <w:webHidden/>
              </w:rPr>
              <w:fldChar w:fldCharType="end"/>
            </w:r>
          </w:hyperlink>
        </w:p>
        <w:p w14:paraId="59F4000F" w14:textId="0E3837F1" w:rsidR="00B7419D" w:rsidRDefault="00B7419D" w:rsidP="00674771">
          <w:r w:rsidRPr="00DE0B49">
            <w:rPr>
              <w:b/>
              <w:bCs/>
              <w:noProof/>
            </w:rPr>
            <w:fldChar w:fldCharType="end"/>
          </w:r>
        </w:p>
      </w:sdtContent>
    </w:sdt>
    <w:p w14:paraId="50FA9799" w14:textId="77777777" w:rsidR="003E559D" w:rsidRDefault="003E559D" w:rsidP="00674771">
      <w:pPr>
        <w:rPr>
          <w:b/>
          <w:bCs/>
          <w:szCs w:val="24"/>
          <w:u w:val="single"/>
        </w:rPr>
      </w:pPr>
      <w:r>
        <w:br w:type="page"/>
      </w:r>
    </w:p>
    <w:tbl>
      <w:tblPr>
        <w:tblStyle w:val="TableGrid"/>
        <w:tblW w:w="10627" w:type="dxa"/>
        <w:tblInd w:w="0" w:type="dxa"/>
        <w:tblLook w:val="04A0" w:firstRow="1" w:lastRow="0" w:firstColumn="1" w:lastColumn="0" w:noHBand="0" w:noVBand="1"/>
      </w:tblPr>
      <w:tblGrid>
        <w:gridCol w:w="10627"/>
      </w:tblGrid>
      <w:tr w:rsidR="00CF29B6" w14:paraId="27313076" w14:textId="77777777" w:rsidTr="002A1ACE">
        <w:tc>
          <w:tcPr>
            <w:tcW w:w="10627" w:type="dxa"/>
          </w:tcPr>
          <w:p w14:paraId="4E81F46D" w14:textId="75A770D5" w:rsidR="00CF29B6" w:rsidRPr="002A1ACE" w:rsidRDefault="00CF29B6" w:rsidP="00674771">
            <w:pPr>
              <w:pStyle w:val="Heading1"/>
              <w:rPr>
                <w:szCs w:val="22"/>
              </w:rPr>
            </w:pPr>
            <w:bookmarkStart w:id="5" w:name="_Toc178588694"/>
            <w:bookmarkEnd w:id="4"/>
            <w:r w:rsidRPr="002A1ACE">
              <w:rPr>
                <w:szCs w:val="22"/>
              </w:rPr>
              <w:lastRenderedPageBreak/>
              <w:t>General guidance</w:t>
            </w:r>
            <w:bookmarkEnd w:id="5"/>
          </w:p>
          <w:p w14:paraId="581CB49F" w14:textId="0A634ECE" w:rsidR="00CF29B6" w:rsidRPr="002A1ACE" w:rsidRDefault="00375954" w:rsidP="00674771">
            <w:r w:rsidRPr="002A1ACE">
              <w:t xml:space="preserve">Research students are required to complete this form for </w:t>
            </w:r>
            <w:r w:rsidR="00CF29B6" w:rsidRPr="002A1ACE">
              <w:t xml:space="preserve">all </w:t>
            </w:r>
            <w:r w:rsidR="00ED5976" w:rsidRPr="002A1ACE">
              <w:t xml:space="preserve">fieldwork/data collection </w:t>
            </w:r>
            <w:r w:rsidR="00CF29B6" w:rsidRPr="002A1ACE">
              <w:t xml:space="preserve">activities </w:t>
            </w:r>
            <w:r w:rsidRPr="002A1ACE">
              <w:t>(</w:t>
            </w:r>
            <w:r w:rsidR="00CF29B6" w:rsidRPr="002A1ACE">
              <w:t>e.g. fieldwork, archival research, library-based, research students</w:t>
            </w:r>
            <w:r w:rsidRPr="002A1ACE">
              <w:t>)</w:t>
            </w:r>
            <w:r w:rsidR="00CF29B6" w:rsidRPr="002A1ACE">
              <w:t xml:space="preserve"> </w:t>
            </w:r>
            <w:r w:rsidR="00ED5976" w:rsidRPr="002A1ACE">
              <w:t xml:space="preserve">which occur </w:t>
            </w:r>
            <w:r w:rsidR="00871A8E" w:rsidRPr="002A1ACE">
              <w:t>away from the School. (</w:t>
            </w:r>
            <w:r w:rsidR="00ED5976" w:rsidRPr="002A1ACE">
              <w:t xml:space="preserve">For the avoidance of doubt, this </w:t>
            </w:r>
            <w:r w:rsidR="00871A8E" w:rsidRPr="002A1ACE">
              <w:t xml:space="preserve">includes activities </w:t>
            </w:r>
            <w:r w:rsidR="00ED5976" w:rsidRPr="002A1ACE">
              <w:t xml:space="preserve">occurring </w:t>
            </w:r>
            <w:r w:rsidR="00871A8E" w:rsidRPr="002A1ACE">
              <w:t>in London and the UK,</w:t>
            </w:r>
            <w:r w:rsidR="00871A8E" w:rsidRPr="002A1ACE">
              <w:rPr>
                <w:b/>
                <w:bCs/>
              </w:rPr>
              <w:t xml:space="preserve"> </w:t>
            </w:r>
            <w:r w:rsidR="00ED5976" w:rsidRPr="002A1ACE">
              <w:rPr>
                <w:b/>
                <w:bCs/>
              </w:rPr>
              <w:t xml:space="preserve">and also </w:t>
            </w:r>
            <w:r w:rsidR="00871A8E" w:rsidRPr="002A1ACE">
              <w:t xml:space="preserve">in students’ home countries.) Students are responsible for ensuring that they are familiar with the requirements and processed mandated by the </w:t>
            </w:r>
            <w:r w:rsidR="00CF29B6" w:rsidRPr="002A1ACE">
              <w:t xml:space="preserve">Research Ethics and Health &amp; Safety </w:t>
            </w:r>
            <w:r w:rsidR="00871A8E" w:rsidRPr="002A1ACE">
              <w:t>teams</w:t>
            </w:r>
            <w:r w:rsidR="00CF29B6" w:rsidRPr="002A1ACE">
              <w:t>.</w:t>
            </w:r>
            <w:r w:rsidR="00D979CD" w:rsidRPr="002A1ACE">
              <w:t xml:space="preserve"> If you are currently on an approved fieldwork period and wish to extend, then ensu</w:t>
            </w:r>
            <w:r w:rsidR="749B68D6" w:rsidRPr="002A1ACE">
              <w:t>r</w:t>
            </w:r>
            <w:r w:rsidR="00D979CD" w:rsidRPr="002A1ACE">
              <w:t xml:space="preserve">e that this form is completed and reaches us ahead of the current fieldwork end date. </w:t>
            </w:r>
          </w:p>
          <w:p w14:paraId="53DAB9DB" w14:textId="77777777" w:rsidR="00CF29B6" w:rsidRPr="002A1ACE" w:rsidRDefault="00CF29B6" w:rsidP="00674771">
            <w:pPr>
              <w:rPr>
                <w:bCs/>
              </w:rPr>
            </w:pPr>
          </w:p>
          <w:p w14:paraId="31F20198" w14:textId="1469EF91" w:rsidR="00CF29B6" w:rsidRPr="002A1ACE" w:rsidRDefault="00CF29B6" w:rsidP="00674771">
            <w:pPr>
              <w:rPr>
                <w:bCs/>
              </w:rPr>
            </w:pPr>
            <w:r w:rsidRPr="002A1ACE">
              <w:rPr>
                <w:bCs/>
              </w:rPr>
              <w:t>Before submitting this for</w:t>
            </w:r>
            <w:r w:rsidR="00871A8E" w:rsidRPr="002A1ACE">
              <w:rPr>
                <w:bCs/>
              </w:rPr>
              <w:t>m</w:t>
            </w:r>
            <w:r w:rsidRPr="002A1ACE">
              <w:rPr>
                <w:bCs/>
              </w:rPr>
              <w:t>, you are required to go through the ethics and health and safety clearance processes. Details about these processes can be found below.</w:t>
            </w:r>
          </w:p>
          <w:p w14:paraId="15AC35AC" w14:textId="77777777" w:rsidR="00CF29B6" w:rsidRPr="002A1ACE" w:rsidRDefault="00CF29B6" w:rsidP="00674771">
            <w:pPr>
              <w:rPr>
                <w:bCs/>
              </w:rPr>
            </w:pPr>
          </w:p>
          <w:p w14:paraId="27BE9856" w14:textId="6FEE60F6" w:rsidR="00CF29B6" w:rsidRPr="002A1ACE" w:rsidRDefault="00CF29B6" w:rsidP="00674771">
            <w:r w:rsidRPr="002A1ACE">
              <w:t>You should start the</w:t>
            </w:r>
            <w:r w:rsidR="00871A8E" w:rsidRPr="002A1ACE">
              <w:t>se processes</w:t>
            </w:r>
            <w:r w:rsidRPr="002A1ACE">
              <w:t xml:space="preserve"> </w:t>
            </w:r>
            <w:r w:rsidRPr="002A1ACE">
              <w:rPr>
                <w:b/>
                <w:bCs/>
              </w:rPr>
              <w:t>at least 3 months</w:t>
            </w:r>
            <w:r w:rsidRPr="002A1ACE">
              <w:t xml:space="preserve"> the intended start date for your fieldwork/data collection</w:t>
            </w:r>
            <w:r w:rsidR="005F2AFC" w:rsidRPr="002A1ACE">
              <w:t xml:space="preserve">. </w:t>
            </w:r>
            <w:r w:rsidR="008B278F" w:rsidRPr="002A1ACE">
              <w:t xml:space="preserve">If your research involves travel to high-risk areas, you should allow for a longer lead-in time (i.e., 4-5 months/16-20 working weeks). Starting this far ahead will </w:t>
            </w:r>
            <w:r w:rsidR="005F2AFC" w:rsidRPr="002A1ACE">
              <w:t>normally allow sufficient time for the Research Ethics and Health and Safety team to consider your submissions, and also for your department to arrange for you</w:t>
            </w:r>
            <w:r w:rsidR="008B278F" w:rsidRPr="002A1ACE">
              <w:t xml:space="preserve">r supervisors and Head of Department (HoD) to consider and sign your application. Once your supervisors and HoD have signed your form, you should </w:t>
            </w:r>
            <w:r w:rsidR="00871A8E" w:rsidRPr="002A1ACE">
              <w:t xml:space="preserve">submit this </w:t>
            </w:r>
            <w:r w:rsidR="008B278F" w:rsidRPr="002A1ACE">
              <w:t xml:space="preserve">as soon as possible, </w:t>
            </w:r>
            <w:r w:rsidR="00871A8E" w:rsidRPr="002A1ACE">
              <w:t xml:space="preserve">by email to </w:t>
            </w:r>
            <w:hyperlink r:id="rId11">
              <w:r w:rsidR="00871A8E" w:rsidRPr="002A1ACE">
                <w:rPr>
                  <w:rStyle w:val="Hyperlink"/>
                </w:rPr>
                <w:t>phdacademy@lse.ac.uk</w:t>
              </w:r>
            </w:hyperlink>
            <w:r w:rsidR="008B278F" w:rsidRPr="002A1ACE">
              <w:t>, and not later than</w:t>
            </w:r>
            <w:r w:rsidR="00871A8E" w:rsidRPr="002A1ACE">
              <w:t xml:space="preserve"> </w:t>
            </w:r>
            <w:r w:rsidR="00871A8E" w:rsidRPr="002A1ACE">
              <w:rPr>
                <w:b/>
                <w:bCs/>
              </w:rPr>
              <w:t xml:space="preserve">at least </w:t>
            </w:r>
            <w:r w:rsidR="00092740" w:rsidRPr="002A1ACE">
              <w:rPr>
                <w:b/>
                <w:bCs/>
              </w:rPr>
              <w:t>4</w:t>
            </w:r>
            <w:r w:rsidR="00FB47A2" w:rsidRPr="002A1ACE">
              <w:rPr>
                <w:b/>
                <w:bCs/>
              </w:rPr>
              <w:t xml:space="preserve"> working weeks</w:t>
            </w:r>
            <w:r w:rsidR="00FB47A2" w:rsidRPr="002A1ACE">
              <w:t xml:space="preserve"> before your intended start date</w:t>
            </w:r>
            <w:r w:rsidRPr="002A1ACE">
              <w:t xml:space="preserve">. </w:t>
            </w:r>
          </w:p>
          <w:p w14:paraId="09186D40" w14:textId="77777777" w:rsidR="00096190" w:rsidRPr="002A1ACE" w:rsidRDefault="00096190" w:rsidP="00674771"/>
          <w:p w14:paraId="013720F4" w14:textId="091EFFD8" w:rsidR="00CF29B6" w:rsidRPr="002A1ACE" w:rsidRDefault="00EA4E14" w:rsidP="00674771">
            <w:r w:rsidRPr="002A1ACE">
              <w:rPr>
                <w:b/>
                <w:bCs/>
              </w:rPr>
              <w:t xml:space="preserve">Please note that if you </w:t>
            </w:r>
            <w:r w:rsidR="006B5D6F" w:rsidRPr="002A1ACE">
              <w:rPr>
                <w:b/>
                <w:bCs/>
              </w:rPr>
              <w:t>are a student-visa holder</w:t>
            </w:r>
            <w:r w:rsidRPr="002A1ACE">
              <w:rPr>
                <w:b/>
                <w:bCs/>
              </w:rPr>
              <w:t xml:space="preserve"> </w:t>
            </w:r>
            <w:r w:rsidRPr="002A1ACE">
              <w:t>LSE is required by law to report the change of circumstance (fieldwork/data collection activities) to the UK Visas and Immigration (UKVI)</w:t>
            </w:r>
            <w:r w:rsidRPr="002A1ACE">
              <w:rPr>
                <w:b/>
                <w:bCs/>
              </w:rPr>
              <w:t xml:space="preserve"> before your period away from the UK. </w:t>
            </w:r>
            <w:r w:rsidRPr="002A1ACE">
              <w:t>As part of the process, we also confirm to the UKVI that occasional trips back to the School may also be required during this period. </w:t>
            </w:r>
            <w:r w:rsidR="00096190" w:rsidRPr="002A1ACE">
              <w:t xml:space="preserve">Therefore, please ensure that the completed form reaches 4 weeks before the intended start date. </w:t>
            </w:r>
          </w:p>
          <w:p w14:paraId="058CA4CA" w14:textId="77777777" w:rsidR="006B5D6F" w:rsidRPr="002A1ACE" w:rsidRDefault="006B5D6F" w:rsidP="00674771"/>
          <w:p w14:paraId="121C42A3" w14:textId="6745373B" w:rsidR="006B5D6F" w:rsidRPr="002A1ACE" w:rsidRDefault="006B5D6F" w:rsidP="006B5D6F">
            <w:pPr>
              <w:rPr>
                <w:bCs/>
              </w:rPr>
            </w:pPr>
            <w:r w:rsidRPr="002A1ACE">
              <w:rPr>
                <w:bCs/>
              </w:rPr>
              <w:t xml:space="preserve">If you are a student visa-holder, you should contact the </w:t>
            </w:r>
            <w:hyperlink r:id="rId12" w:history="1">
              <w:r w:rsidRPr="002A1ACE">
                <w:rPr>
                  <w:rStyle w:val="Hyperlink"/>
                  <w:bCs/>
                </w:rPr>
                <w:t>Student Advice and Engagement Team</w:t>
              </w:r>
            </w:hyperlink>
            <w:r w:rsidRPr="002A1ACE">
              <w:rPr>
                <w:bCs/>
              </w:rPr>
              <w:t xml:space="preserve"> for any questions that you may have about your immigration status in the UK during the fieldwork/ data collection period.</w:t>
            </w:r>
          </w:p>
          <w:p w14:paraId="767EBC43" w14:textId="77777777" w:rsidR="003C6EE8" w:rsidRPr="002A1ACE" w:rsidRDefault="003C6EE8" w:rsidP="00674771">
            <w:pPr>
              <w:rPr>
                <w:bCs/>
              </w:rPr>
            </w:pPr>
          </w:p>
          <w:p w14:paraId="6170F36D" w14:textId="22D01454" w:rsidR="002E07E4" w:rsidRPr="002A1ACE" w:rsidRDefault="003C6EE8" w:rsidP="00674771">
            <w:pPr>
              <w:rPr>
                <w:bCs/>
              </w:rPr>
            </w:pPr>
            <w:r w:rsidRPr="002A1ACE">
              <w:rPr>
                <w:bCs/>
              </w:rPr>
              <w:t>If you have had to pause or cancel a previously approved period of research away from LSE, and you now intend to resume it, you must contact the Research Ethics and Health and Safety teams again</w:t>
            </w:r>
            <w:r w:rsidR="00A063CF" w:rsidRPr="002A1ACE">
              <w:rPr>
                <w:bCs/>
              </w:rPr>
              <w:t xml:space="preserve"> before you re-start your fieldwork. </w:t>
            </w:r>
            <w:r w:rsidR="00A063CF" w:rsidRPr="002A1ACE">
              <w:rPr>
                <w:b/>
              </w:rPr>
              <w:t xml:space="preserve">You must also </w:t>
            </w:r>
            <w:r w:rsidRPr="002A1ACE">
              <w:rPr>
                <w:b/>
              </w:rPr>
              <w:t>resubmit a</w:t>
            </w:r>
            <w:r w:rsidR="00A063CF" w:rsidRPr="002A1ACE">
              <w:rPr>
                <w:b/>
              </w:rPr>
              <w:t xml:space="preserve">n updated version of this </w:t>
            </w:r>
            <w:r w:rsidRPr="002A1ACE">
              <w:rPr>
                <w:b/>
              </w:rPr>
              <w:t>form as soon as possibl</w:t>
            </w:r>
            <w:r w:rsidR="00A063CF" w:rsidRPr="002A1ACE">
              <w:rPr>
                <w:b/>
              </w:rPr>
              <w:t>e</w:t>
            </w:r>
            <w:r w:rsidR="00E0107E" w:rsidRPr="002A1ACE">
              <w:rPr>
                <w:b/>
              </w:rPr>
              <w:t xml:space="preserve"> for consideratio</w:t>
            </w:r>
            <w:r w:rsidR="00897D9C" w:rsidRPr="002A1ACE">
              <w:rPr>
                <w:b/>
              </w:rPr>
              <w:t>n,</w:t>
            </w:r>
            <w:r w:rsidR="00E0107E" w:rsidRPr="002A1ACE">
              <w:rPr>
                <w:b/>
              </w:rPr>
              <w:t xml:space="preserve"> prior to the resumption of any </w:t>
            </w:r>
            <w:r w:rsidR="00A063CF" w:rsidRPr="002A1ACE">
              <w:rPr>
                <w:b/>
              </w:rPr>
              <w:t>fieldwork</w:t>
            </w:r>
            <w:r w:rsidR="00A063CF" w:rsidRPr="002A1ACE">
              <w:rPr>
                <w:bCs/>
              </w:rPr>
              <w:t>.</w:t>
            </w:r>
            <w:r w:rsidR="002E07E4" w:rsidRPr="002A1ACE">
              <w:rPr>
                <w:bCs/>
              </w:rPr>
              <w:t xml:space="preserve"> </w:t>
            </w:r>
          </w:p>
          <w:p w14:paraId="047EAB1E" w14:textId="77777777" w:rsidR="000F6FEC" w:rsidRPr="002A1ACE" w:rsidRDefault="000F6FEC" w:rsidP="00674771">
            <w:pPr>
              <w:rPr>
                <w:bCs/>
              </w:rPr>
            </w:pPr>
          </w:p>
          <w:p w14:paraId="4AEAE630" w14:textId="005367D3" w:rsidR="000F6FEC" w:rsidRPr="002A1ACE" w:rsidRDefault="002630D6" w:rsidP="00674771">
            <w:pPr>
              <w:rPr>
                <w:bCs/>
              </w:rPr>
            </w:pPr>
            <w:r w:rsidRPr="002A1ACE">
              <w:rPr>
                <w:b/>
              </w:rPr>
              <w:t>Please note</w:t>
            </w:r>
            <w:r w:rsidRPr="002A1ACE">
              <w:rPr>
                <w:bCs/>
              </w:rPr>
              <w:t>: the School cannot guarantee to approve all requests to undertake fieldwork/data collection. Even where approval is given, it is not unusual the Research Ethics and Health and Safety approval processes to require students to make changes to their plans. Accordingly, w</w:t>
            </w:r>
            <w:r w:rsidR="000F6FEC" w:rsidRPr="002A1ACE">
              <w:rPr>
                <w:bCs/>
              </w:rPr>
              <w:t xml:space="preserve">e recommend that you do not make any travel-related bookings or firm commitments until approval </w:t>
            </w:r>
            <w:r w:rsidRPr="002A1ACE">
              <w:rPr>
                <w:bCs/>
              </w:rPr>
              <w:t>your form has been submitted to the PhD Academy and you have received confirmation that your fieldwork has been formally approved.</w:t>
            </w:r>
          </w:p>
          <w:p w14:paraId="31E7CECA" w14:textId="77777777" w:rsidR="0027012C" w:rsidRPr="002A1ACE" w:rsidRDefault="0027012C" w:rsidP="00674771">
            <w:pPr>
              <w:rPr>
                <w:bCs/>
              </w:rPr>
            </w:pPr>
          </w:p>
          <w:p w14:paraId="64761D1E" w14:textId="7D0DC172" w:rsidR="0027012C" w:rsidRPr="002A1ACE" w:rsidRDefault="0027012C" w:rsidP="00674771">
            <w:pPr>
              <w:rPr>
                <w:bCs/>
              </w:rPr>
            </w:pPr>
            <w:r w:rsidRPr="002A1ACE">
              <w:rPr>
                <w:bCs/>
              </w:rPr>
              <w:t xml:space="preserve">Finally, please remember to complete all section of this form in full. Incomplete forms will not be </w:t>
            </w:r>
            <w:r w:rsidR="0008535C" w:rsidRPr="002A1ACE">
              <w:rPr>
                <w:bCs/>
              </w:rPr>
              <w:t>considered and</w:t>
            </w:r>
            <w:r w:rsidRPr="002A1ACE">
              <w:rPr>
                <w:bCs/>
              </w:rPr>
              <w:t xml:space="preserve"> will be returned to students and their departments for completion.</w:t>
            </w:r>
          </w:p>
          <w:p w14:paraId="0D136631" w14:textId="77777777" w:rsidR="00682C54" w:rsidRPr="002A1ACE" w:rsidRDefault="00682C54" w:rsidP="00674771">
            <w:pPr>
              <w:rPr>
                <w:bCs/>
              </w:rPr>
            </w:pPr>
          </w:p>
          <w:p w14:paraId="5E163A10" w14:textId="3B09FA8D" w:rsidR="00682C54" w:rsidRPr="002A1ACE" w:rsidRDefault="00682C54" w:rsidP="00674771">
            <w:pPr>
              <w:pStyle w:val="Heading1"/>
              <w:rPr>
                <w:szCs w:val="22"/>
              </w:rPr>
            </w:pPr>
            <w:bookmarkStart w:id="6" w:name="_Toc178588695"/>
            <w:r w:rsidRPr="002A1ACE">
              <w:rPr>
                <w:szCs w:val="22"/>
              </w:rPr>
              <w:t>Further guidance</w:t>
            </w:r>
            <w:bookmarkEnd w:id="6"/>
          </w:p>
          <w:p w14:paraId="62341B43" w14:textId="77777777" w:rsidR="0017222B" w:rsidRPr="002A1ACE" w:rsidRDefault="004D783C" w:rsidP="00674771">
            <w:pPr>
              <w:rPr>
                <w:bCs/>
              </w:rPr>
            </w:pPr>
            <w:r w:rsidRPr="002A1ACE">
              <w:rPr>
                <w:bCs/>
              </w:rPr>
              <w:t>Periods of research away from LSE are not normally permitted in the first year of registration.</w:t>
            </w:r>
          </w:p>
          <w:p w14:paraId="130B9B3E" w14:textId="77777777" w:rsidR="0017222B" w:rsidRPr="002A1ACE" w:rsidRDefault="0017222B" w:rsidP="00674771">
            <w:pPr>
              <w:rPr>
                <w:bCs/>
              </w:rPr>
            </w:pPr>
          </w:p>
          <w:p w14:paraId="1A6EEC4C" w14:textId="0406C6F7" w:rsidR="00356468" w:rsidRPr="002A1ACE" w:rsidRDefault="00356468" w:rsidP="00674771">
            <w:pPr>
              <w:rPr>
                <w:bCs/>
              </w:rPr>
            </w:pPr>
            <w:r w:rsidRPr="002A1ACE">
              <w:rPr>
                <w:bCs/>
              </w:rPr>
              <w:t xml:space="preserve">Approved periods of research away from LSE, whether for fieldwork or other research activities, </w:t>
            </w:r>
          </w:p>
          <w:p w14:paraId="23DE9DE5" w14:textId="77777777" w:rsidR="00A748BE" w:rsidRPr="002A1ACE" w:rsidRDefault="00356468" w:rsidP="00674771">
            <w:pPr>
              <w:rPr>
                <w:bCs/>
              </w:rPr>
            </w:pPr>
            <w:r w:rsidRPr="002A1ACE">
              <w:rPr>
                <w:bCs/>
              </w:rPr>
              <w:t xml:space="preserve">count towards the minimum and maximum periods of registration required by the School, as set out in the </w:t>
            </w:r>
            <w:r w:rsidRPr="002A1ACE">
              <w:rPr>
                <w:bCs/>
                <w:i/>
                <w:iCs/>
              </w:rPr>
              <w:t>Regulations for Research Degrees</w:t>
            </w:r>
            <w:r w:rsidRPr="002A1ACE">
              <w:rPr>
                <w:bCs/>
              </w:rPr>
              <w:t>, and you will remain liable for tuition fees during the period of your fieldwork.</w:t>
            </w:r>
          </w:p>
          <w:p w14:paraId="346C76AA" w14:textId="77777777" w:rsidR="002A1ACE" w:rsidRPr="002A1ACE" w:rsidRDefault="002A1ACE" w:rsidP="002A1ACE">
            <w:pPr>
              <w:rPr>
                <w:bCs/>
              </w:rPr>
            </w:pPr>
          </w:p>
          <w:p w14:paraId="7CB0B74C" w14:textId="784CC69D" w:rsidR="002A1ACE" w:rsidRPr="002A1ACE" w:rsidRDefault="002A1ACE" w:rsidP="002A1ACE">
            <w:pPr>
              <w:rPr>
                <w:bCs/>
              </w:rPr>
            </w:pPr>
            <w:r w:rsidRPr="002A1ACE">
              <w:rPr>
                <w:bCs/>
              </w:rPr>
              <w:t>If you are sponsored on a student visa by LSE, the School will notify the UKVI about your fieldwork within 10 working days of the fieldwork request being approved.</w:t>
            </w:r>
          </w:p>
          <w:p w14:paraId="60A82249" w14:textId="77777777" w:rsidR="00C2276A" w:rsidRPr="002A1ACE" w:rsidRDefault="00C2276A" w:rsidP="00674771">
            <w:pPr>
              <w:rPr>
                <w:bCs/>
              </w:rPr>
            </w:pPr>
          </w:p>
          <w:p w14:paraId="308CDE19" w14:textId="1A1A814F" w:rsidR="00CF29B6" w:rsidRPr="002A1ACE" w:rsidRDefault="00C2276A" w:rsidP="00674771">
            <w:pPr>
              <w:rPr>
                <w:bCs/>
              </w:rPr>
            </w:pPr>
            <w:r w:rsidRPr="002A1ACE">
              <w:rPr>
                <w:bCs/>
              </w:rPr>
              <w:t xml:space="preserve">If you are in receipt of a research council-funded studentship (e.g. ESRC), </w:t>
            </w:r>
            <w:r w:rsidRPr="001C3B22">
              <w:rPr>
                <w:b/>
              </w:rPr>
              <w:t>periods of difficult language training (DLT) are categorised as fieldwork</w:t>
            </w:r>
            <w:r w:rsidR="0017222B" w:rsidRPr="001C3B22">
              <w:rPr>
                <w:b/>
              </w:rPr>
              <w:t>.</w:t>
            </w:r>
            <w:r w:rsidR="00A60381" w:rsidRPr="002A1ACE">
              <w:rPr>
                <w:bCs/>
              </w:rPr>
              <w:t xml:space="preserve"> </w:t>
            </w:r>
            <w:r w:rsidR="0017222B" w:rsidRPr="002A1ACE">
              <w:rPr>
                <w:bCs/>
              </w:rPr>
              <w:t>T</w:t>
            </w:r>
            <w:r w:rsidR="00A60381" w:rsidRPr="002A1ACE">
              <w:rPr>
                <w:bCs/>
              </w:rPr>
              <w:t xml:space="preserve">his will be reported to UKVI in the same way as any other period of fieldwork/data collection for visa-holders. </w:t>
            </w:r>
            <w:r w:rsidRPr="002A1ACE">
              <w:rPr>
                <w:bCs/>
              </w:rPr>
              <w:t xml:space="preserve">Accordingly, you are required to use this form to </w:t>
            </w:r>
            <w:r w:rsidR="00A60381" w:rsidRPr="002A1ACE">
              <w:rPr>
                <w:bCs/>
              </w:rPr>
              <w:t xml:space="preserve">inform the PhD Academy about your period of Difficult Language training </w:t>
            </w:r>
            <w:r w:rsidR="00A60381" w:rsidRPr="002A1ACE">
              <w:rPr>
                <w:b/>
              </w:rPr>
              <w:t xml:space="preserve">as well as </w:t>
            </w:r>
            <w:r w:rsidR="00A60381" w:rsidRPr="002A1ACE">
              <w:rPr>
                <w:bCs/>
              </w:rPr>
              <w:t xml:space="preserve">any fieldwork/data collection you are planning to undertake </w:t>
            </w:r>
            <w:r w:rsidR="003554C6" w:rsidRPr="002A1ACE">
              <w:rPr>
                <w:bCs/>
              </w:rPr>
              <w:t>during or after your difficult language training period.</w:t>
            </w:r>
          </w:p>
        </w:tc>
      </w:tr>
    </w:tbl>
    <w:p w14:paraId="0AB966FA" w14:textId="77777777" w:rsidR="0017222B" w:rsidRDefault="0017222B" w:rsidP="00674771">
      <w:pPr>
        <w:pStyle w:val="Heading1"/>
      </w:pPr>
      <w:bookmarkStart w:id="7" w:name="_Toc142306843"/>
    </w:p>
    <w:p w14:paraId="7256433C" w14:textId="2FBDC562" w:rsidR="0017222B" w:rsidRDefault="0017222B">
      <w:pPr>
        <w:spacing w:after="160" w:line="259" w:lineRule="auto"/>
        <w:rPr>
          <w:b/>
          <w:bCs/>
          <w:szCs w:val="24"/>
          <w:u w:val="single"/>
        </w:rPr>
      </w:pPr>
    </w:p>
    <w:p w14:paraId="2D8F3FB2" w14:textId="1AA1742A" w:rsidR="000760AA" w:rsidRDefault="00A94A43" w:rsidP="00674771">
      <w:pPr>
        <w:pStyle w:val="Heading1"/>
      </w:pPr>
      <w:bookmarkStart w:id="8" w:name="_Toc178588696"/>
      <w:r w:rsidRPr="001806D7">
        <w:t xml:space="preserve">Section 1: </w:t>
      </w:r>
      <w:bookmarkStart w:id="9" w:name="_Hlk126137111"/>
      <w:bookmarkEnd w:id="7"/>
      <w:r w:rsidR="003C0A0B">
        <w:t>General information</w:t>
      </w:r>
      <w:r w:rsidR="00460A6C">
        <w:t xml:space="preserve"> (to be completed by the student)</w:t>
      </w:r>
      <w:bookmarkEnd w:id="8"/>
    </w:p>
    <w:p w14:paraId="65F3ADC9" w14:textId="56DBFE04" w:rsidR="00D255F2" w:rsidRDefault="00D255F2" w:rsidP="00674771">
      <w:r>
        <w:t>* Indicates required field.</w:t>
      </w:r>
      <w:r>
        <w:br/>
      </w:r>
    </w:p>
    <w:tbl>
      <w:tblPr>
        <w:tblStyle w:val="TableGrid"/>
        <w:tblW w:w="10627" w:type="dxa"/>
        <w:tblInd w:w="0" w:type="dxa"/>
        <w:tblLook w:val="04A0" w:firstRow="1" w:lastRow="0" w:firstColumn="1" w:lastColumn="0" w:noHBand="0" w:noVBand="1"/>
      </w:tblPr>
      <w:tblGrid>
        <w:gridCol w:w="3256"/>
        <w:gridCol w:w="7371"/>
      </w:tblGrid>
      <w:tr w:rsidR="00F77DFA" w14:paraId="129F1826" w14:textId="5CDF6CDF" w:rsidTr="14552C49">
        <w:tc>
          <w:tcPr>
            <w:tcW w:w="3256" w:type="dxa"/>
            <w:shd w:val="clear" w:color="auto" w:fill="E2EFD9" w:themeFill="accent6" w:themeFillTint="33"/>
          </w:tcPr>
          <w:bookmarkEnd w:id="9"/>
          <w:p w14:paraId="47DD5F55" w14:textId="5B76A9B7" w:rsidR="00F77DFA" w:rsidRDefault="00F77DFA" w:rsidP="00674771">
            <w:pPr>
              <w:rPr>
                <w:bCs/>
              </w:rPr>
            </w:pPr>
            <w:r>
              <w:rPr>
                <w:bCs/>
              </w:rPr>
              <w:t>Student number</w:t>
            </w:r>
            <w:r w:rsidR="00D255F2">
              <w:rPr>
                <w:bCs/>
              </w:rPr>
              <w:t>*</w:t>
            </w:r>
            <w:r>
              <w:rPr>
                <w:bCs/>
                <w:i/>
                <w:iCs/>
              </w:rPr>
              <w:br/>
            </w:r>
            <w:r>
              <w:rPr>
                <w:bCs/>
              </w:rPr>
              <w:t xml:space="preserve"> </w:t>
            </w:r>
          </w:p>
        </w:tc>
        <w:tc>
          <w:tcPr>
            <w:tcW w:w="7371" w:type="dxa"/>
            <w:shd w:val="clear" w:color="auto" w:fill="FFFFFF" w:themeFill="background1"/>
          </w:tcPr>
          <w:p w14:paraId="02608ECB" w14:textId="77777777" w:rsidR="00F77DFA" w:rsidRDefault="00F77DFA" w:rsidP="00674771">
            <w:pPr>
              <w:rPr>
                <w:bCs/>
              </w:rPr>
            </w:pPr>
          </w:p>
        </w:tc>
      </w:tr>
      <w:tr w:rsidR="00F77DFA" w14:paraId="424F3927" w14:textId="2A303F79" w:rsidTr="14552C49">
        <w:tc>
          <w:tcPr>
            <w:tcW w:w="3256" w:type="dxa"/>
            <w:shd w:val="clear" w:color="auto" w:fill="E2EFD9" w:themeFill="accent6" w:themeFillTint="33"/>
          </w:tcPr>
          <w:p w14:paraId="6636AF73" w14:textId="7259A6BF" w:rsidR="00A94A43" w:rsidRDefault="00A94A43" w:rsidP="00674771">
            <w:pPr>
              <w:rPr>
                <w:bCs/>
              </w:rPr>
            </w:pPr>
            <w:r>
              <w:rPr>
                <w:bCs/>
              </w:rPr>
              <w:t>Student forename</w:t>
            </w:r>
            <w:r w:rsidR="00D255F2">
              <w:rPr>
                <w:bCs/>
              </w:rPr>
              <w:t>*</w:t>
            </w:r>
          </w:p>
          <w:p w14:paraId="08FF398B" w14:textId="69BB5F70" w:rsidR="006917FE" w:rsidRPr="000F26ED" w:rsidRDefault="006917FE" w:rsidP="00674771">
            <w:pPr>
              <w:rPr>
                <w:bCs/>
              </w:rPr>
            </w:pPr>
          </w:p>
        </w:tc>
        <w:tc>
          <w:tcPr>
            <w:tcW w:w="7371" w:type="dxa"/>
            <w:shd w:val="clear" w:color="auto" w:fill="FFFFFF" w:themeFill="background1"/>
          </w:tcPr>
          <w:p w14:paraId="17FFC792" w14:textId="77777777" w:rsidR="00F77DFA" w:rsidRDefault="00F77DFA" w:rsidP="00674771">
            <w:pPr>
              <w:rPr>
                <w:bCs/>
              </w:rPr>
            </w:pPr>
          </w:p>
        </w:tc>
      </w:tr>
      <w:tr w:rsidR="00F77DFA" w14:paraId="21EDA518" w14:textId="74B301FA" w:rsidTr="14552C49">
        <w:tc>
          <w:tcPr>
            <w:tcW w:w="3256" w:type="dxa"/>
            <w:shd w:val="clear" w:color="auto" w:fill="E2EFD9" w:themeFill="accent6" w:themeFillTint="33"/>
          </w:tcPr>
          <w:p w14:paraId="39EB42E4" w14:textId="745EE259" w:rsidR="00A94A43" w:rsidRDefault="00A94A43" w:rsidP="00674771">
            <w:pPr>
              <w:rPr>
                <w:bCs/>
              </w:rPr>
            </w:pPr>
            <w:r>
              <w:rPr>
                <w:bCs/>
              </w:rPr>
              <w:t>Student surname</w:t>
            </w:r>
            <w:r w:rsidR="00D255F2">
              <w:rPr>
                <w:bCs/>
              </w:rPr>
              <w:t>*</w:t>
            </w:r>
          </w:p>
          <w:p w14:paraId="0BE9C315" w14:textId="77777777" w:rsidR="00F77DFA" w:rsidRPr="000F26ED" w:rsidRDefault="00F77DFA" w:rsidP="00674771">
            <w:pPr>
              <w:rPr>
                <w:bCs/>
              </w:rPr>
            </w:pPr>
          </w:p>
        </w:tc>
        <w:tc>
          <w:tcPr>
            <w:tcW w:w="7371" w:type="dxa"/>
            <w:shd w:val="clear" w:color="auto" w:fill="FFFFFF" w:themeFill="background1"/>
          </w:tcPr>
          <w:p w14:paraId="125FBD66" w14:textId="77777777" w:rsidR="00F77DFA" w:rsidRDefault="00F77DFA" w:rsidP="00674771">
            <w:pPr>
              <w:rPr>
                <w:bCs/>
              </w:rPr>
            </w:pPr>
          </w:p>
        </w:tc>
      </w:tr>
      <w:tr w:rsidR="00F77DFA" w14:paraId="44E0F473" w14:textId="533BCB0E" w:rsidTr="14552C49">
        <w:tc>
          <w:tcPr>
            <w:tcW w:w="3256" w:type="dxa"/>
            <w:shd w:val="clear" w:color="auto" w:fill="E2EFD9" w:themeFill="accent6" w:themeFillTint="33"/>
          </w:tcPr>
          <w:p w14:paraId="4A9B09A4" w14:textId="771E5F00" w:rsidR="00F77DFA" w:rsidRDefault="00A94A43" w:rsidP="00674771">
            <w:pPr>
              <w:rPr>
                <w:bCs/>
              </w:rPr>
            </w:pPr>
            <w:r>
              <w:rPr>
                <w:bCs/>
              </w:rPr>
              <w:t>Student d</w:t>
            </w:r>
            <w:r w:rsidR="00F77DFA">
              <w:rPr>
                <w:bCs/>
              </w:rPr>
              <w:t>epartment</w:t>
            </w:r>
            <w:r w:rsidR="00D255F2">
              <w:rPr>
                <w:bCs/>
              </w:rPr>
              <w:t>*</w:t>
            </w:r>
          </w:p>
          <w:p w14:paraId="38CDA934" w14:textId="77777777" w:rsidR="00F77DFA" w:rsidRDefault="00F77DFA" w:rsidP="00674771">
            <w:pPr>
              <w:rPr>
                <w:bCs/>
              </w:rPr>
            </w:pPr>
          </w:p>
        </w:tc>
        <w:tc>
          <w:tcPr>
            <w:tcW w:w="7371" w:type="dxa"/>
            <w:shd w:val="clear" w:color="auto" w:fill="FFFFFF" w:themeFill="background1"/>
          </w:tcPr>
          <w:p w14:paraId="37E9BA2B" w14:textId="77777777" w:rsidR="00F77DFA" w:rsidRDefault="00F77DFA" w:rsidP="00674771">
            <w:pPr>
              <w:rPr>
                <w:bCs/>
              </w:rPr>
            </w:pPr>
          </w:p>
        </w:tc>
      </w:tr>
      <w:tr w:rsidR="00F77DFA" w14:paraId="44D6BFA4" w14:textId="3A403677" w:rsidTr="14552C49">
        <w:tc>
          <w:tcPr>
            <w:tcW w:w="3256" w:type="dxa"/>
            <w:shd w:val="clear" w:color="auto" w:fill="E2EFD9" w:themeFill="accent6" w:themeFillTint="33"/>
          </w:tcPr>
          <w:p w14:paraId="29689093" w14:textId="632F67C7" w:rsidR="00F77DFA" w:rsidRDefault="00A94A43" w:rsidP="00674771">
            <w:pPr>
              <w:rPr>
                <w:bCs/>
              </w:rPr>
            </w:pPr>
            <w:r>
              <w:rPr>
                <w:bCs/>
              </w:rPr>
              <w:t>Student p</w:t>
            </w:r>
            <w:r w:rsidR="00F77DFA">
              <w:rPr>
                <w:bCs/>
              </w:rPr>
              <w:t>rogramme</w:t>
            </w:r>
            <w:r w:rsidR="00D255F2">
              <w:rPr>
                <w:bCs/>
              </w:rPr>
              <w:t>*</w:t>
            </w:r>
          </w:p>
          <w:p w14:paraId="2B7F11B3" w14:textId="77777777" w:rsidR="00F77DFA" w:rsidRDefault="00F77DFA" w:rsidP="00674771">
            <w:pPr>
              <w:rPr>
                <w:bCs/>
              </w:rPr>
            </w:pPr>
          </w:p>
        </w:tc>
        <w:tc>
          <w:tcPr>
            <w:tcW w:w="7371" w:type="dxa"/>
            <w:shd w:val="clear" w:color="auto" w:fill="FFFFFF" w:themeFill="background1"/>
          </w:tcPr>
          <w:p w14:paraId="4C76401B" w14:textId="77777777" w:rsidR="00F77DFA" w:rsidRDefault="00F77DFA" w:rsidP="00674771">
            <w:pPr>
              <w:rPr>
                <w:bCs/>
              </w:rPr>
            </w:pPr>
          </w:p>
        </w:tc>
      </w:tr>
      <w:tr w:rsidR="009622F4" w14:paraId="0EED917B" w14:textId="77777777" w:rsidTr="14552C49">
        <w:tc>
          <w:tcPr>
            <w:tcW w:w="3256" w:type="dxa"/>
            <w:shd w:val="clear" w:color="auto" w:fill="E2EFD9" w:themeFill="accent6" w:themeFillTint="33"/>
          </w:tcPr>
          <w:p w14:paraId="0507F295" w14:textId="156E015C" w:rsidR="009622F4" w:rsidRDefault="00460A6C" w:rsidP="00674771">
            <w:pPr>
              <w:rPr>
                <w:bCs/>
              </w:rPr>
            </w:pPr>
            <w:r>
              <w:rPr>
                <w:bCs/>
              </w:rPr>
              <w:t>Are you a visa-holder?</w:t>
            </w:r>
          </w:p>
          <w:p w14:paraId="4F5EEB59" w14:textId="1C1C4ECE" w:rsidR="009622F4" w:rsidRDefault="009622F4" w:rsidP="00674771">
            <w:pPr>
              <w:rPr>
                <w:bCs/>
              </w:rPr>
            </w:pPr>
          </w:p>
        </w:tc>
        <w:tc>
          <w:tcPr>
            <w:tcW w:w="7371" w:type="dxa"/>
            <w:shd w:val="clear" w:color="auto" w:fill="FFFFFF" w:themeFill="background1"/>
          </w:tcPr>
          <w:p w14:paraId="0777831D" w14:textId="77777777" w:rsidR="009622F4" w:rsidRDefault="009622F4" w:rsidP="00674771">
            <w:pPr>
              <w:rPr>
                <w:bCs/>
              </w:rPr>
            </w:pPr>
          </w:p>
        </w:tc>
      </w:tr>
      <w:tr w:rsidR="00460A6C" w14:paraId="188350DB" w14:textId="77777777" w:rsidTr="14552C49">
        <w:tc>
          <w:tcPr>
            <w:tcW w:w="3256" w:type="dxa"/>
            <w:shd w:val="clear" w:color="auto" w:fill="E2EFD9" w:themeFill="accent6" w:themeFillTint="33"/>
          </w:tcPr>
          <w:p w14:paraId="77FCB033" w14:textId="34009C26" w:rsidR="00460A6C" w:rsidRDefault="00C257C3" w:rsidP="00674771">
            <w:pPr>
              <w:rPr>
                <w:bCs/>
              </w:rPr>
            </w:pPr>
            <w:r>
              <w:rPr>
                <w:bCs/>
              </w:rPr>
              <w:t>Are you in receipt of School administered scholarship/studentship funding? If yes, please specify your funding source.*</w:t>
            </w:r>
          </w:p>
          <w:p w14:paraId="762865EB" w14:textId="74849C25" w:rsidR="00C257C3" w:rsidRDefault="00C257C3" w:rsidP="00674771">
            <w:pPr>
              <w:rPr>
                <w:bCs/>
              </w:rPr>
            </w:pPr>
          </w:p>
        </w:tc>
        <w:tc>
          <w:tcPr>
            <w:tcW w:w="7371" w:type="dxa"/>
            <w:shd w:val="clear" w:color="auto" w:fill="FFFFFF" w:themeFill="background1"/>
          </w:tcPr>
          <w:p w14:paraId="06DAF205" w14:textId="77777777" w:rsidR="00460A6C" w:rsidRDefault="00460A6C" w:rsidP="00674771">
            <w:pPr>
              <w:rPr>
                <w:bCs/>
              </w:rPr>
            </w:pPr>
          </w:p>
        </w:tc>
      </w:tr>
      <w:tr w:rsidR="00C257C3" w14:paraId="0E06889B" w14:textId="77777777" w:rsidTr="14552C49">
        <w:tc>
          <w:tcPr>
            <w:tcW w:w="3256" w:type="dxa"/>
            <w:shd w:val="clear" w:color="auto" w:fill="E2EFD9" w:themeFill="accent6" w:themeFillTint="33"/>
          </w:tcPr>
          <w:p w14:paraId="41FC951A" w14:textId="77777777" w:rsidR="00C257C3" w:rsidRDefault="00C257C3" w:rsidP="00674771">
            <w:pPr>
              <w:rPr>
                <w:bCs/>
              </w:rPr>
            </w:pPr>
            <w:r>
              <w:rPr>
                <w:bCs/>
              </w:rPr>
              <w:t>Outline of research topic</w:t>
            </w:r>
          </w:p>
          <w:p w14:paraId="4B93131B" w14:textId="77BB326A" w:rsidR="00C257C3" w:rsidRDefault="00C257C3" w:rsidP="00674771">
            <w:pPr>
              <w:rPr>
                <w:bCs/>
              </w:rPr>
            </w:pPr>
          </w:p>
        </w:tc>
        <w:tc>
          <w:tcPr>
            <w:tcW w:w="7371" w:type="dxa"/>
            <w:shd w:val="clear" w:color="auto" w:fill="FFFFFF" w:themeFill="background1"/>
          </w:tcPr>
          <w:p w14:paraId="6450E24D" w14:textId="77777777" w:rsidR="00C257C3" w:rsidRDefault="00C257C3" w:rsidP="00674771">
            <w:pPr>
              <w:rPr>
                <w:bCs/>
              </w:rPr>
            </w:pPr>
          </w:p>
        </w:tc>
      </w:tr>
      <w:tr w:rsidR="00C257C3" w14:paraId="6E41EA70" w14:textId="77777777" w:rsidTr="14552C49">
        <w:tc>
          <w:tcPr>
            <w:tcW w:w="3256" w:type="dxa"/>
            <w:shd w:val="clear" w:color="auto" w:fill="E2EFD9" w:themeFill="accent6" w:themeFillTint="33"/>
          </w:tcPr>
          <w:p w14:paraId="008F82C4" w14:textId="1C985885" w:rsidR="00C257C3" w:rsidRDefault="00263020" w:rsidP="00674771">
            <w:pPr>
              <w:rPr>
                <w:bCs/>
              </w:rPr>
            </w:pPr>
            <w:r w:rsidRPr="00263020">
              <w:rPr>
                <w:bCs/>
              </w:rPr>
              <w:t>Will your research involve collecting any data that contains personal information of any kind (e.g. names/ profile names, location, or any other information from which an individual could be identified)</w:t>
            </w:r>
            <w:r>
              <w:rPr>
                <w:bCs/>
              </w:rPr>
              <w:t>?*</w:t>
            </w:r>
          </w:p>
          <w:p w14:paraId="3BD6F75E" w14:textId="4CD171DB" w:rsidR="00263020" w:rsidRDefault="00263020" w:rsidP="00674771">
            <w:pPr>
              <w:rPr>
                <w:bCs/>
              </w:rPr>
            </w:pPr>
          </w:p>
        </w:tc>
        <w:tc>
          <w:tcPr>
            <w:tcW w:w="7371" w:type="dxa"/>
            <w:shd w:val="clear" w:color="auto" w:fill="FFFFFF" w:themeFill="background1"/>
          </w:tcPr>
          <w:p w14:paraId="13A57D2D" w14:textId="0C84D13D" w:rsidR="00451C53" w:rsidRPr="00150A90" w:rsidRDefault="00163B58" w:rsidP="00150A90">
            <w:pPr>
              <w:pStyle w:val="ListParagraph"/>
              <w:numPr>
                <w:ilvl w:val="0"/>
                <w:numId w:val="22"/>
              </w:numPr>
              <w:rPr>
                <w:bCs/>
              </w:rPr>
            </w:pPr>
            <w:r w:rsidRPr="00150A90">
              <w:rPr>
                <w:bCs/>
              </w:rPr>
              <w:t>Yes</w:t>
            </w:r>
          </w:p>
          <w:p w14:paraId="40DCB614" w14:textId="47E1B551" w:rsidR="00451C53" w:rsidRPr="00150A90" w:rsidRDefault="00451C53" w:rsidP="00150A90">
            <w:pPr>
              <w:pStyle w:val="ListParagraph"/>
              <w:numPr>
                <w:ilvl w:val="0"/>
                <w:numId w:val="22"/>
              </w:numPr>
              <w:rPr>
                <w:bCs/>
              </w:rPr>
            </w:pPr>
            <w:r w:rsidRPr="00150A90">
              <w:rPr>
                <w:bCs/>
              </w:rPr>
              <w:t>No</w:t>
            </w:r>
          </w:p>
        </w:tc>
      </w:tr>
      <w:tr w:rsidR="00DB421E" w14:paraId="4EEB7FE5" w14:textId="77777777" w:rsidTr="14552C49">
        <w:tc>
          <w:tcPr>
            <w:tcW w:w="3256" w:type="dxa"/>
            <w:shd w:val="clear" w:color="auto" w:fill="E2EFD9" w:themeFill="accent6" w:themeFillTint="33"/>
          </w:tcPr>
          <w:p w14:paraId="71E72882" w14:textId="020D53DF" w:rsidR="006D6488" w:rsidRDefault="00DB421E" w:rsidP="00674771">
            <w:pPr>
              <w:rPr>
                <w:bCs/>
              </w:rPr>
            </w:pPr>
            <w:r w:rsidRPr="00F0689C">
              <w:rPr>
                <w:bCs/>
              </w:rPr>
              <w:t xml:space="preserve">If you answered </w:t>
            </w:r>
            <w:r w:rsidR="00F0689C" w:rsidRPr="00F0689C">
              <w:rPr>
                <w:bCs/>
              </w:rPr>
              <w:t xml:space="preserve">yes to the above, </w:t>
            </w:r>
            <w:r w:rsidR="0023520B">
              <w:rPr>
                <w:bCs/>
              </w:rPr>
              <w:t xml:space="preserve">will you be collecting that data remotely </w:t>
            </w:r>
            <w:r w:rsidR="00DD2562" w:rsidRPr="00DD2562">
              <w:rPr>
                <w:bCs/>
              </w:rPr>
              <w:t xml:space="preserve">(e.g. via the internet, via online interviews or surveys, etc.) </w:t>
            </w:r>
            <w:r w:rsidR="00DD2562">
              <w:rPr>
                <w:bCs/>
              </w:rPr>
              <w:t xml:space="preserve">and/or </w:t>
            </w:r>
            <w:r w:rsidR="0046057B">
              <w:rPr>
                <w:bCs/>
              </w:rPr>
              <w:t>f</w:t>
            </w:r>
            <w:r w:rsidR="0046057B" w:rsidRPr="0046057B">
              <w:rPr>
                <w:bCs/>
              </w:rPr>
              <w:t>ace to face (e.g. interviews or surveys that you – or someone on your behalf – will conduct in person</w:t>
            </w:r>
            <w:r w:rsidR="0046057B">
              <w:rPr>
                <w:bCs/>
              </w:rPr>
              <w:t>)*</w:t>
            </w:r>
          </w:p>
          <w:p w14:paraId="7A59914F" w14:textId="77014CF9" w:rsidR="006D6488" w:rsidRDefault="006D6488" w:rsidP="00674771">
            <w:pPr>
              <w:rPr>
                <w:bCs/>
              </w:rPr>
            </w:pPr>
          </w:p>
          <w:p w14:paraId="55BC62A2" w14:textId="77777777" w:rsidR="006D6488" w:rsidRDefault="006D6488" w:rsidP="00674771">
            <w:pPr>
              <w:rPr>
                <w:bCs/>
              </w:rPr>
            </w:pPr>
            <w:r>
              <w:rPr>
                <w:bCs/>
              </w:rPr>
              <w:t>(Please delete as appropriate)</w:t>
            </w:r>
          </w:p>
          <w:p w14:paraId="6B46405E" w14:textId="77777777" w:rsidR="00DB421E" w:rsidRPr="00263020" w:rsidRDefault="00DB421E" w:rsidP="00674771">
            <w:pPr>
              <w:rPr>
                <w:bCs/>
              </w:rPr>
            </w:pPr>
          </w:p>
        </w:tc>
        <w:tc>
          <w:tcPr>
            <w:tcW w:w="7371" w:type="dxa"/>
            <w:shd w:val="clear" w:color="auto" w:fill="FFFFFF" w:themeFill="background1"/>
          </w:tcPr>
          <w:p w14:paraId="4D892042" w14:textId="1BACD3EE" w:rsidR="006D6488" w:rsidRPr="00092740" w:rsidRDefault="006D6488" w:rsidP="00674771">
            <w:pPr>
              <w:pStyle w:val="ListParagraph"/>
              <w:numPr>
                <w:ilvl w:val="0"/>
                <w:numId w:val="21"/>
              </w:numPr>
              <w:rPr>
                <w:bCs/>
              </w:rPr>
            </w:pPr>
            <w:r w:rsidRPr="00092740">
              <w:rPr>
                <w:bCs/>
              </w:rPr>
              <w:t>Remote only</w:t>
            </w:r>
          </w:p>
          <w:p w14:paraId="035719D1" w14:textId="0CB70186" w:rsidR="006D6488" w:rsidRPr="00092740" w:rsidRDefault="006D6488" w:rsidP="00674771">
            <w:pPr>
              <w:pStyle w:val="ListParagraph"/>
              <w:numPr>
                <w:ilvl w:val="0"/>
                <w:numId w:val="21"/>
              </w:numPr>
              <w:rPr>
                <w:bCs/>
              </w:rPr>
            </w:pPr>
            <w:r w:rsidRPr="00092740">
              <w:rPr>
                <w:bCs/>
              </w:rPr>
              <w:t>In person only</w:t>
            </w:r>
          </w:p>
          <w:p w14:paraId="326F98DC" w14:textId="02AB7FF0" w:rsidR="006D6488" w:rsidRPr="00092740" w:rsidRDefault="006D6488" w:rsidP="00674771">
            <w:pPr>
              <w:pStyle w:val="ListParagraph"/>
              <w:numPr>
                <w:ilvl w:val="0"/>
                <w:numId w:val="21"/>
              </w:numPr>
              <w:rPr>
                <w:bCs/>
              </w:rPr>
            </w:pPr>
            <w:r w:rsidRPr="00092740">
              <w:rPr>
                <w:bCs/>
              </w:rPr>
              <w:t>Both</w:t>
            </w:r>
          </w:p>
          <w:p w14:paraId="2BC839BB" w14:textId="7995AFA2" w:rsidR="006D6488" w:rsidRPr="00092740" w:rsidRDefault="006D6488" w:rsidP="00092740">
            <w:pPr>
              <w:pStyle w:val="ListParagraph"/>
              <w:numPr>
                <w:ilvl w:val="0"/>
                <w:numId w:val="21"/>
              </w:numPr>
              <w:rPr>
                <w:bCs/>
              </w:rPr>
            </w:pPr>
            <w:r w:rsidRPr="00092740">
              <w:rPr>
                <w:bCs/>
              </w:rPr>
              <w:t>N/A</w:t>
            </w:r>
          </w:p>
          <w:p w14:paraId="01204B0A" w14:textId="7D000610" w:rsidR="006D6488" w:rsidRDefault="006D6488" w:rsidP="00674771">
            <w:pPr>
              <w:rPr>
                <w:bCs/>
              </w:rPr>
            </w:pPr>
          </w:p>
        </w:tc>
      </w:tr>
      <w:tr w:rsidR="00674771" w14:paraId="3EF22198" w14:textId="77777777" w:rsidTr="14552C49">
        <w:tc>
          <w:tcPr>
            <w:tcW w:w="3256" w:type="dxa"/>
            <w:shd w:val="clear" w:color="auto" w:fill="E2EFD9" w:themeFill="accent6" w:themeFillTint="33"/>
          </w:tcPr>
          <w:p w14:paraId="3D187B9E" w14:textId="15BC1EFF" w:rsidR="00674771" w:rsidRDefault="00B25EE8" w:rsidP="00674771">
            <w:pPr>
              <w:rPr>
                <w:bCs/>
              </w:rPr>
            </w:pPr>
            <w:r>
              <w:rPr>
                <w:bCs/>
              </w:rPr>
              <w:lastRenderedPageBreak/>
              <w:t>Your c</w:t>
            </w:r>
            <w:r w:rsidR="00674771">
              <w:rPr>
                <w:bCs/>
              </w:rPr>
              <w:t>ontact address while undertaking fieldwork*</w:t>
            </w:r>
          </w:p>
          <w:p w14:paraId="3A45519E" w14:textId="6154054C" w:rsidR="00674771" w:rsidRPr="00F0689C" w:rsidRDefault="00674771" w:rsidP="00674771">
            <w:pPr>
              <w:rPr>
                <w:bCs/>
              </w:rPr>
            </w:pPr>
          </w:p>
        </w:tc>
        <w:tc>
          <w:tcPr>
            <w:tcW w:w="7371" w:type="dxa"/>
            <w:shd w:val="clear" w:color="auto" w:fill="FFFFFF" w:themeFill="background1"/>
          </w:tcPr>
          <w:p w14:paraId="1058EFBF" w14:textId="77777777" w:rsidR="00674771" w:rsidRDefault="00674771" w:rsidP="00674771">
            <w:pPr>
              <w:rPr>
                <w:bCs/>
              </w:rPr>
            </w:pPr>
          </w:p>
        </w:tc>
      </w:tr>
      <w:tr w:rsidR="00674771" w14:paraId="7C129391" w14:textId="77777777" w:rsidTr="14552C49">
        <w:tc>
          <w:tcPr>
            <w:tcW w:w="3256" w:type="dxa"/>
            <w:shd w:val="clear" w:color="auto" w:fill="E2EFD9" w:themeFill="accent6" w:themeFillTint="33"/>
          </w:tcPr>
          <w:p w14:paraId="1747A037" w14:textId="66229B79" w:rsidR="00674771" w:rsidRDefault="00B25EE8" w:rsidP="00674771">
            <w:pPr>
              <w:rPr>
                <w:bCs/>
              </w:rPr>
            </w:pPr>
            <w:r>
              <w:rPr>
                <w:bCs/>
              </w:rPr>
              <w:t xml:space="preserve">Your </w:t>
            </w:r>
            <w:r w:rsidR="00674771">
              <w:rPr>
                <w:bCs/>
              </w:rPr>
              <w:t>Contact email address while undertaking fieldwork*</w:t>
            </w:r>
          </w:p>
          <w:p w14:paraId="3A3C512B" w14:textId="4DD85A02" w:rsidR="00674771" w:rsidRDefault="00674771" w:rsidP="00674771">
            <w:pPr>
              <w:rPr>
                <w:bCs/>
              </w:rPr>
            </w:pPr>
          </w:p>
        </w:tc>
        <w:tc>
          <w:tcPr>
            <w:tcW w:w="7371" w:type="dxa"/>
            <w:shd w:val="clear" w:color="auto" w:fill="FFFFFF" w:themeFill="background1"/>
          </w:tcPr>
          <w:p w14:paraId="3702A8CD" w14:textId="77777777" w:rsidR="00674771" w:rsidRDefault="00674771" w:rsidP="00674771">
            <w:pPr>
              <w:rPr>
                <w:bCs/>
              </w:rPr>
            </w:pPr>
          </w:p>
        </w:tc>
      </w:tr>
      <w:tr w:rsidR="00674771" w14:paraId="39FB17E0" w14:textId="77777777" w:rsidTr="14552C49">
        <w:tc>
          <w:tcPr>
            <w:tcW w:w="3256" w:type="dxa"/>
            <w:shd w:val="clear" w:color="auto" w:fill="E2EFD9" w:themeFill="accent6" w:themeFillTint="33"/>
          </w:tcPr>
          <w:p w14:paraId="72CFA1DF" w14:textId="750D453D" w:rsidR="00674771" w:rsidRDefault="00B25EE8" w:rsidP="00674771">
            <w:r>
              <w:t xml:space="preserve">Your </w:t>
            </w:r>
            <w:r w:rsidR="0C9E36F9">
              <w:t>c</w:t>
            </w:r>
            <w:r w:rsidR="00674771">
              <w:t>ontact telephone while undertaking fieldwork*</w:t>
            </w:r>
          </w:p>
          <w:p w14:paraId="094D31E1" w14:textId="6DA572C0" w:rsidR="00674771" w:rsidRDefault="00674771" w:rsidP="00674771">
            <w:pPr>
              <w:rPr>
                <w:bCs/>
              </w:rPr>
            </w:pPr>
          </w:p>
        </w:tc>
        <w:tc>
          <w:tcPr>
            <w:tcW w:w="7371" w:type="dxa"/>
            <w:shd w:val="clear" w:color="auto" w:fill="FFFFFF" w:themeFill="background1"/>
          </w:tcPr>
          <w:p w14:paraId="717F415A" w14:textId="77777777" w:rsidR="00674771" w:rsidRDefault="00674771" w:rsidP="00674771">
            <w:pPr>
              <w:rPr>
                <w:bCs/>
              </w:rPr>
            </w:pPr>
          </w:p>
        </w:tc>
      </w:tr>
    </w:tbl>
    <w:p w14:paraId="48025A52" w14:textId="2956F377" w:rsidR="009622F4" w:rsidRDefault="009622F4" w:rsidP="00674771"/>
    <w:tbl>
      <w:tblPr>
        <w:tblStyle w:val="TableGrid"/>
        <w:tblW w:w="0" w:type="auto"/>
        <w:tblInd w:w="0" w:type="dxa"/>
        <w:tblLook w:val="04A0" w:firstRow="1" w:lastRow="0" w:firstColumn="1" w:lastColumn="0" w:noHBand="0" w:noVBand="1"/>
      </w:tblPr>
      <w:tblGrid>
        <w:gridCol w:w="10456"/>
      </w:tblGrid>
      <w:tr w:rsidR="009331BA" w14:paraId="45BEB889" w14:textId="77777777" w:rsidTr="009331BA">
        <w:tc>
          <w:tcPr>
            <w:tcW w:w="10456" w:type="dxa"/>
          </w:tcPr>
          <w:p w14:paraId="0CC24E83" w14:textId="50D58E27" w:rsidR="009331BA" w:rsidRPr="00CF29B6" w:rsidRDefault="009331BA" w:rsidP="00674771">
            <w:pPr>
              <w:pStyle w:val="Heading1"/>
            </w:pPr>
            <w:bookmarkStart w:id="10" w:name="_Toc178588697"/>
            <w:r>
              <w:t>Location and dates of planned research activities</w:t>
            </w:r>
            <w:bookmarkEnd w:id="10"/>
          </w:p>
          <w:p w14:paraId="26765724" w14:textId="677A4FAC" w:rsidR="005537FB" w:rsidRDefault="005537FB" w:rsidP="00674771">
            <w:pPr>
              <w:rPr>
                <w:bCs/>
              </w:rPr>
            </w:pPr>
            <w:r w:rsidRPr="005537FB">
              <w:rPr>
                <w:bCs/>
              </w:rPr>
              <w:t xml:space="preserve">Please confirm the exact </w:t>
            </w:r>
            <w:r>
              <w:rPr>
                <w:bCs/>
              </w:rPr>
              <w:t xml:space="preserve">departure and </w:t>
            </w:r>
            <w:r w:rsidRPr="005537FB">
              <w:rPr>
                <w:bCs/>
              </w:rPr>
              <w:t xml:space="preserve">return </w:t>
            </w:r>
            <w:r>
              <w:rPr>
                <w:bCs/>
              </w:rPr>
              <w:t xml:space="preserve">dates and location for your proposed fieldwork/data collection </w:t>
            </w:r>
            <w:r w:rsidRPr="005537FB">
              <w:rPr>
                <w:bCs/>
              </w:rPr>
              <w:t>and the location of your proposed research. If you are travelling to more than one location, please list all with the relevant dates you will be visiting each location.</w:t>
            </w:r>
            <w:r>
              <w:rPr>
                <w:bCs/>
              </w:rPr>
              <w:t xml:space="preserve"> Each part of your travel should be disclosed to and discussed with the Health and Safety </w:t>
            </w:r>
            <w:r w:rsidR="000E5AC2">
              <w:rPr>
                <w:bCs/>
              </w:rPr>
              <w:t>team.</w:t>
            </w:r>
            <w:r w:rsidR="00674771">
              <w:rPr>
                <w:bCs/>
              </w:rPr>
              <w:t xml:space="preserve"> Please add more rows if necessary.</w:t>
            </w:r>
          </w:p>
          <w:p w14:paraId="6D433114" w14:textId="41906CCE" w:rsidR="000E5AC2" w:rsidRDefault="000E5AC2" w:rsidP="00674771"/>
        </w:tc>
      </w:tr>
    </w:tbl>
    <w:p w14:paraId="10966054" w14:textId="77777777" w:rsidR="009331BA" w:rsidRDefault="009331BA" w:rsidP="00674771"/>
    <w:tbl>
      <w:tblPr>
        <w:tblStyle w:val="TableGrid"/>
        <w:tblW w:w="0" w:type="auto"/>
        <w:tblInd w:w="0" w:type="dxa"/>
        <w:tblLook w:val="04A0" w:firstRow="1" w:lastRow="0" w:firstColumn="1" w:lastColumn="0" w:noHBand="0" w:noVBand="1"/>
      </w:tblPr>
      <w:tblGrid>
        <w:gridCol w:w="2614"/>
        <w:gridCol w:w="2614"/>
        <w:gridCol w:w="2614"/>
        <w:gridCol w:w="2614"/>
      </w:tblGrid>
      <w:tr w:rsidR="00AA17CA" w14:paraId="1C7490D4" w14:textId="77777777" w:rsidTr="00AA17CA">
        <w:tc>
          <w:tcPr>
            <w:tcW w:w="2614" w:type="dxa"/>
            <w:shd w:val="clear" w:color="auto" w:fill="E2EFD9" w:themeFill="accent6" w:themeFillTint="33"/>
          </w:tcPr>
          <w:p w14:paraId="2745DC5D" w14:textId="484B7090" w:rsidR="00AA17CA" w:rsidRDefault="00AA17CA" w:rsidP="00674771">
            <w:pPr>
              <w:jc w:val="center"/>
            </w:pPr>
            <w:r>
              <w:t>Start date</w:t>
            </w:r>
          </w:p>
        </w:tc>
        <w:tc>
          <w:tcPr>
            <w:tcW w:w="2614" w:type="dxa"/>
            <w:shd w:val="clear" w:color="auto" w:fill="E2EFD9" w:themeFill="accent6" w:themeFillTint="33"/>
          </w:tcPr>
          <w:p w14:paraId="3E23AF80" w14:textId="3B766335" w:rsidR="00AA17CA" w:rsidRDefault="00AA17CA" w:rsidP="00674771">
            <w:pPr>
              <w:jc w:val="center"/>
            </w:pPr>
            <w:r>
              <w:t>End date</w:t>
            </w:r>
          </w:p>
        </w:tc>
        <w:tc>
          <w:tcPr>
            <w:tcW w:w="2614" w:type="dxa"/>
            <w:shd w:val="clear" w:color="auto" w:fill="E2EFD9" w:themeFill="accent6" w:themeFillTint="33"/>
          </w:tcPr>
          <w:p w14:paraId="7A108F59" w14:textId="434EF2F9" w:rsidR="00AA17CA" w:rsidRDefault="00AA17CA" w:rsidP="00674771">
            <w:pPr>
              <w:jc w:val="center"/>
            </w:pPr>
            <w:r>
              <w:t>Location (Town/City)</w:t>
            </w:r>
          </w:p>
        </w:tc>
        <w:tc>
          <w:tcPr>
            <w:tcW w:w="2614" w:type="dxa"/>
            <w:shd w:val="clear" w:color="auto" w:fill="E2EFD9" w:themeFill="accent6" w:themeFillTint="33"/>
          </w:tcPr>
          <w:p w14:paraId="68583EF8" w14:textId="7957257D" w:rsidR="00AA17CA" w:rsidRDefault="00AA17CA" w:rsidP="00674771">
            <w:pPr>
              <w:jc w:val="center"/>
            </w:pPr>
            <w:r>
              <w:t>Location (Country)</w:t>
            </w:r>
          </w:p>
        </w:tc>
      </w:tr>
      <w:tr w:rsidR="00AA17CA" w14:paraId="3EBD36A9" w14:textId="77777777" w:rsidTr="00AA17CA">
        <w:tc>
          <w:tcPr>
            <w:tcW w:w="2614" w:type="dxa"/>
          </w:tcPr>
          <w:p w14:paraId="3EE4DB99" w14:textId="77777777" w:rsidR="00AA17CA" w:rsidRDefault="00AA17CA" w:rsidP="00674771"/>
        </w:tc>
        <w:tc>
          <w:tcPr>
            <w:tcW w:w="2614" w:type="dxa"/>
          </w:tcPr>
          <w:p w14:paraId="6CC95A77" w14:textId="77777777" w:rsidR="00AA17CA" w:rsidRDefault="00AA17CA" w:rsidP="00674771"/>
        </w:tc>
        <w:tc>
          <w:tcPr>
            <w:tcW w:w="2614" w:type="dxa"/>
          </w:tcPr>
          <w:p w14:paraId="03A077ED" w14:textId="77777777" w:rsidR="00AA17CA" w:rsidRDefault="00AA17CA" w:rsidP="00674771"/>
        </w:tc>
        <w:tc>
          <w:tcPr>
            <w:tcW w:w="2614" w:type="dxa"/>
          </w:tcPr>
          <w:p w14:paraId="3E2579C4" w14:textId="77777777" w:rsidR="00AA17CA" w:rsidRDefault="00AA17CA" w:rsidP="00674771"/>
        </w:tc>
      </w:tr>
      <w:tr w:rsidR="00AA17CA" w14:paraId="7CB9B76D" w14:textId="77777777" w:rsidTr="00AA17CA">
        <w:tc>
          <w:tcPr>
            <w:tcW w:w="2614" w:type="dxa"/>
          </w:tcPr>
          <w:p w14:paraId="7BE6BECB" w14:textId="77777777" w:rsidR="00AA17CA" w:rsidRDefault="00AA17CA" w:rsidP="00674771"/>
        </w:tc>
        <w:tc>
          <w:tcPr>
            <w:tcW w:w="2614" w:type="dxa"/>
          </w:tcPr>
          <w:p w14:paraId="5E3263EF" w14:textId="77777777" w:rsidR="00AA17CA" w:rsidRDefault="00AA17CA" w:rsidP="00674771"/>
        </w:tc>
        <w:tc>
          <w:tcPr>
            <w:tcW w:w="2614" w:type="dxa"/>
          </w:tcPr>
          <w:p w14:paraId="4E30C122" w14:textId="77777777" w:rsidR="00AA17CA" w:rsidRDefault="00AA17CA" w:rsidP="00674771"/>
        </w:tc>
        <w:tc>
          <w:tcPr>
            <w:tcW w:w="2614" w:type="dxa"/>
          </w:tcPr>
          <w:p w14:paraId="3F6E121D" w14:textId="77777777" w:rsidR="00AA17CA" w:rsidRDefault="00AA17CA" w:rsidP="00674771"/>
        </w:tc>
      </w:tr>
      <w:tr w:rsidR="00AA17CA" w14:paraId="68CF03F1" w14:textId="77777777" w:rsidTr="00AA17CA">
        <w:tc>
          <w:tcPr>
            <w:tcW w:w="2614" w:type="dxa"/>
          </w:tcPr>
          <w:p w14:paraId="7BBEC914" w14:textId="77777777" w:rsidR="00AA17CA" w:rsidRDefault="00AA17CA" w:rsidP="00674771"/>
        </w:tc>
        <w:tc>
          <w:tcPr>
            <w:tcW w:w="2614" w:type="dxa"/>
          </w:tcPr>
          <w:p w14:paraId="61350777" w14:textId="77777777" w:rsidR="00AA17CA" w:rsidRDefault="00AA17CA" w:rsidP="00674771"/>
        </w:tc>
        <w:tc>
          <w:tcPr>
            <w:tcW w:w="2614" w:type="dxa"/>
          </w:tcPr>
          <w:p w14:paraId="4A6C3C2B" w14:textId="77777777" w:rsidR="00AA17CA" w:rsidRDefault="00AA17CA" w:rsidP="00674771"/>
        </w:tc>
        <w:tc>
          <w:tcPr>
            <w:tcW w:w="2614" w:type="dxa"/>
          </w:tcPr>
          <w:p w14:paraId="354D1297" w14:textId="77777777" w:rsidR="00AA17CA" w:rsidRDefault="00AA17CA" w:rsidP="00674771"/>
        </w:tc>
      </w:tr>
      <w:tr w:rsidR="00AA17CA" w14:paraId="7B7368BA" w14:textId="77777777" w:rsidTr="00AA17CA">
        <w:tc>
          <w:tcPr>
            <w:tcW w:w="2614" w:type="dxa"/>
          </w:tcPr>
          <w:p w14:paraId="68D733A1" w14:textId="77777777" w:rsidR="00AA17CA" w:rsidRDefault="00AA17CA" w:rsidP="00674771"/>
        </w:tc>
        <w:tc>
          <w:tcPr>
            <w:tcW w:w="2614" w:type="dxa"/>
          </w:tcPr>
          <w:p w14:paraId="22E483BA" w14:textId="77777777" w:rsidR="00AA17CA" w:rsidRDefault="00AA17CA" w:rsidP="00674771"/>
        </w:tc>
        <w:tc>
          <w:tcPr>
            <w:tcW w:w="2614" w:type="dxa"/>
          </w:tcPr>
          <w:p w14:paraId="339E410D" w14:textId="77777777" w:rsidR="00AA17CA" w:rsidRDefault="00AA17CA" w:rsidP="00674771"/>
        </w:tc>
        <w:tc>
          <w:tcPr>
            <w:tcW w:w="2614" w:type="dxa"/>
          </w:tcPr>
          <w:p w14:paraId="59325854" w14:textId="77777777" w:rsidR="00AA17CA" w:rsidRDefault="00AA17CA" w:rsidP="00674771"/>
        </w:tc>
      </w:tr>
    </w:tbl>
    <w:p w14:paraId="342E9450" w14:textId="77777777" w:rsidR="000E5AC2" w:rsidRDefault="000E5AC2" w:rsidP="00674771"/>
    <w:tbl>
      <w:tblPr>
        <w:tblStyle w:val="TableGrid"/>
        <w:tblW w:w="0" w:type="auto"/>
        <w:tblInd w:w="0" w:type="dxa"/>
        <w:tblLook w:val="04A0" w:firstRow="1" w:lastRow="0" w:firstColumn="1" w:lastColumn="0" w:noHBand="0" w:noVBand="1"/>
      </w:tblPr>
      <w:tblGrid>
        <w:gridCol w:w="10456"/>
      </w:tblGrid>
      <w:tr w:rsidR="00B25EE8" w14:paraId="2FA066C2" w14:textId="77777777" w:rsidTr="00AD6F50">
        <w:tc>
          <w:tcPr>
            <w:tcW w:w="10456" w:type="dxa"/>
          </w:tcPr>
          <w:p w14:paraId="12892CF1" w14:textId="531D0C6B" w:rsidR="00B25EE8" w:rsidRPr="00CF29B6" w:rsidRDefault="00BE13B9" w:rsidP="00AD6F50">
            <w:pPr>
              <w:pStyle w:val="Heading1"/>
            </w:pPr>
            <w:bookmarkStart w:id="11" w:name="_Toc178588698"/>
            <w:r>
              <w:t>Emergency contact deta</w:t>
            </w:r>
            <w:r w:rsidR="002D3CFF">
              <w:t>i</w:t>
            </w:r>
            <w:r>
              <w:t>ls</w:t>
            </w:r>
            <w:bookmarkEnd w:id="11"/>
          </w:p>
          <w:p w14:paraId="731B1121" w14:textId="77777777" w:rsidR="00B25EE8" w:rsidRDefault="00BE13B9" w:rsidP="00AD6F50">
            <w:pPr>
              <w:rPr>
                <w:bCs/>
              </w:rPr>
            </w:pPr>
            <w:r w:rsidRPr="00BE13B9">
              <w:rPr>
                <w:bCs/>
              </w:rPr>
              <w:t>Please provide below contact details for your next of kin (family member or friend) that you would wish to be contacted in the event of an emergency</w:t>
            </w:r>
            <w:r w:rsidR="003D307F">
              <w:rPr>
                <w:bCs/>
              </w:rPr>
              <w:t>.</w:t>
            </w:r>
          </w:p>
          <w:p w14:paraId="2404FB8D" w14:textId="77777777" w:rsidR="003D307F" w:rsidRDefault="003D307F" w:rsidP="00AD6F50">
            <w:pPr>
              <w:rPr>
                <w:bCs/>
              </w:rPr>
            </w:pPr>
          </w:p>
          <w:p w14:paraId="6E331BF9" w14:textId="71E700B1" w:rsidR="003D307F" w:rsidRPr="007D1A36" w:rsidRDefault="003D307F" w:rsidP="007D1A36">
            <w:pPr>
              <w:rPr>
                <w:bCs/>
              </w:rPr>
            </w:pPr>
            <w:r w:rsidRPr="007D1A36">
              <w:rPr>
                <w:bCs/>
              </w:rPr>
              <w:t xml:space="preserve">Please ensure that your contact details and next of kin details are updated on </w:t>
            </w:r>
            <w:hyperlink r:id="rId13" w:history="1">
              <w:r w:rsidR="007D1A36" w:rsidRPr="007D1A36">
                <w:rPr>
                  <w:rStyle w:val="Hyperlink"/>
                  <w:bCs/>
                </w:rPr>
                <w:t>Student LFY</w:t>
              </w:r>
            </w:hyperlink>
            <w:r w:rsidR="007D1A36">
              <w:rPr>
                <w:bCs/>
              </w:rPr>
              <w:t xml:space="preserve"> </w:t>
            </w:r>
            <w:r w:rsidRPr="007D1A36">
              <w:rPr>
                <w:bCs/>
              </w:rPr>
              <w:t>both before you travel for your fieldwork trip and when you return.</w:t>
            </w:r>
          </w:p>
          <w:p w14:paraId="60EE4380" w14:textId="4C1FE835" w:rsidR="003D307F" w:rsidRDefault="003D307F" w:rsidP="00AD6F50"/>
        </w:tc>
      </w:tr>
    </w:tbl>
    <w:p w14:paraId="55E4BDE2" w14:textId="77777777" w:rsidR="00BE13B9" w:rsidRDefault="00BE13B9" w:rsidP="00674771"/>
    <w:tbl>
      <w:tblPr>
        <w:tblStyle w:val="TableGrid"/>
        <w:tblW w:w="10627" w:type="dxa"/>
        <w:tblInd w:w="0" w:type="dxa"/>
        <w:tblLook w:val="04A0" w:firstRow="1" w:lastRow="0" w:firstColumn="1" w:lastColumn="0" w:noHBand="0" w:noVBand="1"/>
      </w:tblPr>
      <w:tblGrid>
        <w:gridCol w:w="3256"/>
        <w:gridCol w:w="7371"/>
      </w:tblGrid>
      <w:tr w:rsidR="00BE13B9" w14:paraId="57E8D2F6" w14:textId="77777777" w:rsidTr="00AD6F50">
        <w:tc>
          <w:tcPr>
            <w:tcW w:w="3256" w:type="dxa"/>
            <w:shd w:val="clear" w:color="auto" w:fill="E2EFD9" w:themeFill="accent6" w:themeFillTint="33"/>
          </w:tcPr>
          <w:p w14:paraId="2ABF8857" w14:textId="20D3FDBE" w:rsidR="00BE13B9" w:rsidRDefault="00BE13B9" w:rsidP="00AD6F50">
            <w:pPr>
              <w:rPr>
                <w:bCs/>
              </w:rPr>
            </w:pPr>
            <w:r>
              <w:rPr>
                <w:bCs/>
              </w:rPr>
              <w:t>Forename*</w:t>
            </w:r>
          </w:p>
          <w:p w14:paraId="597B29E9" w14:textId="0C30F925" w:rsidR="00BE13B9" w:rsidRDefault="00BE13B9" w:rsidP="00AD6F50">
            <w:pPr>
              <w:rPr>
                <w:bCs/>
              </w:rPr>
            </w:pPr>
          </w:p>
        </w:tc>
        <w:tc>
          <w:tcPr>
            <w:tcW w:w="7371" w:type="dxa"/>
            <w:shd w:val="clear" w:color="auto" w:fill="FFFFFF" w:themeFill="background1"/>
          </w:tcPr>
          <w:p w14:paraId="6503A549" w14:textId="77777777" w:rsidR="00BE13B9" w:rsidRDefault="00BE13B9" w:rsidP="00AD6F50">
            <w:pPr>
              <w:rPr>
                <w:bCs/>
              </w:rPr>
            </w:pPr>
          </w:p>
        </w:tc>
      </w:tr>
      <w:tr w:rsidR="00BE13B9" w14:paraId="697ABB26" w14:textId="77777777" w:rsidTr="00AD6F50">
        <w:tc>
          <w:tcPr>
            <w:tcW w:w="3256" w:type="dxa"/>
            <w:shd w:val="clear" w:color="auto" w:fill="E2EFD9" w:themeFill="accent6" w:themeFillTint="33"/>
          </w:tcPr>
          <w:p w14:paraId="52FC1F02" w14:textId="7FBA24EE" w:rsidR="00BE13B9" w:rsidRDefault="00BE13B9" w:rsidP="00AD6F50">
            <w:pPr>
              <w:rPr>
                <w:bCs/>
              </w:rPr>
            </w:pPr>
            <w:r>
              <w:rPr>
                <w:bCs/>
              </w:rPr>
              <w:t>Surname*</w:t>
            </w:r>
          </w:p>
          <w:p w14:paraId="3C15E76A" w14:textId="25ED3945" w:rsidR="00BE13B9" w:rsidRDefault="00BE13B9" w:rsidP="00AD6F50">
            <w:pPr>
              <w:rPr>
                <w:bCs/>
              </w:rPr>
            </w:pPr>
          </w:p>
        </w:tc>
        <w:tc>
          <w:tcPr>
            <w:tcW w:w="7371" w:type="dxa"/>
            <w:shd w:val="clear" w:color="auto" w:fill="FFFFFF" w:themeFill="background1"/>
          </w:tcPr>
          <w:p w14:paraId="2F5BA2A1" w14:textId="77777777" w:rsidR="00BE13B9" w:rsidRDefault="00BE13B9" w:rsidP="00AD6F50">
            <w:pPr>
              <w:rPr>
                <w:bCs/>
              </w:rPr>
            </w:pPr>
          </w:p>
        </w:tc>
      </w:tr>
      <w:tr w:rsidR="00BE13B9" w14:paraId="55545F2C" w14:textId="77777777" w:rsidTr="00AD6F50">
        <w:tc>
          <w:tcPr>
            <w:tcW w:w="3256" w:type="dxa"/>
            <w:shd w:val="clear" w:color="auto" w:fill="E2EFD9" w:themeFill="accent6" w:themeFillTint="33"/>
          </w:tcPr>
          <w:p w14:paraId="464AE65D" w14:textId="77777777" w:rsidR="00BE13B9" w:rsidRDefault="002D3CFF" w:rsidP="00AD6F50">
            <w:pPr>
              <w:rPr>
                <w:bCs/>
              </w:rPr>
            </w:pPr>
            <w:r>
              <w:rPr>
                <w:bCs/>
              </w:rPr>
              <w:t>Relationship to you*</w:t>
            </w:r>
          </w:p>
          <w:p w14:paraId="238DDE79" w14:textId="41051C63" w:rsidR="002D3CFF" w:rsidRDefault="002D3CFF" w:rsidP="00AD6F50">
            <w:pPr>
              <w:rPr>
                <w:bCs/>
              </w:rPr>
            </w:pPr>
          </w:p>
        </w:tc>
        <w:tc>
          <w:tcPr>
            <w:tcW w:w="7371" w:type="dxa"/>
            <w:shd w:val="clear" w:color="auto" w:fill="FFFFFF" w:themeFill="background1"/>
          </w:tcPr>
          <w:p w14:paraId="149C9031" w14:textId="77777777" w:rsidR="00BE13B9" w:rsidRDefault="00BE13B9" w:rsidP="00AD6F50">
            <w:pPr>
              <w:rPr>
                <w:bCs/>
              </w:rPr>
            </w:pPr>
          </w:p>
        </w:tc>
      </w:tr>
      <w:tr w:rsidR="00BE13B9" w14:paraId="54CFA388" w14:textId="77777777" w:rsidTr="00AD6F50">
        <w:tc>
          <w:tcPr>
            <w:tcW w:w="3256" w:type="dxa"/>
            <w:shd w:val="clear" w:color="auto" w:fill="E2EFD9" w:themeFill="accent6" w:themeFillTint="33"/>
          </w:tcPr>
          <w:p w14:paraId="43557CBD" w14:textId="34E6B596" w:rsidR="00BE13B9" w:rsidRDefault="002D3CFF" w:rsidP="00AD6F50">
            <w:pPr>
              <w:rPr>
                <w:bCs/>
              </w:rPr>
            </w:pPr>
            <w:r>
              <w:rPr>
                <w:bCs/>
              </w:rPr>
              <w:t>C</w:t>
            </w:r>
            <w:r w:rsidR="00BE13B9">
              <w:rPr>
                <w:bCs/>
              </w:rPr>
              <w:t>ontact address*</w:t>
            </w:r>
          </w:p>
          <w:p w14:paraId="419F3F3E" w14:textId="77777777" w:rsidR="00BE13B9" w:rsidRPr="00F0689C" w:rsidRDefault="00BE13B9" w:rsidP="00AD6F50">
            <w:pPr>
              <w:rPr>
                <w:bCs/>
              </w:rPr>
            </w:pPr>
          </w:p>
        </w:tc>
        <w:tc>
          <w:tcPr>
            <w:tcW w:w="7371" w:type="dxa"/>
            <w:shd w:val="clear" w:color="auto" w:fill="FFFFFF" w:themeFill="background1"/>
          </w:tcPr>
          <w:p w14:paraId="154A0C89" w14:textId="77777777" w:rsidR="00BE13B9" w:rsidRDefault="00BE13B9" w:rsidP="00AD6F50">
            <w:pPr>
              <w:rPr>
                <w:bCs/>
              </w:rPr>
            </w:pPr>
          </w:p>
        </w:tc>
      </w:tr>
      <w:tr w:rsidR="00BE13B9" w14:paraId="12131AA6" w14:textId="77777777" w:rsidTr="00AD6F50">
        <w:tc>
          <w:tcPr>
            <w:tcW w:w="3256" w:type="dxa"/>
            <w:shd w:val="clear" w:color="auto" w:fill="E2EFD9" w:themeFill="accent6" w:themeFillTint="33"/>
          </w:tcPr>
          <w:p w14:paraId="3CC1885A" w14:textId="6428C79E" w:rsidR="00BE13B9" w:rsidRDefault="002D3CFF" w:rsidP="00AD6F50">
            <w:pPr>
              <w:rPr>
                <w:bCs/>
              </w:rPr>
            </w:pPr>
            <w:r>
              <w:rPr>
                <w:bCs/>
              </w:rPr>
              <w:t>E</w:t>
            </w:r>
            <w:r w:rsidR="00BE13B9">
              <w:rPr>
                <w:bCs/>
              </w:rPr>
              <w:t>mail address*</w:t>
            </w:r>
          </w:p>
          <w:p w14:paraId="6798A668" w14:textId="77777777" w:rsidR="00BE13B9" w:rsidRDefault="00BE13B9" w:rsidP="00AD6F50">
            <w:pPr>
              <w:rPr>
                <w:bCs/>
              </w:rPr>
            </w:pPr>
          </w:p>
        </w:tc>
        <w:tc>
          <w:tcPr>
            <w:tcW w:w="7371" w:type="dxa"/>
            <w:shd w:val="clear" w:color="auto" w:fill="FFFFFF" w:themeFill="background1"/>
          </w:tcPr>
          <w:p w14:paraId="6634C915" w14:textId="77777777" w:rsidR="00BE13B9" w:rsidRDefault="00BE13B9" w:rsidP="00AD6F50">
            <w:pPr>
              <w:rPr>
                <w:bCs/>
              </w:rPr>
            </w:pPr>
          </w:p>
        </w:tc>
      </w:tr>
      <w:tr w:rsidR="00BE13B9" w14:paraId="3DA058E5" w14:textId="77777777" w:rsidTr="00AD6F50">
        <w:tc>
          <w:tcPr>
            <w:tcW w:w="3256" w:type="dxa"/>
            <w:shd w:val="clear" w:color="auto" w:fill="E2EFD9" w:themeFill="accent6" w:themeFillTint="33"/>
          </w:tcPr>
          <w:p w14:paraId="01F21AFD" w14:textId="712DA22E" w:rsidR="00BE13B9" w:rsidRDefault="00481AA1" w:rsidP="00AD6F50">
            <w:pPr>
              <w:rPr>
                <w:bCs/>
              </w:rPr>
            </w:pPr>
            <w:r>
              <w:rPr>
                <w:bCs/>
              </w:rPr>
              <w:t>Telephone</w:t>
            </w:r>
            <w:r w:rsidR="00BE13B9">
              <w:rPr>
                <w:bCs/>
              </w:rPr>
              <w:t>*</w:t>
            </w:r>
          </w:p>
          <w:p w14:paraId="400216BB" w14:textId="77777777" w:rsidR="00BE13B9" w:rsidRDefault="00BE13B9" w:rsidP="00AD6F50">
            <w:pPr>
              <w:rPr>
                <w:bCs/>
              </w:rPr>
            </w:pPr>
          </w:p>
        </w:tc>
        <w:tc>
          <w:tcPr>
            <w:tcW w:w="7371" w:type="dxa"/>
            <w:shd w:val="clear" w:color="auto" w:fill="FFFFFF" w:themeFill="background1"/>
          </w:tcPr>
          <w:p w14:paraId="2B2ECDF7" w14:textId="77777777" w:rsidR="00BE13B9" w:rsidRDefault="00BE13B9" w:rsidP="00AD6F50">
            <w:pPr>
              <w:rPr>
                <w:bCs/>
              </w:rPr>
            </w:pPr>
          </w:p>
        </w:tc>
      </w:tr>
    </w:tbl>
    <w:p w14:paraId="5BD7450F" w14:textId="1DC97D9D" w:rsidR="000E5AC2" w:rsidRDefault="000E5AC2" w:rsidP="00674771">
      <w:pPr>
        <w:rPr>
          <w:b/>
          <w:bCs/>
          <w:szCs w:val="24"/>
          <w:u w:val="single"/>
        </w:rPr>
      </w:pPr>
      <w:r>
        <w:br w:type="page"/>
      </w:r>
    </w:p>
    <w:p w14:paraId="3FE0D626" w14:textId="115887B7" w:rsidR="00D255F2" w:rsidRDefault="009622F4" w:rsidP="00674771">
      <w:pPr>
        <w:pStyle w:val="Heading1"/>
      </w:pPr>
      <w:bookmarkStart w:id="12" w:name="_Toc178588699"/>
      <w:r w:rsidRPr="009622F4">
        <w:lastRenderedPageBreak/>
        <w:t>Section 2</w:t>
      </w:r>
      <w:r>
        <w:t xml:space="preserve">: </w:t>
      </w:r>
      <w:r w:rsidR="007551E8">
        <w:t>Research Ethics</w:t>
      </w:r>
      <w:r w:rsidR="0005093D">
        <w:t xml:space="preserve">, </w:t>
      </w:r>
      <w:r w:rsidR="007551E8">
        <w:t>Health and Safety</w:t>
      </w:r>
      <w:r w:rsidR="0005093D">
        <w:t>, and document checklist</w:t>
      </w:r>
      <w:bookmarkEnd w:id="12"/>
    </w:p>
    <w:p w14:paraId="112E17FA" w14:textId="2F84417A" w:rsidR="00D255F2" w:rsidRDefault="00D255F2" w:rsidP="00674771">
      <w:r>
        <w:t>* Indicates required field.</w:t>
      </w:r>
    </w:p>
    <w:p w14:paraId="2E4431BB" w14:textId="77777777" w:rsidR="001F72D1" w:rsidRDefault="001F72D1" w:rsidP="00674771"/>
    <w:tbl>
      <w:tblPr>
        <w:tblStyle w:val="TableGrid"/>
        <w:tblW w:w="0" w:type="auto"/>
        <w:tblInd w:w="0" w:type="dxa"/>
        <w:tblLook w:val="04A0" w:firstRow="1" w:lastRow="0" w:firstColumn="1" w:lastColumn="0" w:noHBand="0" w:noVBand="1"/>
      </w:tblPr>
      <w:tblGrid>
        <w:gridCol w:w="10456"/>
      </w:tblGrid>
      <w:tr w:rsidR="001F72D1" w14:paraId="5A5614DB" w14:textId="77777777" w:rsidTr="00AD6F50">
        <w:tc>
          <w:tcPr>
            <w:tcW w:w="10456" w:type="dxa"/>
          </w:tcPr>
          <w:p w14:paraId="20A9B48D" w14:textId="51B2B556" w:rsidR="0069475B" w:rsidRPr="0069475B" w:rsidRDefault="0069475B" w:rsidP="0069475B">
            <w:pPr>
              <w:pStyle w:val="Heading1"/>
            </w:pPr>
            <w:bookmarkStart w:id="13" w:name="_Toc178588700"/>
            <w:r>
              <w:t>Overview</w:t>
            </w:r>
            <w:bookmarkEnd w:id="13"/>
          </w:p>
          <w:p w14:paraId="7D6A3DFC" w14:textId="669942EF" w:rsidR="00B369C0" w:rsidRDefault="00B369C0" w:rsidP="00B369C0">
            <w:pPr>
              <w:rPr>
                <w:bCs/>
              </w:rPr>
            </w:pPr>
            <w:r w:rsidRPr="00B369C0">
              <w:rPr>
                <w:bCs/>
              </w:rPr>
              <w:t>You are responsible for completing the relevant Research Ethics and Health &amp; Safety (travel/risk assessment) processes. You will need to provide evidence that both processes have been completed before you can submit this form</w:t>
            </w:r>
            <w:r>
              <w:rPr>
                <w:bCs/>
              </w:rPr>
              <w:t>. You should not begin any fieldwork/data collection activities until these processes have been completed, this form has been completed and submitted to the PhD Academy, and the PhD Academy have confirmed that your fieldwork/data collection application has been authorised.</w:t>
            </w:r>
          </w:p>
          <w:p w14:paraId="1E079DE4" w14:textId="77777777" w:rsidR="00896AB4" w:rsidRDefault="00896AB4" w:rsidP="00B369C0">
            <w:pPr>
              <w:rPr>
                <w:bCs/>
              </w:rPr>
            </w:pPr>
          </w:p>
          <w:p w14:paraId="4A1DFD28" w14:textId="3F74FEF9" w:rsidR="00896AB4" w:rsidRDefault="00896AB4" w:rsidP="00B369C0">
            <w:pPr>
              <w:rPr>
                <w:bCs/>
              </w:rPr>
            </w:pPr>
            <w:r w:rsidRPr="00896AB4">
              <w:rPr>
                <w:bCs/>
              </w:rPr>
              <w:t>Below you can find information about the Research Ethics review process and the Health &amp; Safety process</w:t>
            </w:r>
            <w:r>
              <w:rPr>
                <w:bCs/>
              </w:rPr>
              <w:t>. A</w:t>
            </w:r>
            <w:r w:rsidRPr="00896AB4">
              <w:rPr>
                <w:bCs/>
              </w:rPr>
              <w:t>fter reading this information, make sure to use the checklist at the end of this section.</w:t>
            </w:r>
          </w:p>
          <w:p w14:paraId="2239CD6E" w14:textId="77777777" w:rsidR="00896AB4" w:rsidRDefault="00896AB4" w:rsidP="00B369C0">
            <w:pPr>
              <w:rPr>
                <w:bCs/>
              </w:rPr>
            </w:pPr>
          </w:p>
          <w:p w14:paraId="70DF8A6E" w14:textId="7B7585C1" w:rsidR="0069475B" w:rsidRPr="00CF29B6" w:rsidRDefault="0069475B" w:rsidP="0069475B">
            <w:pPr>
              <w:pStyle w:val="Heading1"/>
            </w:pPr>
            <w:bookmarkStart w:id="14" w:name="_Toc178588701"/>
            <w:r>
              <w:t>Research ethics</w:t>
            </w:r>
            <w:bookmarkEnd w:id="14"/>
          </w:p>
          <w:p w14:paraId="152BD6F3" w14:textId="77777777" w:rsidR="009871F9" w:rsidRDefault="00BE5468" w:rsidP="00167838">
            <w:pPr>
              <w:rPr>
                <w:bCs/>
              </w:rPr>
            </w:pPr>
            <w:r>
              <w:rPr>
                <w:bCs/>
              </w:rPr>
              <w:t xml:space="preserve">Guidance on which research activities will require you to complete a research ethics review can be found </w:t>
            </w:r>
            <w:hyperlink r:id="rId14" w:history="1">
              <w:r w:rsidRPr="00BE5468">
                <w:rPr>
                  <w:rStyle w:val="Hyperlink"/>
                  <w:bCs/>
                </w:rPr>
                <w:t>here</w:t>
              </w:r>
            </w:hyperlink>
            <w:r>
              <w:rPr>
                <w:bCs/>
              </w:rPr>
              <w:t xml:space="preserve">. We recommend that you </w:t>
            </w:r>
            <w:r w:rsidRPr="00167838">
              <w:rPr>
                <w:bCs/>
              </w:rPr>
              <w:t xml:space="preserve">assume that you </w:t>
            </w:r>
            <w:r w:rsidRPr="00167838">
              <w:rPr>
                <w:bCs/>
                <w:u w:val="single"/>
              </w:rPr>
              <w:t>will</w:t>
            </w:r>
            <w:r w:rsidRPr="00167838">
              <w:rPr>
                <w:bCs/>
              </w:rPr>
              <w:t xml:space="preserve"> be required to complete a review unless the Research Ethics team specifically confirms that you do not.</w:t>
            </w:r>
          </w:p>
          <w:p w14:paraId="15259CB5" w14:textId="77777777" w:rsidR="009871F9" w:rsidRDefault="009871F9" w:rsidP="00167838">
            <w:pPr>
              <w:rPr>
                <w:bCs/>
              </w:rPr>
            </w:pPr>
          </w:p>
          <w:p w14:paraId="014B323F" w14:textId="12FFA930" w:rsidR="009871F9" w:rsidRDefault="009871F9" w:rsidP="00167838">
            <w:pPr>
              <w:rPr>
                <w:bCs/>
              </w:rPr>
            </w:pPr>
            <w:r w:rsidRPr="009871F9">
              <w:rPr>
                <w:bCs/>
              </w:rPr>
              <w:t xml:space="preserve">If your research topic, method, or fieldwork circumstances have changed since your original Research Ethics review, check with the </w:t>
            </w:r>
            <w:r>
              <w:rPr>
                <w:bCs/>
              </w:rPr>
              <w:t xml:space="preserve">Research </w:t>
            </w:r>
            <w:r w:rsidRPr="009871F9">
              <w:rPr>
                <w:bCs/>
              </w:rPr>
              <w:t>Ethics team to see if new approval is needed</w:t>
            </w:r>
            <w:r>
              <w:rPr>
                <w:bCs/>
              </w:rPr>
              <w:t>.</w:t>
            </w:r>
          </w:p>
          <w:p w14:paraId="69802354" w14:textId="77777777" w:rsidR="009871F9" w:rsidRDefault="009871F9" w:rsidP="00167838">
            <w:pPr>
              <w:rPr>
                <w:bCs/>
              </w:rPr>
            </w:pPr>
          </w:p>
          <w:p w14:paraId="3CE965FA" w14:textId="2E82C303" w:rsidR="00167838" w:rsidRPr="00167838" w:rsidRDefault="00167838" w:rsidP="00167838">
            <w:r w:rsidRPr="00167838">
              <w:t xml:space="preserve">If you have any queries about the Research Ethics review process please email </w:t>
            </w:r>
            <w:hyperlink r:id="rId15" w:history="1">
              <w:r w:rsidRPr="00167838">
                <w:rPr>
                  <w:rStyle w:val="Hyperlink"/>
                </w:rPr>
                <w:t>research.ethics@lse.ac.uk</w:t>
              </w:r>
            </w:hyperlink>
            <w:r>
              <w:rPr>
                <w:rStyle w:val="Hyperlink"/>
              </w:rPr>
              <w:t>.</w:t>
            </w:r>
          </w:p>
          <w:p w14:paraId="1CECA101" w14:textId="77777777" w:rsidR="00167838" w:rsidRDefault="00167838" w:rsidP="00BE5468">
            <w:pPr>
              <w:rPr>
                <w:bCs/>
              </w:rPr>
            </w:pPr>
          </w:p>
          <w:p w14:paraId="4525939C" w14:textId="4B1AB3E9" w:rsidR="00167838" w:rsidRPr="00616729" w:rsidRDefault="00167838" w:rsidP="00167838">
            <w:pPr>
              <w:pStyle w:val="Heading1"/>
              <w:rPr>
                <w:szCs w:val="22"/>
              </w:rPr>
            </w:pPr>
            <w:bookmarkStart w:id="15" w:name="_Toc178588702"/>
            <w:r w:rsidRPr="00616729">
              <w:rPr>
                <w:szCs w:val="22"/>
              </w:rPr>
              <w:t>Health and Safety</w:t>
            </w:r>
            <w:bookmarkEnd w:id="15"/>
          </w:p>
          <w:p w14:paraId="5BCC95C0" w14:textId="68B901AA" w:rsidR="00616729" w:rsidRDefault="00616729" w:rsidP="00616729">
            <w:r w:rsidRPr="00616729">
              <w:t xml:space="preserve">General information on Health </w:t>
            </w:r>
            <w:r w:rsidR="00036C8C">
              <w:t xml:space="preserve">and </w:t>
            </w:r>
            <w:r w:rsidRPr="00616729">
              <w:t xml:space="preserve">Safety can be found </w:t>
            </w:r>
            <w:hyperlink r:id="rId16" w:anchor=":~:text=Your%20risk%20assessment%20needs%20to,be%20advised%20along%20the%20way." w:history="1">
              <w:r w:rsidRPr="00616729">
                <w:rPr>
                  <w:rStyle w:val="Hyperlink"/>
                </w:rPr>
                <w:t>here</w:t>
              </w:r>
            </w:hyperlink>
            <w:r w:rsidRPr="00616729">
              <w:t>. In almost all cases you will be required to undertake a risk assessment</w:t>
            </w:r>
            <w:r w:rsidR="00036C8C">
              <w:t xml:space="preserve">, and you should check with the Health and Safety team (by email to </w:t>
            </w:r>
            <w:hyperlink r:id="rId17" w:history="1">
              <w:r w:rsidRPr="00616729">
                <w:rPr>
                  <w:rStyle w:val="Hyperlink"/>
                </w:rPr>
                <w:t>health.and.safety@lse.ac.uk</w:t>
              </w:r>
            </w:hyperlink>
            <w:r w:rsidR="00036C8C">
              <w:t xml:space="preserve">) for </w:t>
            </w:r>
            <w:r w:rsidRPr="00616729">
              <w:t xml:space="preserve">specific information on what </w:t>
            </w:r>
            <w:r w:rsidRPr="00036C8C">
              <w:rPr>
                <w:bCs/>
              </w:rPr>
              <w:t>type(s) of risk assessment(s)</w:t>
            </w:r>
            <w:r w:rsidRPr="00616729">
              <w:t xml:space="preserve"> you need to carry out. For all types of travel you will</w:t>
            </w:r>
            <w:r w:rsidR="00036C8C">
              <w:t xml:space="preserve"> also</w:t>
            </w:r>
            <w:r w:rsidRPr="00616729">
              <w:t xml:space="preserve"> need to complete the </w:t>
            </w:r>
            <w:hyperlink r:id="rId18" w:history="1">
              <w:r w:rsidRPr="00616729">
                <w:rPr>
                  <w:rStyle w:val="Hyperlink"/>
                </w:rPr>
                <w:t>Notification of Travel</w:t>
              </w:r>
            </w:hyperlink>
            <w:r w:rsidRPr="00616729">
              <w:t>.</w:t>
            </w:r>
          </w:p>
          <w:p w14:paraId="3F4F4087" w14:textId="77777777" w:rsidR="0005093D" w:rsidRDefault="0005093D" w:rsidP="00616729"/>
          <w:p w14:paraId="55D81CF4" w14:textId="2FE37105" w:rsidR="0005093D" w:rsidRPr="00616729" w:rsidRDefault="0005093D" w:rsidP="00616729">
            <w:r>
              <w:t>A documents checklist can be found below.</w:t>
            </w:r>
          </w:p>
          <w:p w14:paraId="52E94703" w14:textId="323CD823" w:rsidR="00BE5468" w:rsidRDefault="00BE5468" w:rsidP="00BE5468"/>
        </w:tc>
      </w:tr>
    </w:tbl>
    <w:p w14:paraId="27D36146" w14:textId="77777777" w:rsidR="001F72D1" w:rsidRDefault="001F72D1" w:rsidP="00674771"/>
    <w:p w14:paraId="1E1FAA9C" w14:textId="77777777" w:rsidR="00D255F2" w:rsidRDefault="00D255F2" w:rsidP="00674771"/>
    <w:tbl>
      <w:tblPr>
        <w:tblStyle w:val="TableGrid"/>
        <w:tblW w:w="10485" w:type="dxa"/>
        <w:tblInd w:w="0" w:type="dxa"/>
        <w:tblLayout w:type="fixed"/>
        <w:tblLook w:val="04A0" w:firstRow="1" w:lastRow="0" w:firstColumn="1" w:lastColumn="0" w:noHBand="0" w:noVBand="1"/>
      </w:tblPr>
      <w:tblGrid>
        <w:gridCol w:w="9209"/>
        <w:gridCol w:w="1276"/>
      </w:tblGrid>
      <w:tr w:rsidR="008C27B1" w14:paraId="78A61260" w14:textId="77777777" w:rsidTr="000831DF">
        <w:tc>
          <w:tcPr>
            <w:tcW w:w="9209" w:type="dxa"/>
            <w:shd w:val="clear" w:color="auto" w:fill="E2EFD9" w:themeFill="accent6" w:themeFillTint="33"/>
          </w:tcPr>
          <w:p w14:paraId="35FBDC77" w14:textId="727B3AE9" w:rsidR="008C27B1" w:rsidRDefault="008C27B1" w:rsidP="00674771">
            <w:pPr>
              <w:rPr>
                <w:bCs/>
              </w:rPr>
            </w:pPr>
            <w:r>
              <w:rPr>
                <w:bCs/>
              </w:rPr>
              <w:t>Documents required</w:t>
            </w:r>
          </w:p>
        </w:tc>
        <w:tc>
          <w:tcPr>
            <w:tcW w:w="1276" w:type="dxa"/>
            <w:shd w:val="clear" w:color="auto" w:fill="FFFFFF" w:themeFill="background1"/>
          </w:tcPr>
          <w:p w14:paraId="1A458904" w14:textId="109C0CA4" w:rsidR="008C27B1" w:rsidRDefault="008C27B1" w:rsidP="00674771">
            <w:pPr>
              <w:rPr>
                <w:bCs/>
              </w:rPr>
            </w:pPr>
            <w:r>
              <w:rPr>
                <w:bCs/>
              </w:rPr>
              <w:t>Attached?</w:t>
            </w:r>
          </w:p>
        </w:tc>
      </w:tr>
      <w:tr w:rsidR="00A94A43" w14:paraId="3E44960A" w14:textId="77777777" w:rsidTr="000831DF">
        <w:tc>
          <w:tcPr>
            <w:tcW w:w="9209" w:type="dxa"/>
            <w:shd w:val="clear" w:color="auto" w:fill="E2EFD9" w:themeFill="accent6" w:themeFillTint="33"/>
          </w:tcPr>
          <w:p w14:paraId="50F038B3" w14:textId="24F94F26" w:rsidR="000831DF" w:rsidRPr="000831DF" w:rsidRDefault="00C40B58" w:rsidP="000831DF">
            <w:pPr>
              <w:rPr>
                <w:bCs/>
              </w:rPr>
            </w:pPr>
            <w:r>
              <w:rPr>
                <w:bCs/>
              </w:rPr>
              <w:t>To demonstrate that you have secured ethics approval,</w:t>
            </w:r>
            <w:r w:rsidR="009212DD">
              <w:rPr>
                <w:bCs/>
              </w:rPr>
              <w:t xml:space="preserve"> or that it is not required,</w:t>
            </w:r>
            <w:r>
              <w:rPr>
                <w:bCs/>
              </w:rPr>
              <w:t xml:space="preserve"> p</w:t>
            </w:r>
            <w:r w:rsidR="000831DF" w:rsidRPr="000831DF">
              <w:rPr>
                <w:bCs/>
              </w:rPr>
              <w:t>lease attach one of the following.</w:t>
            </w:r>
          </w:p>
          <w:p w14:paraId="239C527A" w14:textId="77777777" w:rsidR="00705ECB" w:rsidRDefault="000831DF" w:rsidP="00C40B58">
            <w:pPr>
              <w:pStyle w:val="ListParagraph"/>
              <w:numPr>
                <w:ilvl w:val="0"/>
                <w:numId w:val="19"/>
              </w:numPr>
              <w:ind w:left="311" w:hanging="234"/>
              <w:rPr>
                <w:bCs/>
              </w:rPr>
            </w:pPr>
            <w:r w:rsidRPr="000831DF">
              <w:rPr>
                <w:bCs/>
              </w:rPr>
              <w:t xml:space="preserve">Approval from your department </w:t>
            </w:r>
            <w:r w:rsidR="00705ECB">
              <w:rPr>
                <w:bCs/>
              </w:rPr>
              <w:t>(</w:t>
            </w:r>
            <w:r w:rsidRPr="000831DF">
              <w:rPr>
                <w:bCs/>
              </w:rPr>
              <w:t>e.g., screenshot from online ethics review/copy of the email confirming ethics approval</w:t>
            </w:r>
            <w:r w:rsidR="00705ECB">
              <w:rPr>
                <w:bCs/>
              </w:rPr>
              <w:t>)</w:t>
            </w:r>
          </w:p>
          <w:p w14:paraId="5E74337A" w14:textId="49116526" w:rsidR="009212DD" w:rsidRDefault="00705ECB" w:rsidP="009212DD">
            <w:pPr>
              <w:pStyle w:val="ListParagraph"/>
              <w:numPr>
                <w:ilvl w:val="0"/>
                <w:numId w:val="19"/>
              </w:numPr>
              <w:ind w:left="311" w:hanging="234"/>
              <w:rPr>
                <w:bCs/>
              </w:rPr>
            </w:pPr>
            <w:r w:rsidRPr="00705ECB">
              <w:rPr>
                <w:bCs/>
              </w:rPr>
              <w:t>Outcome letter from Research Ethics Committee</w:t>
            </w:r>
            <w:r>
              <w:rPr>
                <w:bCs/>
              </w:rPr>
              <w:t xml:space="preserve"> confirming that you have secured ethical approval</w:t>
            </w:r>
            <w:r w:rsidR="009212DD">
              <w:rPr>
                <w:bCs/>
              </w:rPr>
              <w:t xml:space="preserve"> </w:t>
            </w:r>
          </w:p>
          <w:p w14:paraId="0AB8F48D" w14:textId="48173E63" w:rsidR="009212DD" w:rsidRPr="009212DD" w:rsidRDefault="009212DD" w:rsidP="009212DD">
            <w:pPr>
              <w:pStyle w:val="ListParagraph"/>
              <w:numPr>
                <w:ilvl w:val="0"/>
                <w:numId w:val="19"/>
              </w:numPr>
              <w:ind w:left="311" w:hanging="234"/>
              <w:rPr>
                <w:bCs/>
              </w:rPr>
            </w:pPr>
            <w:r>
              <w:rPr>
                <w:bCs/>
              </w:rPr>
              <w:t>An email from the Research Ethics team confirming that an Ethics Review is not required</w:t>
            </w:r>
          </w:p>
          <w:p w14:paraId="267D22DE" w14:textId="65905142" w:rsidR="000831DF" w:rsidRPr="000831DF" w:rsidRDefault="000831DF" w:rsidP="005938BD">
            <w:pPr>
              <w:pStyle w:val="ListParagraph"/>
              <w:ind w:left="311"/>
              <w:rPr>
                <w:bCs/>
              </w:rPr>
            </w:pPr>
          </w:p>
          <w:p w14:paraId="663890C6" w14:textId="77777777" w:rsidR="00A94A43" w:rsidRDefault="00A94A43" w:rsidP="00705ECB">
            <w:pPr>
              <w:rPr>
                <w:bCs/>
              </w:rPr>
            </w:pPr>
          </w:p>
        </w:tc>
        <w:tc>
          <w:tcPr>
            <w:tcW w:w="1276" w:type="dxa"/>
            <w:shd w:val="clear" w:color="auto" w:fill="FFFFFF" w:themeFill="background1"/>
          </w:tcPr>
          <w:p w14:paraId="2316D70B" w14:textId="77777777" w:rsidR="00A94A43" w:rsidRDefault="00A94A43" w:rsidP="00674771">
            <w:pPr>
              <w:rPr>
                <w:bCs/>
              </w:rPr>
            </w:pPr>
          </w:p>
        </w:tc>
      </w:tr>
      <w:tr w:rsidR="00A94A43" w14:paraId="3C5212DF" w14:textId="77777777" w:rsidTr="000831DF">
        <w:tc>
          <w:tcPr>
            <w:tcW w:w="9209" w:type="dxa"/>
            <w:shd w:val="clear" w:color="auto" w:fill="E2EFD9" w:themeFill="accent6" w:themeFillTint="33"/>
          </w:tcPr>
          <w:p w14:paraId="2601F317" w14:textId="6514A1B0" w:rsidR="00C40B58" w:rsidRDefault="00C40B58" w:rsidP="00C40B58">
            <w:pPr>
              <w:rPr>
                <w:bCs/>
              </w:rPr>
            </w:pPr>
            <w:r>
              <w:rPr>
                <w:bCs/>
              </w:rPr>
              <w:t xml:space="preserve">To demonstrate that you have secured </w:t>
            </w:r>
            <w:r w:rsidRPr="00C40B58">
              <w:rPr>
                <w:bCs/>
              </w:rPr>
              <w:t xml:space="preserve">Health </w:t>
            </w:r>
            <w:r>
              <w:rPr>
                <w:bCs/>
              </w:rPr>
              <w:t xml:space="preserve">and </w:t>
            </w:r>
            <w:r w:rsidRPr="00C40B58">
              <w:rPr>
                <w:bCs/>
              </w:rPr>
              <w:t>Safety approval</w:t>
            </w:r>
            <w:r>
              <w:rPr>
                <w:bCs/>
              </w:rPr>
              <w:t>, please attach one of the following.</w:t>
            </w:r>
          </w:p>
          <w:p w14:paraId="69B98784" w14:textId="5081DE8C" w:rsidR="00C40B58" w:rsidRPr="00C40B58" w:rsidRDefault="00C40B58" w:rsidP="00C531F5">
            <w:pPr>
              <w:pStyle w:val="ListParagraph"/>
              <w:numPr>
                <w:ilvl w:val="0"/>
                <w:numId w:val="19"/>
              </w:numPr>
              <w:ind w:left="311" w:hanging="234"/>
              <w:rPr>
                <w:bCs/>
              </w:rPr>
            </w:pPr>
            <w:r w:rsidRPr="00C40B58">
              <w:rPr>
                <w:rFonts w:eastAsiaTheme="minorHAnsi"/>
                <w:bCs/>
              </w:rPr>
              <w:t xml:space="preserve">An email </w:t>
            </w:r>
            <w:r w:rsidRPr="00C40B58">
              <w:rPr>
                <w:bCs/>
              </w:rPr>
              <w:t>from the Health &amp; Safety’s team confirming that you do not need to undertake a formal risk assessment.</w:t>
            </w:r>
          </w:p>
          <w:p w14:paraId="0D90C479" w14:textId="727F96CB" w:rsidR="00C40B58" w:rsidRPr="00C40B58" w:rsidRDefault="00C40B58" w:rsidP="00C40B58">
            <w:pPr>
              <w:pStyle w:val="ListParagraph"/>
              <w:numPr>
                <w:ilvl w:val="0"/>
                <w:numId w:val="19"/>
              </w:numPr>
              <w:ind w:left="311" w:hanging="234"/>
              <w:rPr>
                <w:rFonts w:eastAsiaTheme="minorHAnsi"/>
                <w:bCs/>
              </w:rPr>
            </w:pPr>
            <w:r w:rsidRPr="00C40B58">
              <w:rPr>
                <w:bCs/>
              </w:rPr>
              <w:t>An email from the</w:t>
            </w:r>
            <w:r w:rsidRPr="00C40B58">
              <w:rPr>
                <w:rFonts w:eastAsiaTheme="minorHAnsi"/>
                <w:bCs/>
              </w:rPr>
              <w:t xml:space="preserve"> Health &amp; Safety Team confirming that your risk assessment/travel has been approved</w:t>
            </w:r>
            <w:r w:rsidR="00C531F5">
              <w:rPr>
                <w:rFonts w:eastAsiaTheme="minorHAnsi"/>
                <w:bCs/>
              </w:rPr>
              <w:t xml:space="preserve">, and/or </w:t>
            </w:r>
            <w:r w:rsidRPr="00C40B58">
              <w:rPr>
                <w:rFonts w:eastAsiaTheme="minorHAnsi"/>
                <w:bCs/>
              </w:rPr>
              <w:t>confirmation of approval for travel</w:t>
            </w:r>
            <w:r w:rsidR="00C531F5">
              <w:rPr>
                <w:rFonts w:eastAsiaTheme="minorHAnsi"/>
                <w:bCs/>
              </w:rPr>
              <w:t>.</w:t>
            </w:r>
          </w:p>
          <w:p w14:paraId="7E51977E" w14:textId="77777777" w:rsidR="00A94A43" w:rsidRDefault="00A94A43" w:rsidP="00674771">
            <w:pPr>
              <w:rPr>
                <w:bCs/>
              </w:rPr>
            </w:pPr>
          </w:p>
        </w:tc>
        <w:tc>
          <w:tcPr>
            <w:tcW w:w="1276" w:type="dxa"/>
            <w:shd w:val="clear" w:color="auto" w:fill="FFFFFF" w:themeFill="background1"/>
          </w:tcPr>
          <w:p w14:paraId="67EE4ECE" w14:textId="78684B8F" w:rsidR="00A94A43" w:rsidRDefault="00A94A43" w:rsidP="00674771">
            <w:pPr>
              <w:rPr>
                <w:bCs/>
              </w:rPr>
            </w:pPr>
          </w:p>
        </w:tc>
      </w:tr>
    </w:tbl>
    <w:p w14:paraId="420786D2" w14:textId="77777777" w:rsidR="00DB6C57" w:rsidRDefault="00DB6C57" w:rsidP="00674771">
      <w:pPr>
        <w:rPr>
          <w:b/>
          <w:bCs/>
          <w:szCs w:val="24"/>
          <w:u w:val="single"/>
        </w:rPr>
      </w:pPr>
    </w:p>
    <w:p w14:paraId="60496B01" w14:textId="37118E7A" w:rsidR="009622F4" w:rsidRDefault="009622F4" w:rsidP="00674771">
      <w:pPr>
        <w:rPr>
          <w:rFonts w:eastAsia="Times New Roman"/>
          <w:lang w:eastAsia="en-GB"/>
        </w:rPr>
      </w:pPr>
      <w:r>
        <w:rPr>
          <w:rFonts w:eastAsia="Times New Roman"/>
          <w:lang w:eastAsia="en-GB"/>
        </w:rPr>
        <w:lastRenderedPageBreak/>
        <w:t xml:space="preserve">By signing this form and authorising its submission to the PhD Academy, </w:t>
      </w:r>
      <w:r w:rsidR="00C67D93">
        <w:rPr>
          <w:rFonts w:eastAsia="Times New Roman"/>
          <w:lang w:eastAsia="en-GB"/>
        </w:rPr>
        <w:t>you</w:t>
      </w:r>
      <w:r>
        <w:rPr>
          <w:rFonts w:eastAsia="Times New Roman"/>
          <w:lang w:eastAsia="en-GB"/>
        </w:rPr>
        <w:t xml:space="preserve"> certify the following.</w:t>
      </w:r>
      <w:r>
        <w:rPr>
          <w:rFonts w:eastAsia="Times New Roman"/>
          <w:lang w:eastAsia="en-GB"/>
        </w:rPr>
        <w:br/>
      </w:r>
    </w:p>
    <w:p w14:paraId="0DB17D9A" w14:textId="692D5C59" w:rsidR="003F60A2" w:rsidRPr="003F60A2" w:rsidRDefault="003F60A2" w:rsidP="003F60A2">
      <w:pPr>
        <w:ind w:left="720" w:right="685"/>
        <w:rPr>
          <w:rFonts w:eastAsia="Times New Roman"/>
          <w:lang w:eastAsia="en-GB"/>
        </w:rPr>
      </w:pPr>
      <w:r w:rsidRPr="003F60A2">
        <w:rPr>
          <w:rFonts w:eastAsia="Times New Roman"/>
          <w:i/>
          <w:iCs/>
          <w:lang w:eastAsia="en-GB"/>
        </w:rPr>
        <w:t>I am the initiator of the research activities described above. I understand that I am responsible for undertaking the Research Ethics Review and the risk assessment (if and when required).</w:t>
      </w:r>
      <w:r>
        <w:rPr>
          <w:rFonts w:eastAsia="Times New Roman"/>
          <w:i/>
          <w:iCs/>
          <w:lang w:eastAsia="en-GB"/>
        </w:rPr>
        <w:t xml:space="preserve"> </w:t>
      </w:r>
      <w:r w:rsidRPr="003F60A2">
        <w:rPr>
          <w:rFonts w:eastAsia="Times New Roman"/>
          <w:i/>
          <w:iCs/>
          <w:lang w:eastAsia="en-GB"/>
        </w:rPr>
        <w:t>I confirm that I have carried out both these processes risk in accordance with the School’s relevant policies and that I consider reasonable measures are in place to provide for my safety and to deal with the eventualities identified in the risk assessment.</w:t>
      </w:r>
    </w:p>
    <w:p w14:paraId="5B6BB9A0" w14:textId="77777777" w:rsidR="000760AA" w:rsidRPr="003F60A2" w:rsidRDefault="000760AA" w:rsidP="00674771">
      <w:pPr>
        <w:rPr>
          <w:rFonts w:eastAsia="Times New Roman"/>
          <w:lang w:eastAsia="en-GB"/>
        </w:rPr>
      </w:pPr>
    </w:p>
    <w:p w14:paraId="306D6797" w14:textId="77777777" w:rsidR="000760AA" w:rsidRDefault="000760AA" w:rsidP="00674771"/>
    <w:tbl>
      <w:tblPr>
        <w:tblStyle w:val="TableGrid"/>
        <w:tblW w:w="10627" w:type="dxa"/>
        <w:tblInd w:w="0" w:type="dxa"/>
        <w:tblLook w:val="04A0" w:firstRow="1" w:lastRow="0" w:firstColumn="1" w:lastColumn="0" w:noHBand="0" w:noVBand="1"/>
      </w:tblPr>
      <w:tblGrid>
        <w:gridCol w:w="3256"/>
        <w:gridCol w:w="7371"/>
      </w:tblGrid>
      <w:tr w:rsidR="009622F4" w14:paraId="383F4E63" w14:textId="1980947A" w:rsidTr="002969A8">
        <w:tc>
          <w:tcPr>
            <w:tcW w:w="3256" w:type="dxa"/>
            <w:shd w:val="clear" w:color="auto" w:fill="E2EFD9" w:themeFill="accent6" w:themeFillTint="33"/>
            <w:vAlign w:val="center"/>
          </w:tcPr>
          <w:p w14:paraId="48DAD2CD" w14:textId="0E89F5B8" w:rsidR="002969A8" w:rsidRDefault="009622F4" w:rsidP="00674771">
            <w:pPr>
              <w:rPr>
                <w:rFonts w:eastAsia="Times New Roman"/>
                <w:lang w:eastAsia="en-GB"/>
              </w:rPr>
            </w:pPr>
            <w:r>
              <w:rPr>
                <w:rFonts w:eastAsia="Times New Roman"/>
                <w:lang w:eastAsia="en-GB"/>
              </w:rPr>
              <w:t>Student signature</w:t>
            </w:r>
            <w:r w:rsidR="00D255F2">
              <w:rPr>
                <w:rFonts w:eastAsia="Times New Roman"/>
                <w:lang w:eastAsia="en-GB"/>
              </w:rPr>
              <w:t>*</w:t>
            </w:r>
          </w:p>
          <w:p w14:paraId="5F4C87ED" w14:textId="77777777" w:rsidR="002969A8" w:rsidRDefault="002969A8" w:rsidP="00674771">
            <w:pPr>
              <w:rPr>
                <w:rFonts w:eastAsia="Times New Roman"/>
                <w:lang w:eastAsia="en-GB"/>
              </w:rPr>
            </w:pPr>
          </w:p>
          <w:p w14:paraId="42440260" w14:textId="7401FC4D" w:rsidR="009622F4" w:rsidRPr="002969A8" w:rsidRDefault="002969A8" w:rsidP="00674771">
            <w:pPr>
              <w:rPr>
                <w:rFonts w:eastAsia="Times New Roman"/>
                <w:i/>
                <w:iCs/>
                <w:lang w:eastAsia="en-GB"/>
              </w:rPr>
            </w:pPr>
            <w:r w:rsidRPr="002969A8">
              <w:rPr>
                <w:rFonts w:eastAsia="Times New Roman"/>
                <w:i/>
                <w:iCs/>
                <w:lang w:eastAsia="en-GB"/>
              </w:rPr>
              <w:t>W</w:t>
            </w:r>
            <w:r w:rsidR="009622F4" w:rsidRPr="002969A8">
              <w:rPr>
                <w:rFonts w:eastAsia="Times New Roman"/>
                <w:i/>
                <w:iCs/>
                <w:lang w:eastAsia="en-GB"/>
              </w:rPr>
              <w:t>et signature not required – e-signatures, including typed signatures, permitted</w:t>
            </w:r>
            <w:r w:rsidRPr="002969A8">
              <w:rPr>
                <w:rFonts w:eastAsia="Times New Roman"/>
                <w:i/>
                <w:iCs/>
                <w:lang w:eastAsia="en-GB"/>
              </w:rPr>
              <w:t>.</w:t>
            </w:r>
          </w:p>
          <w:p w14:paraId="461BEC26" w14:textId="77777777" w:rsidR="009622F4" w:rsidRDefault="009622F4" w:rsidP="00674771">
            <w:pPr>
              <w:rPr>
                <w:rFonts w:eastAsia="Times New Roman"/>
                <w:lang w:eastAsia="en-GB"/>
              </w:rPr>
            </w:pPr>
          </w:p>
        </w:tc>
        <w:tc>
          <w:tcPr>
            <w:tcW w:w="7371" w:type="dxa"/>
          </w:tcPr>
          <w:p w14:paraId="74CCD453" w14:textId="77777777" w:rsidR="009622F4" w:rsidRDefault="009622F4" w:rsidP="00674771">
            <w:pPr>
              <w:rPr>
                <w:rFonts w:eastAsia="Times New Roman"/>
                <w:lang w:eastAsia="en-GB"/>
              </w:rPr>
            </w:pPr>
          </w:p>
        </w:tc>
      </w:tr>
      <w:tr w:rsidR="009622F4" w14:paraId="1187F577" w14:textId="40D63238" w:rsidTr="002969A8">
        <w:tc>
          <w:tcPr>
            <w:tcW w:w="3256" w:type="dxa"/>
            <w:shd w:val="clear" w:color="auto" w:fill="E2EFD9" w:themeFill="accent6" w:themeFillTint="33"/>
            <w:vAlign w:val="center"/>
          </w:tcPr>
          <w:p w14:paraId="5135BC25" w14:textId="77777777" w:rsidR="009622F4" w:rsidRDefault="009622F4" w:rsidP="00674771">
            <w:pPr>
              <w:rPr>
                <w:rFonts w:eastAsia="Times New Roman"/>
                <w:lang w:eastAsia="en-GB"/>
              </w:rPr>
            </w:pPr>
          </w:p>
          <w:p w14:paraId="157FC67D" w14:textId="2F75461A" w:rsidR="009622F4" w:rsidRDefault="00D255F2" w:rsidP="00674771">
            <w:pPr>
              <w:rPr>
                <w:rFonts w:eastAsia="Times New Roman"/>
                <w:lang w:eastAsia="en-GB"/>
              </w:rPr>
            </w:pPr>
            <w:r>
              <w:rPr>
                <w:rFonts w:eastAsia="Times New Roman"/>
                <w:lang w:eastAsia="en-GB"/>
              </w:rPr>
              <w:t xml:space="preserve">Signature date </w:t>
            </w:r>
            <w:r w:rsidR="009622F4">
              <w:rPr>
                <w:rFonts w:eastAsia="Times New Roman"/>
                <w:lang w:eastAsia="en-GB"/>
              </w:rPr>
              <w:t>(dd/mm/yy)</w:t>
            </w:r>
            <w:r>
              <w:rPr>
                <w:rFonts w:eastAsia="Times New Roman"/>
                <w:lang w:eastAsia="en-GB"/>
              </w:rPr>
              <w:t>*</w:t>
            </w:r>
          </w:p>
          <w:p w14:paraId="61EE643A" w14:textId="77777777" w:rsidR="009622F4" w:rsidRDefault="009622F4" w:rsidP="00674771">
            <w:pPr>
              <w:rPr>
                <w:rFonts w:eastAsia="Times New Roman"/>
                <w:lang w:eastAsia="en-GB"/>
              </w:rPr>
            </w:pPr>
          </w:p>
        </w:tc>
        <w:tc>
          <w:tcPr>
            <w:tcW w:w="7371" w:type="dxa"/>
          </w:tcPr>
          <w:p w14:paraId="74515B38" w14:textId="77777777" w:rsidR="009622F4" w:rsidRDefault="009622F4" w:rsidP="00674771">
            <w:pPr>
              <w:rPr>
                <w:rFonts w:eastAsia="Times New Roman"/>
                <w:lang w:eastAsia="en-GB"/>
              </w:rPr>
            </w:pPr>
          </w:p>
        </w:tc>
      </w:tr>
    </w:tbl>
    <w:p w14:paraId="5D14EC36" w14:textId="77777777" w:rsidR="00073EDF" w:rsidRDefault="00073EDF" w:rsidP="00674771"/>
    <w:p w14:paraId="12C3AA94" w14:textId="77777777" w:rsidR="00A2062A" w:rsidRDefault="00A2062A" w:rsidP="00674771">
      <w:pPr>
        <w:rPr>
          <w:b/>
          <w:bCs/>
          <w:szCs w:val="24"/>
          <w:u w:val="single"/>
        </w:rPr>
      </w:pPr>
      <w:r>
        <w:br w:type="page"/>
      </w:r>
    </w:p>
    <w:p w14:paraId="31699041" w14:textId="11C8F0C6" w:rsidR="00F360FD" w:rsidRDefault="00170516" w:rsidP="00674771">
      <w:pPr>
        <w:pStyle w:val="Heading1"/>
        <w:rPr>
          <w:b w:val="0"/>
          <w:bCs w:val="0"/>
          <w:lang w:eastAsia="zh-CN" w:bidi="ur-PK"/>
        </w:rPr>
      </w:pPr>
      <w:bookmarkStart w:id="16" w:name="_Toc178588703"/>
      <w:r>
        <w:rPr>
          <w:lang w:eastAsia="zh-CN" w:bidi="ur-PK"/>
        </w:rPr>
        <w:lastRenderedPageBreak/>
        <w:t xml:space="preserve">Section </w:t>
      </w:r>
      <w:r w:rsidR="00605BC2">
        <w:rPr>
          <w:lang w:eastAsia="zh-CN" w:bidi="ur-PK"/>
        </w:rPr>
        <w:t>3</w:t>
      </w:r>
      <w:r>
        <w:rPr>
          <w:lang w:eastAsia="zh-CN" w:bidi="ur-PK"/>
        </w:rPr>
        <w:t>:</w:t>
      </w:r>
      <w:r w:rsidR="00605BC2">
        <w:rPr>
          <w:lang w:eastAsia="zh-CN" w:bidi="ur-PK"/>
        </w:rPr>
        <w:t xml:space="preserve"> Supervisor and Head of Department signatures</w:t>
      </w:r>
      <w:bookmarkEnd w:id="16"/>
    </w:p>
    <w:p w14:paraId="31CA51A4" w14:textId="77777777" w:rsidR="00C2113D" w:rsidRDefault="00C2113D" w:rsidP="00C2113D">
      <w:pPr>
        <w:rPr>
          <w:lang w:eastAsia="zh-CN" w:bidi="ur-PK"/>
        </w:rPr>
      </w:pPr>
    </w:p>
    <w:p w14:paraId="472E4C42" w14:textId="77777777" w:rsidR="00B11FF4" w:rsidRPr="00B84D0C" w:rsidRDefault="00B11FF4" w:rsidP="00C2113D">
      <w:pPr>
        <w:rPr>
          <w:lang w:eastAsia="zh-CN" w:bidi="ur-PK"/>
        </w:rPr>
      </w:pPr>
      <w:r>
        <w:rPr>
          <w:rFonts w:eastAsia="Times New Roman"/>
          <w:lang w:eastAsia="en-GB"/>
        </w:rPr>
        <w:t xml:space="preserve">By signing this form and authorising its submission to the PhD Academy, the lead supervisor and Head of </w:t>
      </w:r>
      <w:r w:rsidRPr="00B84D0C">
        <w:rPr>
          <w:rFonts w:eastAsia="Times New Roman"/>
          <w:lang w:eastAsia="en-GB"/>
        </w:rPr>
        <w:t>Department certify the following.</w:t>
      </w:r>
    </w:p>
    <w:p w14:paraId="17B8FB30" w14:textId="77777777" w:rsidR="00B11FF4" w:rsidRPr="00B84D0C" w:rsidRDefault="00B11FF4" w:rsidP="00C2113D">
      <w:pPr>
        <w:rPr>
          <w:lang w:eastAsia="zh-CN" w:bidi="ur-PK"/>
        </w:rPr>
      </w:pPr>
    </w:p>
    <w:p w14:paraId="3385C5B7" w14:textId="2F56E2CA" w:rsidR="00B84D0C" w:rsidRPr="00B84D0C" w:rsidRDefault="001F31C8" w:rsidP="00B84D0C">
      <w:pPr>
        <w:rPr>
          <w:b/>
        </w:rPr>
      </w:pPr>
      <w:r w:rsidRPr="00B84D0C">
        <w:rPr>
          <w:rFonts w:eastAsia="Arial"/>
        </w:rPr>
        <w:t xml:space="preserve">I confirm that the student is undertaking these research activities in relation to their doctoral research and that this form has been completed in accordance with LSE’s </w:t>
      </w:r>
      <w:hyperlink r:id="rId19" w:history="1">
        <w:r w:rsidRPr="00B84D0C">
          <w:rPr>
            <w:rStyle w:val="Hyperlink"/>
            <w:rFonts w:eastAsia="Arial"/>
          </w:rPr>
          <w:t>Research Ethics</w:t>
        </w:r>
      </w:hyperlink>
      <w:r w:rsidRPr="00B84D0C">
        <w:rPr>
          <w:rFonts w:eastAsia="Arial"/>
        </w:rPr>
        <w:t xml:space="preserve"> and </w:t>
      </w:r>
      <w:hyperlink r:id="rId20" w:history="1">
        <w:r w:rsidRPr="00B84D0C">
          <w:rPr>
            <w:rStyle w:val="Hyperlink"/>
            <w:rFonts w:eastAsia="Arial"/>
          </w:rPr>
          <w:t>Health and Safety</w:t>
        </w:r>
      </w:hyperlink>
      <w:r w:rsidRPr="00B84D0C">
        <w:rPr>
          <w:rFonts w:eastAsia="Arial"/>
        </w:rPr>
        <w:t xml:space="preserve"> policies.</w:t>
      </w:r>
      <w:r w:rsidR="00B84D0C" w:rsidRPr="00B84D0C">
        <w:rPr>
          <w:rFonts w:eastAsia="Arial"/>
        </w:rPr>
        <w:t xml:space="preserve"> I approve the risk assessment and thereby sanction the research activities of this student as set out in this form, which is in accordance with LSE’s </w:t>
      </w:r>
      <w:hyperlink r:id="rId21" w:history="1">
        <w:r w:rsidR="00B84D0C" w:rsidRPr="00B84D0C">
          <w:rPr>
            <w:rStyle w:val="Hyperlink"/>
            <w:rFonts w:eastAsia="Arial"/>
          </w:rPr>
          <w:t>Health and Safety policy</w:t>
        </w:r>
      </w:hyperlink>
      <w:r w:rsidR="00B84D0C" w:rsidRPr="00B84D0C">
        <w:rPr>
          <w:rFonts w:eastAsia="Arial"/>
        </w:rPr>
        <w:t>.</w:t>
      </w:r>
    </w:p>
    <w:p w14:paraId="634B271D" w14:textId="447D191D" w:rsidR="00B7238C" w:rsidRDefault="00B7238C" w:rsidP="00674771">
      <w:pPr>
        <w:jc w:val="both"/>
        <w:rPr>
          <w:b/>
          <w:u w:val="single"/>
        </w:rPr>
      </w:pPr>
    </w:p>
    <w:tbl>
      <w:tblPr>
        <w:tblStyle w:val="TableGrid"/>
        <w:tblW w:w="10201" w:type="dxa"/>
        <w:tblInd w:w="0" w:type="dxa"/>
        <w:tblLook w:val="04A0" w:firstRow="1" w:lastRow="0" w:firstColumn="1" w:lastColumn="0" w:noHBand="0" w:noVBand="1"/>
      </w:tblPr>
      <w:tblGrid>
        <w:gridCol w:w="3256"/>
        <w:gridCol w:w="6945"/>
      </w:tblGrid>
      <w:tr w:rsidR="00F360FD" w14:paraId="0DBAB162" w14:textId="77777777" w:rsidTr="4FE96347">
        <w:tc>
          <w:tcPr>
            <w:tcW w:w="3256" w:type="dxa"/>
            <w:shd w:val="clear" w:color="auto" w:fill="E2EFD9" w:themeFill="accent6" w:themeFillTint="33"/>
            <w:vAlign w:val="center"/>
          </w:tcPr>
          <w:p w14:paraId="438CD936" w14:textId="68A272DE" w:rsidR="00F360FD" w:rsidRDefault="00F360FD" w:rsidP="00674771">
            <w:r>
              <w:t>Lead supervisor signature</w:t>
            </w:r>
            <w:r w:rsidR="00D255F2">
              <w:t>*</w:t>
            </w:r>
          </w:p>
          <w:p w14:paraId="0D75D73E" w14:textId="77777777" w:rsidR="00F360FD" w:rsidRDefault="00F360FD" w:rsidP="00674771">
            <w:pPr>
              <w:rPr>
                <w:bCs/>
              </w:rPr>
            </w:pPr>
          </w:p>
          <w:p w14:paraId="26474708" w14:textId="77777777" w:rsidR="0084378B" w:rsidRPr="002969A8" w:rsidRDefault="0084378B" w:rsidP="00674771">
            <w:pPr>
              <w:rPr>
                <w:rFonts w:eastAsia="Times New Roman"/>
                <w:i/>
                <w:iCs/>
                <w:lang w:eastAsia="en-GB"/>
              </w:rPr>
            </w:pPr>
            <w:r w:rsidRPr="002969A8">
              <w:rPr>
                <w:rFonts w:eastAsia="Times New Roman"/>
                <w:i/>
                <w:iCs/>
                <w:lang w:eastAsia="en-GB"/>
              </w:rPr>
              <w:t>Wet signature not required – e-signatures, including typed signatures, permitted.</w:t>
            </w:r>
          </w:p>
          <w:p w14:paraId="7CCF2B34" w14:textId="5BF6CDF0" w:rsidR="00F360FD" w:rsidRPr="00F360FD" w:rsidRDefault="00F360FD" w:rsidP="00674771">
            <w:pPr>
              <w:rPr>
                <w:bCs/>
                <w:i/>
                <w:iCs/>
              </w:rPr>
            </w:pPr>
            <w:r w:rsidRPr="00F360FD">
              <w:rPr>
                <w:bCs/>
                <w:i/>
                <w:iCs/>
              </w:rPr>
              <w:br/>
            </w:r>
          </w:p>
        </w:tc>
        <w:tc>
          <w:tcPr>
            <w:tcW w:w="6945" w:type="dxa"/>
          </w:tcPr>
          <w:p w14:paraId="32B9673F" w14:textId="77777777" w:rsidR="00F360FD" w:rsidRDefault="00F360FD" w:rsidP="00674771">
            <w:pPr>
              <w:rPr>
                <w:bCs/>
              </w:rPr>
            </w:pPr>
          </w:p>
        </w:tc>
      </w:tr>
      <w:tr w:rsidR="00F360FD" w14:paraId="795DBEEC" w14:textId="77777777" w:rsidTr="4FE96347">
        <w:tc>
          <w:tcPr>
            <w:tcW w:w="3256" w:type="dxa"/>
            <w:shd w:val="clear" w:color="auto" w:fill="E2EFD9" w:themeFill="accent6" w:themeFillTint="33"/>
            <w:vAlign w:val="center"/>
          </w:tcPr>
          <w:p w14:paraId="0F17368E" w14:textId="052AF8F3" w:rsidR="00F360FD" w:rsidRDefault="00B84D0C" w:rsidP="00674771">
            <w:pPr>
              <w:rPr>
                <w:bCs/>
              </w:rPr>
            </w:pPr>
            <w:r>
              <w:rPr>
                <w:bCs/>
              </w:rPr>
              <w:t xml:space="preserve">Head of Department </w:t>
            </w:r>
            <w:r w:rsidR="00F360FD">
              <w:rPr>
                <w:bCs/>
              </w:rPr>
              <w:t>signature</w:t>
            </w:r>
            <w:r w:rsidR="00D255F2">
              <w:rPr>
                <w:bCs/>
              </w:rPr>
              <w:t xml:space="preserve">* </w:t>
            </w:r>
            <w:r w:rsidR="00F360FD">
              <w:rPr>
                <w:rStyle w:val="FootnoteReference"/>
                <w:bCs/>
              </w:rPr>
              <w:footnoteReference w:id="2"/>
            </w:r>
          </w:p>
          <w:p w14:paraId="0D091BC6" w14:textId="317B20D8" w:rsidR="00F360FD" w:rsidRDefault="00F360FD" w:rsidP="00674771">
            <w:pPr>
              <w:rPr>
                <w:bCs/>
              </w:rPr>
            </w:pPr>
          </w:p>
          <w:p w14:paraId="1B3F9DA1" w14:textId="77777777" w:rsidR="0084378B" w:rsidRPr="002969A8" w:rsidRDefault="0084378B" w:rsidP="00674771">
            <w:pPr>
              <w:rPr>
                <w:rFonts w:eastAsia="Times New Roman"/>
                <w:i/>
                <w:iCs/>
                <w:lang w:eastAsia="en-GB"/>
              </w:rPr>
            </w:pPr>
            <w:r w:rsidRPr="002969A8">
              <w:rPr>
                <w:rFonts w:eastAsia="Times New Roman"/>
                <w:i/>
                <w:iCs/>
                <w:lang w:eastAsia="en-GB"/>
              </w:rPr>
              <w:t>Wet signature not required – e-signatures, including typed signatures, permitted.</w:t>
            </w:r>
          </w:p>
          <w:p w14:paraId="0D5D5C04" w14:textId="0894A3DB" w:rsidR="00F360FD" w:rsidRPr="00F360FD" w:rsidRDefault="00F360FD" w:rsidP="00674771">
            <w:pPr>
              <w:rPr>
                <w:bCs/>
              </w:rPr>
            </w:pPr>
          </w:p>
        </w:tc>
        <w:tc>
          <w:tcPr>
            <w:tcW w:w="6945" w:type="dxa"/>
          </w:tcPr>
          <w:p w14:paraId="519FC537" w14:textId="77777777" w:rsidR="00F360FD" w:rsidRDefault="00F360FD" w:rsidP="00674771">
            <w:pPr>
              <w:rPr>
                <w:bCs/>
              </w:rPr>
            </w:pPr>
          </w:p>
        </w:tc>
      </w:tr>
      <w:tr w:rsidR="00F360FD" w14:paraId="0F75CA61" w14:textId="77777777" w:rsidTr="4FE96347">
        <w:tc>
          <w:tcPr>
            <w:tcW w:w="3256" w:type="dxa"/>
            <w:shd w:val="clear" w:color="auto" w:fill="E2EFD9" w:themeFill="accent6" w:themeFillTint="33"/>
            <w:vAlign w:val="center"/>
          </w:tcPr>
          <w:p w14:paraId="26DE67C3" w14:textId="1FC6ED20" w:rsidR="00F360FD" w:rsidRPr="00F360FD" w:rsidRDefault="00B46A97" w:rsidP="00674771">
            <w:pPr>
              <w:rPr>
                <w:bCs/>
              </w:rPr>
            </w:pPr>
            <w:r>
              <w:rPr>
                <w:bCs/>
              </w:rPr>
              <w:t>If you are signing on behalf of the Doctoral Programme Director due to a conflict of interest, please state your role</w:t>
            </w:r>
            <w:r w:rsidR="001A4CAB">
              <w:rPr>
                <w:bCs/>
              </w:rPr>
              <w:t>.</w:t>
            </w:r>
          </w:p>
          <w:p w14:paraId="3FAF110D" w14:textId="35BD6F6F" w:rsidR="00F360FD" w:rsidRDefault="00F360FD" w:rsidP="00674771">
            <w:pPr>
              <w:rPr>
                <w:bCs/>
              </w:rPr>
            </w:pPr>
          </w:p>
        </w:tc>
        <w:tc>
          <w:tcPr>
            <w:tcW w:w="6945" w:type="dxa"/>
          </w:tcPr>
          <w:p w14:paraId="3A2DF0A5" w14:textId="77777777" w:rsidR="00F360FD" w:rsidRDefault="00F360FD" w:rsidP="00674771">
            <w:pPr>
              <w:rPr>
                <w:bCs/>
              </w:rPr>
            </w:pPr>
          </w:p>
        </w:tc>
      </w:tr>
    </w:tbl>
    <w:p w14:paraId="0E395085" w14:textId="47D2AFC5" w:rsidR="00F360FD" w:rsidRDefault="00F360FD" w:rsidP="00674771">
      <w:pPr>
        <w:jc w:val="both"/>
        <w:rPr>
          <w:b/>
          <w:u w:val="single"/>
        </w:rPr>
      </w:pPr>
    </w:p>
    <w:p w14:paraId="7D25758D" w14:textId="566128A6" w:rsidR="00970962" w:rsidRPr="00B7419D" w:rsidRDefault="00970962" w:rsidP="00674771">
      <w:pPr>
        <w:pStyle w:val="Heading1"/>
        <w:rPr>
          <w:lang w:eastAsia="zh-CN" w:bidi="ur-PK"/>
        </w:rPr>
      </w:pPr>
      <w:bookmarkStart w:id="17" w:name="_Toc178588704"/>
      <w:bookmarkStart w:id="18" w:name="_Toc142108899"/>
      <w:r>
        <w:rPr>
          <w:lang w:eastAsia="zh-CN" w:bidi="ur-PK"/>
        </w:rPr>
        <w:t>Submitting this form</w:t>
      </w:r>
      <w:bookmarkEnd w:id="17"/>
    </w:p>
    <w:p w14:paraId="3DD8B718" w14:textId="77777777" w:rsidR="00970962" w:rsidRDefault="00970962" w:rsidP="00674771"/>
    <w:p w14:paraId="5B0056B0" w14:textId="68896171" w:rsidR="00F360FD" w:rsidRDefault="00C16A13" w:rsidP="00674771">
      <w:pPr>
        <w:rPr>
          <w:b/>
          <w:bCs/>
          <w:sz w:val="26"/>
          <w:szCs w:val="26"/>
        </w:rPr>
      </w:pPr>
      <w:r>
        <w:rPr>
          <w:bCs/>
        </w:rPr>
        <w:t xml:space="preserve">When complete, please submit this form by email to </w:t>
      </w:r>
      <w:hyperlink r:id="rId22" w:history="1">
        <w:r w:rsidRPr="00E90AAD">
          <w:rPr>
            <w:rStyle w:val="Hyperlink"/>
            <w:bCs/>
          </w:rPr>
          <w:t>phdacademy@lse.ac.uk</w:t>
        </w:r>
      </w:hyperlink>
      <w:r>
        <w:rPr>
          <w:bCs/>
        </w:rPr>
        <w:t>.</w:t>
      </w:r>
      <w:r w:rsidR="00F360FD">
        <w:br w:type="page"/>
      </w:r>
    </w:p>
    <w:p w14:paraId="223F908B" w14:textId="1E3E66F4" w:rsidR="00EC4EB4" w:rsidRDefault="00162954" w:rsidP="00674771">
      <w:pPr>
        <w:pStyle w:val="Heading2"/>
      </w:pPr>
      <w:bookmarkStart w:id="19" w:name="_Toc142306844"/>
      <w:bookmarkStart w:id="20" w:name="_Toc178588705"/>
      <w:r>
        <w:lastRenderedPageBreak/>
        <w:t>Version log</w:t>
      </w:r>
      <w:bookmarkEnd w:id="18"/>
      <w:bookmarkEnd w:id="19"/>
      <w:bookmarkEnd w:id="20"/>
    </w:p>
    <w:p w14:paraId="0A599500" w14:textId="77777777" w:rsidR="00EC4EB4" w:rsidRDefault="00EC4EB4" w:rsidP="0067477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734"/>
        <w:gridCol w:w="4703"/>
      </w:tblGrid>
      <w:tr w:rsidR="00E313B1" w:rsidRPr="006378CB" w14:paraId="7C6A2C48" w14:textId="77777777" w:rsidTr="00A21C15">
        <w:tc>
          <w:tcPr>
            <w:tcW w:w="2906" w:type="dxa"/>
          </w:tcPr>
          <w:p w14:paraId="2B493EF6" w14:textId="67C240DF" w:rsidR="00E313B1" w:rsidRPr="006378CB" w:rsidRDefault="00E313B1" w:rsidP="00674771">
            <w:r w:rsidRPr="006378CB">
              <w:t>Review interval</w:t>
            </w:r>
          </w:p>
        </w:tc>
        <w:tc>
          <w:tcPr>
            <w:tcW w:w="2734" w:type="dxa"/>
          </w:tcPr>
          <w:p w14:paraId="340121EF" w14:textId="77777777" w:rsidR="00E313B1" w:rsidRPr="006378CB" w:rsidRDefault="00E313B1" w:rsidP="00674771">
            <w:r w:rsidRPr="006378CB">
              <w:t>New review start date</w:t>
            </w:r>
          </w:p>
        </w:tc>
        <w:tc>
          <w:tcPr>
            <w:tcW w:w="4703" w:type="dxa"/>
          </w:tcPr>
          <w:p w14:paraId="2A7F9B01" w14:textId="77777777" w:rsidR="00E313B1" w:rsidRPr="006378CB" w:rsidRDefault="00E313B1" w:rsidP="00674771">
            <w:r w:rsidRPr="006378CB">
              <w:t>New review due by</w:t>
            </w:r>
          </w:p>
        </w:tc>
      </w:tr>
      <w:tr w:rsidR="00E313B1" w:rsidRPr="006378CB" w14:paraId="48B4DA33" w14:textId="77777777" w:rsidTr="00A21C15">
        <w:tc>
          <w:tcPr>
            <w:tcW w:w="2906" w:type="dxa"/>
          </w:tcPr>
          <w:p w14:paraId="1031CBD5" w14:textId="5EA6B977" w:rsidR="00E313B1" w:rsidRPr="006378CB" w:rsidRDefault="001A4CAB" w:rsidP="00674771">
            <w:r>
              <w:t>Yearly</w:t>
            </w:r>
          </w:p>
        </w:tc>
        <w:tc>
          <w:tcPr>
            <w:tcW w:w="2734" w:type="dxa"/>
          </w:tcPr>
          <w:p w14:paraId="61655FA7" w14:textId="72914EB2" w:rsidR="00E313B1" w:rsidRPr="006378CB" w:rsidRDefault="00BE4437" w:rsidP="00674771">
            <w:r>
              <w:t>July 202</w:t>
            </w:r>
            <w:r w:rsidR="005A76AC">
              <w:t>6</w:t>
            </w:r>
          </w:p>
        </w:tc>
        <w:tc>
          <w:tcPr>
            <w:tcW w:w="4703" w:type="dxa"/>
          </w:tcPr>
          <w:p w14:paraId="09136921" w14:textId="47FCD9B5" w:rsidR="00E313B1" w:rsidRPr="006378CB" w:rsidRDefault="00BE4437" w:rsidP="00674771">
            <w:r>
              <w:t>August</w:t>
            </w:r>
            <w:r w:rsidR="001717F4">
              <w:t xml:space="preserve"> 202</w:t>
            </w:r>
            <w:r w:rsidR="005A76AC">
              <w:t>6</w:t>
            </w:r>
          </w:p>
        </w:tc>
      </w:tr>
    </w:tbl>
    <w:p w14:paraId="5D23ADBE" w14:textId="77777777" w:rsidR="00E313B1" w:rsidRPr="006378CB" w:rsidRDefault="00E313B1" w:rsidP="00674771"/>
    <w:p w14:paraId="3CCD3C59" w14:textId="77777777" w:rsidR="00E313B1" w:rsidRPr="006378CB" w:rsidRDefault="00E313B1" w:rsidP="00674771">
      <w:r w:rsidRPr="006378CB">
        <w:t>Version history</w:t>
      </w:r>
    </w:p>
    <w:p w14:paraId="2890F282" w14:textId="77777777" w:rsidR="00E313B1" w:rsidRPr="006378CB" w:rsidRDefault="00E313B1" w:rsidP="0067477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45"/>
        <w:gridCol w:w="3412"/>
        <w:gridCol w:w="4252"/>
      </w:tblGrid>
      <w:tr w:rsidR="00E313B1" w:rsidRPr="006378CB" w14:paraId="7B2602CE" w14:textId="77777777" w:rsidTr="00084D1A">
        <w:tc>
          <w:tcPr>
            <w:tcW w:w="1334" w:type="dxa"/>
          </w:tcPr>
          <w:p w14:paraId="5BB42656" w14:textId="77777777" w:rsidR="00E313B1" w:rsidRPr="006378CB" w:rsidRDefault="00E313B1" w:rsidP="00674771">
            <w:r w:rsidRPr="006378CB">
              <w:t>Version</w:t>
            </w:r>
          </w:p>
        </w:tc>
        <w:tc>
          <w:tcPr>
            <w:tcW w:w="1345" w:type="dxa"/>
          </w:tcPr>
          <w:p w14:paraId="292FAB87" w14:textId="77777777" w:rsidR="00E313B1" w:rsidRPr="006378CB" w:rsidRDefault="00E313B1" w:rsidP="00674771">
            <w:r w:rsidRPr="006378CB">
              <w:t>Publication date</w:t>
            </w:r>
          </w:p>
        </w:tc>
        <w:tc>
          <w:tcPr>
            <w:tcW w:w="3412" w:type="dxa"/>
          </w:tcPr>
          <w:p w14:paraId="24D41E4E" w14:textId="77777777" w:rsidR="00E313B1" w:rsidRPr="006378CB" w:rsidRDefault="00E313B1" w:rsidP="00674771">
            <w:r w:rsidRPr="006378CB">
              <w:t>Approved by</w:t>
            </w:r>
          </w:p>
        </w:tc>
        <w:tc>
          <w:tcPr>
            <w:tcW w:w="4252" w:type="dxa"/>
          </w:tcPr>
          <w:p w14:paraId="789B5C04" w14:textId="77777777" w:rsidR="00E313B1" w:rsidRPr="006378CB" w:rsidRDefault="00E313B1" w:rsidP="00674771">
            <w:r w:rsidRPr="006378CB">
              <w:t>Notes</w:t>
            </w:r>
          </w:p>
        </w:tc>
      </w:tr>
      <w:tr w:rsidR="00E313B1" w:rsidRPr="006378CB" w14:paraId="04EC348F" w14:textId="77777777" w:rsidTr="00084D1A">
        <w:tc>
          <w:tcPr>
            <w:tcW w:w="1334" w:type="dxa"/>
          </w:tcPr>
          <w:p w14:paraId="7C4694B0" w14:textId="276E6DEC" w:rsidR="00E313B1" w:rsidRPr="006378CB" w:rsidRDefault="001A4CAB" w:rsidP="00674771">
            <w:r>
              <w:t>23-24.01</w:t>
            </w:r>
          </w:p>
        </w:tc>
        <w:tc>
          <w:tcPr>
            <w:tcW w:w="1345" w:type="dxa"/>
          </w:tcPr>
          <w:p w14:paraId="3AC32DE2" w14:textId="12B19D0D" w:rsidR="00E313B1" w:rsidRPr="006378CB" w:rsidRDefault="001A4CAB" w:rsidP="00674771">
            <w:r>
              <w:t>Unknown</w:t>
            </w:r>
          </w:p>
        </w:tc>
        <w:tc>
          <w:tcPr>
            <w:tcW w:w="3412" w:type="dxa"/>
          </w:tcPr>
          <w:p w14:paraId="6CC3FA03" w14:textId="37100263" w:rsidR="00E313B1" w:rsidRPr="001576F0" w:rsidRDefault="001A4CAB" w:rsidP="00674771">
            <w:r>
              <w:t xml:space="preserve">PhD Academy Assistant Director </w:t>
            </w:r>
          </w:p>
        </w:tc>
        <w:tc>
          <w:tcPr>
            <w:tcW w:w="4252" w:type="dxa"/>
          </w:tcPr>
          <w:p w14:paraId="355B26CC" w14:textId="2F084BC2" w:rsidR="00E313B1" w:rsidRPr="00691414" w:rsidRDefault="001A4CAB" w:rsidP="00674771">
            <w:r>
              <w:t>Extant version</w:t>
            </w:r>
          </w:p>
        </w:tc>
      </w:tr>
      <w:tr w:rsidR="001A4CAB" w:rsidRPr="006378CB" w14:paraId="435EACD9" w14:textId="77777777" w:rsidTr="00084D1A">
        <w:tc>
          <w:tcPr>
            <w:tcW w:w="1334" w:type="dxa"/>
          </w:tcPr>
          <w:p w14:paraId="2BBD79E6" w14:textId="1B9878A7" w:rsidR="001A4CAB" w:rsidRDefault="001A4CAB" w:rsidP="00674771">
            <w:r>
              <w:t>2</w:t>
            </w:r>
            <w:r w:rsidR="00A2062A">
              <w:t>4</w:t>
            </w:r>
            <w:r>
              <w:t>-2</w:t>
            </w:r>
            <w:r w:rsidR="00A2062A">
              <w:t>5</w:t>
            </w:r>
            <w:r>
              <w:t>.0</w:t>
            </w:r>
            <w:r w:rsidR="00A2062A">
              <w:t>1</w:t>
            </w:r>
          </w:p>
        </w:tc>
        <w:tc>
          <w:tcPr>
            <w:tcW w:w="1345" w:type="dxa"/>
          </w:tcPr>
          <w:p w14:paraId="1EFA3816" w14:textId="0CF71139" w:rsidR="001A4CAB" w:rsidRDefault="00EF0AF9" w:rsidP="00674771">
            <w:r>
              <w:t>3</w:t>
            </w:r>
            <w:r w:rsidR="00BE4437">
              <w:t>0/09/2024</w:t>
            </w:r>
          </w:p>
        </w:tc>
        <w:tc>
          <w:tcPr>
            <w:tcW w:w="3412" w:type="dxa"/>
          </w:tcPr>
          <w:p w14:paraId="00465B12" w14:textId="2D987E19" w:rsidR="001A4CAB" w:rsidRDefault="00BE4437" w:rsidP="00674771">
            <w:r>
              <w:t>PhD Academy Assistant Manager (Casework and Records)</w:t>
            </w:r>
          </w:p>
        </w:tc>
        <w:tc>
          <w:tcPr>
            <w:tcW w:w="4252" w:type="dxa"/>
          </w:tcPr>
          <w:p w14:paraId="2620620F" w14:textId="0A29174C" w:rsidR="001A4CAB" w:rsidRDefault="003264E8" w:rsidP="00674771">
            <w:r>
              <w:t>Change in style to reflect new PhD Academy ‘house style’ for all published documents</w:t>
            </w:r>
            <w:r w:rsidR="00317070">
              <w:t>.</w:t>
            </w:r>
          </w:p>
        </w:tc>
      </w:tr>
      <w:tr w:rsidR="000B0D06" w:rsidRPr="006378CB" w14:paraId="566A8888" w14:textId="77777777" w:rsidTr="00084D1A">
        <w:tc>
          <w:tcPr>
            <w:tcW w:w="1334" w:type="dxa"/>
          </w:tcPr>
          <w:p w14:paraId="4C4C47C0" w14:textId="0DA4D50A" w:rsidR="000B0D06" w:rsidRDefault="000B0D06" w:rsidP="00674771">
            <w:r>
              <w:t>25-26.01</w:t>
            </w:r>
          </w:p>
        </w:tc>
        <w:tc>
          <w:tcPr>
            <w:tcW w:w="1345" w:type="dxa"/>
          </w:tcPr>
          <w:p w14:paraId="256964AC" w14:textId="790C338E" w:rsidR="000B0D06" w:rsidRDefault="00092740" w:rsidP="00674771">
            <w:r>
              <w:t>18/07/2025</w:t>
            </w:r>
          </w:p>
        </w:tc>
        <w:tc>
          <w:tcPr>
            <w:tcW w:w="3412" w:type="dxa"/>
          </w:tcPr>
          <w:p w14:paraId="5747DEBE" w14:textId="4C1499B5" w:rsidR="000B0D06" w:rsidRDefault="00084D1A" w:rsidP="00674771">
            <w:r>
              <w:t>PhD Academy Assistant Manager (Casework and Records)</w:t>
            </w:r>
          </w:p>
        </w:tc>
        <w:tc>
          <w:tcPr>
            <w:tcW w:w="4252" w:type="dxa"/>
          </w:tcPr>
          <w:p w14:paraId="7B390B11" w14:textId="774A12AF" w:rsidR="000B0D06" w:rsidRDefault="00092740" w:rsidP="00674771">
            <w:r>
              <w:t>Updated Research Ethics Guidance, minor formatting changes and updated document checklist.</w:t>
            </w:r>
          </w:p>
        </w:tc>
      </w:tr>
      <w:tr w:rsidR="00F56D08" w:rsidRPr="006378CB" w14:paraId="60FB4297" w14:textId="77777777" w:rsidTr="00084D1A">
        <w:tc>
          <w:tcPr>
            <w:tcW w:w="1334" w:type="dxa"/>
          </w:tcPr>
          <w:p w14:paraId="7C61EF08" w14:textId="332F539A" w:rsidR="00F56D08" w:rsidRDefault="00F56D08" w:rsidP="00674771">
            <w:r>
              <w:t>25-26.02</w:t>
            </w:r>
          </w:p>
        </w:tc>
        <w:tc>
          <w:tcPr>
            <w:tcW w:w="1345" w:type="dxa"/>
          </w:tcPr>
          <w:p w14:paraId="541C07D5" w14:textId="290BAD0C" w:rsidR="00F56D08" w:rsidRDefault="00853886" w:rsidP="00674771">
            <w:r>
              <w:t>23/02/2026</w:t>
            </w:r>
          </w:p>
        </w:tc>
        <w:tc>
          <w:tcPr>
            <w:tcW w:w="3412" w:type="dxa"/>
          </w:tcPr>
          <w:p w14:paraId="52654F05" w14:textId="24C18416" w:rsidR="00F56D08" w:rsidRDefault="00003845" w:rsidP="00674771">
            <w:r>
              <w:t>PhD Academy Assistant Manager (Casework and Records)</w:t>
            </w:r>
          </w:p>
        </w:tc>
        <w:tc>
          <w:tcPr>
            <w:tcW w:w="4252" w:type="dxa"/>
          </w:tcPr>
          <w:p w14:paraId="13954816" w14:textId="3E622448" w:rsidR="00F56D08" w:rsidRDefault="00003845" w:rsidP="00674771">
            <w:r>
              <w:t>Updated information on General Guidance relating to visa compliance and reporting</w:t>
            </w:r>
          </w:p>
        </w:tc>
      </w:tr>
    </w:tbl>
    <w:p w14:paraId="6CAD7D78" w14:textId="34BD155F" w:rsidR="00E313B1" w:rsidRPr="006378CB" w:rsidRDefault="00E313B1" w:rsidP="00674771"/>
    <w:p w14:paraId="56B3512A" w14:textId="77777777" w:rsidR="00E313B1" w:rsidRPr="006378CB" w:rsidRDefault="00E313B1" w:rsidP="00674771">
      <w:r w:rsidRPr="006378CB">
        <w:t>Contacts</w:t>
      </w:r>
      <w:r w:rsidRPr="006378C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511"/>
        <w:gridCol w:w="4337"/>
      </w:tblGrid>
      <w:tr w:rsidR="001E0379" w:rsidRPr="006378CB" w14:paraId="708792C5" w14:textId="77777777" w:rsidTr="00A21C15">
        <w:tc>
          <w:tcPr>
            <w:tcW w:w="2495" w:type="dxa"/>
          </w:tcPr>
          <w:p w14:paraId="383D99BE" w14:textId="77777777" w:rsidR="00E313B1" w:rsidRPr="006378CB" w:rsidRDefault="00E313B1" w:rsidP="00674771">
            <w:r w:rsidRPr="006378CB">
              <w:t>Query type</w:t>
            </w:r>
          </w:p>
        </w:tc>
        <w:tc>
          <w:tcPr>
            <w:tcW w:w="3511" w:type="dxa"/>
          </w:tcPr>
          <w:p w14:paraId="2E3FCD90" w14:textId="77777777" w:rsidR="00E313B1" w:rsidRPr="006378CB" w:rsidRDefault="00E313B1" w:rsidP="00674771">
            <w:r w:rsidRPr="006378CB">
              <w:t>Contact</w:t>
            </w:r>
          </w:p>
        </w:tc>
        <w:tc>
          <w:tcPr>
            <w:tcW w:w="4337" w:type="dxa"/>
          </w:tcPr>
          <w:p w14:paraId="60BDE859" w14:textId="77777777" w:rsidR="00E313B1" w:rsidRPr="006378CB" w:rsidRDefault="00E313B1" w:rsidP="00674771">
            <w:r w:rsidRPr="006378CB">
              <w:t>Email</w:t>
            </w:r>
          </w:p>
        </w:tc>
      </w:tr>
      <w:tr w:rsidR="001E0379" w:rsidRPr="006378CB" w14:paraId="5B183081" w14:textId="77777777" w:rsidTr="00A21C15">
        <w:tc>
          <w:tcPr>
            <w:tcW w:w="2495" w:type="dxa"/>
          </w:tcPr>
          <w:p w14:paraId="1C1673C0" w14:textId="124739DB" w:rsidR="00E313B1" w:rsidRPr="006378CB" w:rsidRDefault="00E313B1" w:rsidP="00674771">
            <w:r w:rsidRPr="006378CB">
              <w:t>Operational</w:t>
            </w:r>
          </w:p>
        </w:tc>
        <w:tc>
          <w:tcPr>
            <w:tcW w:w="3511" w:type="dxa"/>
          </w:tcPr>
          <w:p w14:paraId="24633AAF" w14:textId="1EA88BFA" w:rsidR="00E313B1" w:rsidRPr="006378CB" w:rsidRDefault="00E313B1" w:rsidP="00674771">
            <w:r w:rsidRPr="006378CB">
              <w:t>PhD Academy,</w:t>
            </w:r>
            <w:r w:rsidR="003264E8">
              <w:t xml:space="preserve"> Research Degrees Management </w:t>
            </w:r>
            <w:r w:rsidRPr="006378CB">
              <w:t>Team</w:t>
            </w:r>
          </w:p>
        </w:tc>
        <w:tc>
          <w:tcPr>
            <w:tcW w:w="4337" w:type="dxa"/>
          </w:tcPr>
          <w:p w14:paraId="0DCF0C51" w14:textId="683CA06C" w:rsidR="00E313B1" w:rsidRPr="006378CB" w:rsidRDefault="001E0379" w:rsidP="00674771">
            <w:hyperlink r:id="rId23" w:history="1">
              <w:r w:rsidRPr="0073451D">
                <w:rPr>
                  <w:rStyle w:val="Hyperlink"/>
                </w:rPr>
                <w:t>phdacademy@lse.ac.uk</w:t>
              </w:r>
            </w:hyperlink>
          </w:p>
        </w:tc>
      </w:tr>
      <w:tr w:rsidR="001E0379" w:rsidRPr="006378CB" w14:paraId="5FD5E27A" w14:textId="77777777" w:rsidTr="00A21C15">
        <w:tc>
          <w:tcPr>
            <w:tcW w:w="2495" w:type="dxa"/>
          </w:tcPr>
          <w:p w14:paraId="4A099DBA" w14:textId="609FE83A" w:rsidR="00E313B1" w:rsidRPr="006378CB" w:rsidRDefault="00357ADD" w:rsidP="00674771">
            <w:r>
              <w:t>P</w:t>
            </w:r>
            <w:r w:rsidR="00E313B1" w:rsidRPr="006378CB">
              <w:t>olicy</w:t>
            </w:r>
          </w:p>
        </w:tc>
        <w:tc>
          <w:tcPr>
            <w:tcW w:w="3511" w:type="dxa"/>
          </w:tcPr>
          <w:p w14:paraId="6DF4D2BE" w14:textId="22093867" w:rsidR="00E313B1" w:rsidRPr="006378CB" w:rsidRDefault="001D31EC" w:rsidP="00674771">
            <w:r>
              <w:t>PhD Academy Assistant Manager (Casework and Records)</w:t>
            </w:r>
          </w:p>
        </w:tc>
        <w:tc>
          <w:tcPr>
            <w:tcW w:w="4337" w:type="dxa"/>
          </w:tcPr>
          <w:p w14:paraId="6445AB9F" w14:textId="66928F63" w:rsidR="00E313B1" w:rsidRPr="006378CB" w:rsidRDefault="003264E8" w:rsidP="00674771">
            <w:hyperlink r:id="rId24" w:history="1">
              <w:r w:rsidRPr="00DE6ECD">
                <w:rPr>
                  <w:rStyle w:val="Hyperlink"/>
                </w:rPr>
                <w:t>phdacademy@lse.ac.uk</w:t>
              </w:r>
            </w:hyperlink>
          </w:p>
        </w:tc>
      </w:tr>
    </w:tbl>
    <w:p w14:paraId="2B5E5BDB" w14:textId="77777777" w:rsidR="00E313B1" w:rsidRDefault="00E313B1" w:rsidP="00674771"/>
    <w:p w14:paraId="734FC0C9" w14:textId="77777777" w:rsidR="00AE361B" w:rsidRDefault="00AE361B" w:rsidP="00674771">
      <w:r>
        <w:t>Feedback</w:t>
      </w:r>
    </w:p>
    <w:tbl>
      <w:tblPr>
        <w:tblStyle w:val="TableGrid"/>
        <w:tblW w:w="10343" w:type="dxa"/>
        <w:tblInd w:w="0" w:type="dxa"/>
        <w:tblLook w:val="04A0" w:firstRow="1" w:lastRow="0" w:firstColumn="1" w:lastColumn="0" w:noHBand="0" w:noVBand="1"/>
      </w:tblPr>
      <w:tblGrid>
        <w:gridCol w:w="2689"/>
        <w:gridCol w:w="7654"/>
      </w:tblGrid>
      <w:tr w:rsidR="00AE361B" w14:paraId="052B78C6"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55A3C9CB" w14:textId="77777777" w:rsidR="00AE361B" w:rsidRDefault="00AE361B" w:rsidP="00674771">
            <w:r>
              <w:t>Mechanism description</w:t>
            </w:r>
          </w:p>
        </w:tc>
        <w:tc>
          <w:tcPr>
            <w:tcW w:w="7654" w:type="dxa"/>
            <w:tcBorders>
              <w:top w:val="single" w:sz="4" w:space="0" w:color="auto"/>
              <w:left w:val="single" w:sz="4" w:space="0" w:color="auto"/>
              <w:bottom w:val="single" w:sz="4" w:space="0" w:color="auto"/>
              <w:right w:val="single" w:sz="4" w:space="0" w:color="auto"/>
            </w:tcBorders>
            <w:hideMark/>
          </w:tcPr>
          <w:p w14:paraId="07814472" w14:textId="77777777" w:rsidR="00AE361B" w:rsidRDefault="00AE361B" w:rsidP="00674771">
            <w:r>
              <w:t>Mechanism access details</w:t>
            </w:r>
          </w:p>
        </w:tc>
      </w:tr>
      <w:tr w:rsidR="00AE361B" w14:paraId="541F910D"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6FC4EF9C" w14:textId="767E08AF" w:rsidR="00AE361B" w:rsidRDefault="003264E8" w:rsidP="00674771">
            <w:r>
              <w:t>Email</w:t>
            </w:r>
          </w:p>
        </w:tc>
        <w:tc>
          <w:tcPr>
            <w:tcW w:w="7654" w:type="dxa"/>
            <w:tcBorders>
              <w:top w:val="single" w:sz="4" w:space="0" w:color="auto"/>
              <w:left w:val="single" w:sz="4" w:space="0" w:color="auto"/>
              <w:bottom w:val="single" w:sz="4" w:space="0" w:color="auto"/>
              <w:right w:val="single" w:sz="4" w:space="0" w:color="auto"/>
            </w:tcBorders>
            <w:hideMark/>
          </w:tcPr>
          <w:p w14:paraId="71292FE6" w14:textId="6FC3747A" w:rsidR="00AE361B" w:rsidRDefault="003264E8" w:rsidP="00674771">
            <w:hyperlink r:id="rId25" w:history="1">
              <w:r w:rsidRPr="00DE6ECD">
                <w:rPr>
                  <w:rStyle w:val="Hyperlink"/>
                </w:rPr>
                <w:t>phdacademy@lse.ac.uk</w:t>
              </w:r>
            </w:hyperlink>
            <w:r>
              <w:t xml:space="preserve"> </w:t>
            </w:r>
          </w:p>
        </w:tc>
      </w:tr>
    </w:tbl>
    <w:p w14:paraId="64AD3C5A" w14:textId="77777777" w:rsidR="00AE361B" w:rsidRPr="006378CB" w:rsidRDefault="00AE361B" w:rsidP="00674771"/>
    <w:p w14:paraId="5DF6ABDC" w14:textId="77777777" w:rsidR="00E313B1" w:rsidRPr="006378CB" w:rsidRDefault="00E313B1" w:rsidP="00674771">
      <w:r w:rsidRPr="006378CB">
        <w:t>Communications and Training</w:t>
      </w:r>
    </w:p>
    <w:p w14:paraId="5B2C05D0" w14:textId="77777777" w:rsidR="00E313B1" w:rsidRPr="006378CB" w:rsidRDefault="00E313B1" w:rsidP="0067477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866"/>
        <w:gridCol w:w="4276"/>
      </w:tblGrid>
      <w:tr w:rsidR="00E313B1" w:rsidRPr="006378CB" w14:paraId="457EB996" w14:textId="77777777" w:rsidTr="00A21C15">
        <w:tc>
          <w:tcPr>
            <w:tcW w:w="3201" w:type="dxa"/>
          </w:tcPr>
          <w:p w14:paraId="42E7F62C" w14:textId="77777777" w:rsidR="00E313B1" w:rsidRPr="006378CB" w:rsidRDefault="00E313B1" w:rsidP="00674771">
            <w:r w:rsidRPr="006378CB">
              <w:t>Query</w:t>
            </w:r>
          </w:p>
        </w:tc>
        <w:tc>
          <w:tcPr>
            <w:tcW w:w="2866" w:type="dxa"/>
          </w:tcPr>
          <w:p w14:paraId="57DBC841" w14:textId="77777777" w:rsidR="00E313B1" w:rsidRPr="006378CB" w:rsidRDefault="00E313B1" w:rsidP="00674771">
            <w:r w:rsidRPr="006378CB">
              <w:t>Answer</w:t>
            </w:r>
          </w:p>
        </w:tc>
        <w:tc>
          <w:tcPr>
            <w:tcW w:w="4276" w:type="dxa"/>
          </w:tcPr>
          <w:p w14:paraId="259E5063" w14:textId="77777777" w:rsidR="00E313B1" w:rsidRPr="006378CB" w:rsidRDefault="00E313B1" w:rsidP="00674771">
            <w:r w:rsidRPr="006378CB">
              <w:t>Notes</w:t>
            </w:r>
          </w:p>
        </w:tc>
      </w:tr>
      <w:tr w:rsidR="00E313B1" w:rsidRPr="006378CB" w14:paraId="6694F440" w14:textId="77777777" w:rsidTr="00A21C15">
        <w:tc>
          <w:tcPr>
            <w:tcW w:w="3201" w:type="dxa"/>
          </w:tcPr>
          <w:p w14:paraId="29A27E3E" w14:textId="77777777" w:rsidR="00E313B1" w:rsidRPr="006378CB" w:rsidRDefault="00E313B1" w:rsidP="00674771">
            <w:r w:rsidRPr="006378CB">
              <w:t>Will this document be publicised through internal communications?</w:t>
            </w:r>
          </w:p>
        </w:tc>
        <w:tc>
          <w:tcPr>
            <w:tcW w:w="2866" w:type="dxa"/>
          </w:tcPr>
          <w:p w14:paraId="59D1E6B1" w14:textId="77777777" w:rsidR="00E313B1" w:rsidRPr="006378CB" w:rsidRDefault="00E313B1" w:rsidP="00674771">
            <w:r w:rsidRPr="003264E8">
              <w:rPr>
                <w:u w:val="single"/>
              </w:rPr>
              <w:t>Yes</w:t>
            </w:r>
            <w:r w:rsidRPr="006378CB">
              <w:t>/No</w:t>
            </w:r>
          </w:p>
        </w:tc>
        <w:tc>
          <w:tcPr>
            <w:tcW w:w="4276" w:type="dxa"/>
          </w:tcPr>
          <w:p w14:paraId="648BE9CB" w14:textId="0A44F900" w:rsidR="00E313B1" w:rsidRPr="006378CB" w:rsidRDefault="003264E8" w:rsidP="00674771">
            <w:r>
              <w:t xml:space="preserve">A link to the PhD Academy’s new ‘Exam entry’ webpage will be shared in the PhD Academy’s newsletter, with Doctoral Programme Directors and managers/administrators. </w:t>
            </w:r>
          </w:p>
        </w:tc>
      </w:tr>
      <w:tr w:rsidR="00F73510" w:rsidRPr="006378CB" w14:paraId="4F1C7380" w14:textId="77777777" w:rsidTr="00A21C15">
        <w:trPr>
          <w:trHeight w:val="301"/>
        </w:trPr>
        <w:tc>
          <w:tcPr>
            <w:tcW w:w="3201" w:type="dxa"/>
          </w:tcPr>
          <w:p w14:paraId="7B6B1D7A" w14:textId="77777777" w:rsidR="00F73510" w:rsidRPr="006378CB" w:rsidRDefault="00F73510" w:rsidP="00674771">
            <w:r w:rsidRPr="006378CB">
              <w:t>Will training needs arise from this document?</w:t>
            </w:r>
          </w:p>
        </w:tc>
        <w:tc>
          <w:tcPr>
            <w:tcW w:w="2866" w:type="dxa"/>
          </w:tcPr>
          <w:p w14:paraId="5756D68B" w14:textId="2546CE95" w:rsidR="00F73510" w:rsidRPr="006378CB" w:rsidRDefault="00F73510" w:rsidP="00674771">
            <w:r w:rsidRPr="00F73510">
              <w:t>Yes</w:t>
            </w:r>
            <w:r w:rsidRPr="006378CB">
              <w:t>/</w:t>
            </w:r>
            <w:r w:rsidRPr="003264E8">
              <w:rPr>
                <w:u w:val="single"/>
              </w:rPr>
              <w:t>No</w:t>
            </w:r>
          </w:p>
        </w:tc>
        <w:tc>
          <w:tcPr>
            <w:tcW w:w="4276" w:type="dxa"/>
          </w:tcPr>
          <w:p w14:paraId="39716AD6" w14:textId="6148614D" w:rsidR="00F73510" w:rsidRPr="006378CB" w:rsidRDefault="003264E8" w:rsidP="00674771">
            <w:r>
              <w:t>N/A</w:t>
            </w:r>
          </w:p>
        </w:tc>
      </w:tr>
    </w:tbl>
    <w:p w14:paraId="025880D0" w14:textId="77777777" w:rsidR="00B2197E" w:rsidRPr="006378CB" w:rsidRDefault="00B2197E" w:rsidP="00674771"/>
    <w:sectPr w:rsidR="00B2197E" w:rsidRPr="006378CB" w:rsidSect="001B3FC7">
      <w:headerReference w:type="default" r:id="rId26"/>
      <w:footerReference w:type="default" r:id="rId27"/>
      <w:pgSz w:w="11906" w:h="16838"/>
      <w:pgMar w:top="1843"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FE0F" w14:textId="77777777" w:rsidR="00531E02" w:rsidRDefault="00531E02" w:rsidP="00ED58B6">
      <w:r>
        <w:separator/>
      </w:r>
    </w:p>
  </w:endnote>
  <w:endnote w:type="continuationSeparator" w:id="0">
    <w:p w14:paraId="0BDA4349" w14:textId="77777777" w:rsidR="00531E02" w:rsidRDefault="00531E02" w:rsidP="00ED58B6">
      <w:r>
        <w:continuationSeparator/>
      </w:r>
    </w:p>
  </w:endnote>
  <w:endnote w:type="continuationNotice" w:id="1">
    <w:p w14:paraId="61D41133" w14:textId="77777777" w:rsidR="00531E02" w:rsidRDefault="00531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95641"/>
      <w:docPartObj>
        <w:docPartGallery w:val="Page Numbers (Bottom of Page)"/>
        <w:docPartUnique/>
      </w:docPartObj>
    </w:sdtPr>
    <w:sdtEndPr>
      <w:rPr>
        <w:noProof/>
      </w:rPr>
    </w:sdtEndPr>
    <w:sdtContent>
      <w:p w14:paraId="14A9F6A3" w14:textId="4ABE9E88" w:rsidR="007C6F9B" w:rsidRDefault="007C6F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902B5" w14:textId="7BF582DB" w:rsidR="006B3B54" w:rsidRDefault="006B3B54" w:rsidP="00ED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6D4B" w14:textId="77777777" w:rsidR="00531E02" w:rsidRDefault="00531E02" w:rsidP="00ED58B6">
      <w:r>
        <w:separator/>
      </w:r>
    </w:p>
  </w:footnote>
  <w:footnote w:type="continuationSeparator" w:id="0">
    <w:p w14:paraId="2C6346AF" w14:textId="77777777" w:rsidR="00531E02" w:rsidRDefault="00531E02" w:rsidP="00ED58B6">
      <w:r>
        <w:continuationSeparator/>
      </w:r>
    </w:p>
  </w:footnote>
  <w:footnote w:type="continuationNotice" w:id="1">
    <w:p w14:paraId="1F14C6FB" w14:textId="77777777" w:rsidR="00531E02" w:rsidRDefault="00531E02"/>
  </w:footnote>
  <w:footnote w:id="2">
    <w:p w14:paraId="56D67FDA" w14:textId="33376E5E" w:rsidR="00F360FD" w:rsidRPr="00D255F2" w:rsidRDefault="00F360FD" w:rsidP="00F360FD">
      <w:pPr>
        <w:rPr>
          <w:bCs/>
          <w:sz w:val="20"/>
          <w:szCs w:val="20"/>
        </w:rPr>
      </w:pPr>
      <w:r w:rsidRPr="00D255F2">
        <w:rPr>
          <w:rStyle w:val="FootnoteReference"/>
          <w:sz w:val="20"/>
          <w:szCs w:val="20"/>
        </w:rPr>
        <w:footnoteRef/>
      </w:r>
      <w:r w:rsidRPr="00D255F2">
        <w:rPr>
          <w:sz w:val="20"/>
          <w:szCs w:val="20"/>
        </w:rPr>
        <w:t xml:space="preserve"> </w:t>
      </w:r>
      <w:r w:rsidRPr="00D255F2">
        <w:rPr>
          <w:b/>
          <w:sz w:val="20"/>
          <w:szCs w:val="20"/>
        </w:rPr>
        <w:t>NB</w:t>
      </w:r>
      <w:r w:rsidRPr="00D255F2">
        <w:rPr>
          <w:bCs/>
          <w:sz w:val="20"/>
          <w:szCs w:val="20"/>
        </w:rPr>
        <w:t>: If the</w:t>
      </w:r>
      <w:r w:rsidR="0032326D">
        <w:rPr>
          <w:bCs/>
          <w:sz w:val="20"/>
          <w:szCs w:val="20"/>
        </w:rPr>
        <w:t xml:space="preserve"> Head of Department</w:t>
      </w:r>
      <w:r w:rsidRPr="00D255F2">
        <w:rPr>
          <w:bCs/>
          <w:sz w:val="20"/>
          <w:szCs w:val="20"/>
        </w:rPr>
        <w:t xml:space="preserve"> is or has been a member of the candidate’s supervisory team, one of the following should be asked to act as delegate, so long as </w:t>
      </w:r>
      <w:r w:rsidR="002D6253">
        <w:rPr>
          <w:bCs/>
          <w:sz w:val="20"/>
          <w:szCs w:val="20"/>
        </w:rPr>
        <w:t xml:space="preserve">they </w:t>
      </w:r>
      <w:r w:rsidRPr="00D255F2">
        <w:rPr>
          <w:bCs/>
          <w:sz w:val="20"/>
          <w:szCs w:val="20"/>
        </w:rPr>
        <w:t>are not/have not been a member of the candidate’s supervisory team.</w:t>
      </w:r>
    </w:p>
    <w:p w14:paraId="7DF3A4BC" w14:textId="77777777" w:rsidR="00F360FD" w:rsidRPr="00D255F2" w:rsidRDefault="00F360FD" w:rsidP="00F360FD">
      <w:pPr>
        <w:rPr>
          <w:bCs/>
          <w:sz w:val="20"/>
          <w:szCs w:val="20"/>
        </w:rPr>
      </w:pPr>
    </w:p>
    <w:p w14:paraId="13B796BF" w14:textId="77777777" w:rsidR="0032326D" w:rsidRDefault="00F360FD" w:rsidP="00F360FD">
      <w:pPr>
        <w:pStyle w:val="ListParagraph"/>
        <w:numPr>
          <w:ilvl w:val="1"/>
          <w:numId w:val="7"/>
        </w:numPr>
        <w:ind w:left="306" w:hanging="295"/>
        <w:rPr>
          <w:bCs/>
          <w:sz w:val="20"/>
          <w:szCs w:val="20"/>
        </w:rPr>
      </w:pPr>
      <w:r w:rsidRPr="00D255F2">
        <w:rPr>
          <w:bCs/>
          <w:sz w:val="20"/>
          <w:szCs w:val="20"/>
        </w:rPr>
        <w:t>The Deputy Head of Department (Research).</w:t>
      </w:r>
      <w:r w:rsidR="0032326D">
        <w:rPr>
          <w:bCs/>
          <w:sz w:val="20"/>
          <w:szCs w:val="20"/>
        </w:rPr>
        <w:br/>
      </w:r>
    </w:p>
    <w:p w14:paraId="34CEEDE7" w14:textId="267054BD" w:rsidR="00F360FD" w:rsidRPr="0032326D" w:rsidRDefault="0032326D" w:rsidP="0032326D">
      <w:pPr>
        <w:pStyle w:val="ListParagraph"/>
        <w:numPr>
          <w:ilvl w:val="1"/>
          <w:numId w:val="7"/>
        </w:numPr>
        <w:ind w:left="306" w:hanging="295"/>
        <w:rPr>
          <w:bCs/>
          <w:sz w:val="20"/>
          <w:szCs w:val="20"/>
        </w:rPr>
      </w:pPr>
      <w:r>
        <w:rPr>
          <w:bCs/>
          <w:sz w:val="20"/>
          <w:szCs w:val="20"/>
        </w:rPr>
        <w:t>The Doctoral Programme Director</w:t>
      </w:r>
      <w:r w:rsidRPr="00D255F2">
        <w:rPr>
          <w:bCs/>
          <w:sz w:val="20"/>
          <w:szCs w:val="20"/>
        </w:rPr>
        <w:t>.</w:t>
      </w:r>
      <w:r w:rsidR="00F360FD" w:rsidRPr="0032326D">
        <w:rPr>
          <w:bCs/>
          <w:sz w:val="20"/>
          <w:szCs w:val="20"/>
        </w:rPr>
        <w:br/>
      </w:r>
    </w:p>
    <w:p w14:paraId="1363EC98" w14:textId="32B2FACC" w:rsidR="00F360FD" w:rsidRPr="0032326D" w:rsidRDefault="00F360FD" w:rsidP="0032326D">
      <w:pPr>
        <w:pStyle w:val="ListParagraph"/>
        <w:numPr>
          <w:ilvl w:val="1"/>
          <w:numId w:val="7"/>
        </w:numPr>
        <w:ind w:left="306" w:hanging="295"/>
        <w:rPr>
          <w:bCs/>
          <w:sz w:val="20"/>
          <w:szCs w:val="20"/>
        </w:rPr>
      </w:pPr>
      <w:r w:rsidRPr="00D255F2">
        <w:rPr>
          <w:bCs/>
          <w:sz w:val="20"/>
          <w:szCs w:val="20"/>
        </w:rPr>
        <w:t>The Deputy Head of Department (Teaching).</w:t>
      </w:r>
      <w:r w:rsidRPr="0032326D">
        <w:rPr>
          <w:bCs/>
          <w:sz w:val="20"/>
          <w:szCs w:val="20"/>
        </w:rPr>
        <w:br/>
      </w:r>
    </w:p>
    <w:p w14:paraId="7B7841DB" w14:textId="77777777" w:rsidR="00F360FD" w:rsidRPr="00D255F2" w:rsidRDefault="00F360FD" w:rsidP="00F360FD">
      <w:pPr>
        <w:ind w:left="11"/>
        <w:rPr>
          <w:bCs/>
          <w:sz w:val="20"/>
          <w:szCs w:val="20"/>
        </w:rPr>
      </w:pPr>
      <w:r w:rsidRPr="00D255F2">
        <w:rPr>
          <w:bCs/>
          <w:sz w:val="20"/>
          <w:szCs w:val="20"/>
        </w:rPr>
        <w:t>Where all of these are unavailable, the Head of Department may delegate their signatory role to another member of the department (subject to the same requirements as above) who has passed major review.</w:t>
      </w:r>
    </w:p>
    <w:p w14:paraId="01D2DB49" w14:textId="77777777" w:rsidR="00F360FD" w:rsidRPr="00D255F2" w:rsidRDefault="00F360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6B3" w14:textId="1724BBA6" w:rsidR="00A94A43" w:rsidRDefault="00EE38FB" w:rsidP="00D1537E">
    <w:pPr>
      <w:pStyle w:val="Header"/>
      <w:jc w:val="right"/>
      <w:rPr>
        <w:bCs/>
      </w:rPr>
    </w:pPr>
    <w:r w:rsidRPr="00960673">
      <w:rPr>
        <w:noProof/>
      </w:rPr>
      <mc:AlternateContent>
        <mc:Choice Requires="wps">
          <w:drawing>
            <wp:anchor distT="0" distB="0" distL="114300" distR="114300" simplePos="0" relativeHeight="251658241" behindDoc="1" locked="0" layoutInCell="1" allowOverlap="1" wp14:anchorId="7923755E" wp14:editId="2836C14B">
              <wp:simplePos x="0" y="0"/>
              <wp:positionH relativeFrom="column">
                <wp:posOffset>2958158</wp:posOffset>
              </wp:positionH>
              <wp:positionV relativeFrom="paragraph">
                <wp:posOffset>-1285174</wp:posOffset>
              </wp:positionV>
              <wp:extent cx="4757498" cy="1780403"/>
              <wp:effectExtent l="95250" t="247650" r="100330" b="258445"/>
              <wp:wrapNone/>
              <wp:docPr id="5" name="Rectangle 5"/>
              <wp:cNvGraphicFramePr/>
              <a:graphic xmlns:a="http://schemas.openxmlformats.org/drawingml/2006/main">
                <a:graphicData uri="http://schemas.microsoft.com/office/word/2010/wordprocessingShape">
                  <wps:wsp>
                    <wps:cNvSpPr/>
                    <wps:spPr>
                      <a:xfrm rot="337956">
                        <a:off x="0" y="0"/>
                        <a:ext cx="4757498" cy="1780403"/>
                      </a:xfrm>
                      <a:prstGeom prst="rect">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5" style="position:absolute;margin-left:232.95pt;margin-top:-101.2pt;width:374.6pt;height:140.2pt;rotation:369138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4d600" strokecolor="#c4d600" strokeweight="1pt" w14:anchorId="3784E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"/>
          </w:pict>
        </mc:Fallback>
      </mc:AlternateContent>
    </w:r>
    <w:r w:rsidR="006B3B54" w:rsidRPr="00960673">
      <w:rPr>
        <w:noProof/>
      </w:rPr>
      <w:drawing>
        <wp:anchor distT="0" distB="0" distL="114300" distR="114300" simplePos="0" relativeHeight="251658240" behindDoc="0" locked="0" layoutInCell="1" allowOverlap="1" wp14:anchorId="66485527" wp14:editId="7FF794A7">
          <wp:simplePos x="0" y="0"/>
          <wp:positionH relativeFrom="column">
            <wp:posOffset>0</wp:posOffset>
          </wp:positionH>
          <wp:positionV relativeFrom="paragraph">
            <wp:posOffset>-635</wp:posOffset>
          </wp:positionV>
          <wp:extent cx="1878677" cy="601363"/>
          <wp:effectExtent l="0" t="0" r="0" b="0"/>
          <wp:wrapNone/>
          <wp:docPr id="56" name="Picture 5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8677" cy="601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3B3"/>
    <w:multiLevelType w:val="hybridMultilevel"/>
    <w:tmpl w:val="BAC0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73119"/>
    <w:multiLevelType w:val="hybridMultilevel"/>
    <w:tmpl w:val="EC14665E"/>
    <w:lvl w:ilvl="0" w:tplc="D8D27B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30645E"/>
    <w:multiLevelType w:val="hybridMultilevel"/>
    <w:tmpl w:val="87F6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A0971"/>
    <w:multiLevelType w:val="hybridMultilevel"/>
    <w:tmpl w:val="8CE48FF4"/>
    <w:lvl w:ilvl="0" w:tplc="DB642C6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331366"/>
    <w:multiLevelType w:val="hybridMultilevel"/>
    <w:tmpl w:val="57D03E2E"/>
    <w:lvl w:ilvl="0" w:tplc="FDEA8252">
      <w:start w:val="1"/>
      <w:numFmt w:val="decimal"/>
      <w:lvlText w:val="%1."/>
      <w:lvlJc w:val="left"/>
      <w:pPr>
        <w:ind w:left="862" w:hanging="720"/>
      </w:pPr>
      <w:rPr>
        <w:rFonts w:ascii="Arial" w:eastAsia="Arial" w:hAnsi="Arial" w:hint="default"/>
        <w:b w:val="0"/>
        <w:spacing w:val="-1"/>
        <w:w w:val="99"/>
        <w:sz w:val="22"/>
        <w:szCs w:val="22"/>
      </w:rPr>
    </w:lvl>
    <w:lvl w:ilvl="1" w:tplc="A13634BA">
      <w:start w:val="1"/>
      <w:numFmt w:val="lowerRoman"/>
      <w:lvlText w:val="(%2)"/>
      <w:lvlJc w:val="left"/>
      <w:pPr>
        <w:ind w:left="1560" w:hanging="720"/>
      </w:pPr>
      <w:rPr>
        <w:rFonts w:ascii="Arial" w:eastAsia="Arial" w:hAnsi="Arial" w:hint="default"/>
        <w:w w:val="99"/>
        <w:sz w:val="20"/>
        <w:szCs w:val="20"/>
      </w:rPr>
    </w:lvl>
    <w:lvl w:ilvl="2" w:tplc="0AF46E02">
      <w:start w:val="1"/>
      <w:numFmt w:val="bullet"/>
      <w:lvlText w:val="•"/>
      <w:lvlJc w:val="left"/>
      <w:pPr>
        <w:ind w:left="2415" w:hanging="720"/>
      </w:pPr>
      <w:rPr>
        <w:rFonts w:hint="default"/>
      </w:rPr>
    </w:lvl>
    <w:lvl w:ilvl="3" w:tplc="A64C2C4E">
      <w:start w:val="1"/>
      <w:numFmt w:val="bullet"/>
      <w:lvlText w:val="•"/>
      <w:lvlJc w:val="left"/>
      <w:pPr>
        <w:ind w:left="3271" w:hanging="720"/>
      </w:pPr>
      <w:rPr>
        <w:rFonts w:hint="default"/>
      </w:rPr>
    </w:lvl>
    <w:lvl w:ilvl="4" w:tplc="0ADE5D26">
      <w:start w:val="1"/>
      <w:numFmt w:val="bullet"/>
      <w:lvlText w:val="•"/>
      <w:lvlJc w:val="left"/>
      <w:pPr>
        <w:ind w:left="4126" w:hanging="720"/>
      </w:pPr>
      <w:rPr>
        <w:rFonts w:hint="default"/>
      </w:rPr>
    </w:lvl>
    <w:lvl w:ilvl="5" w:tplc="E1E0E4E4">
      <w:start w:val="1"/>
      <w:numFmt w:val="bullet"/>
      <w:lvlText w:val="•"/>
      <w:lvlJc w:val="left"/>
      <w:pPr>
        <w:ind w:left="4982" w:hanging="720"/>
      </w:pPr>
      <w:rPr>
        <w:rFonts w:hint="default"/>
      </w:rPr>
    </w:lvl>
    <w:lvl w:ilvl="6" w:tplc="8D8E0254">
      <w:start w:val="1"/>
      <w:numFmt w:val="bullet"/>
      <w:lvlText w:val="•"/>
      <w:lvlJc w:val="left"/>
      <w:pPr>
        <w:ind w:left="5837" w:hanging="720"/>
      </w:pPr>
      <w:rPr>
        <w:rFonts w:hint="default"/>
      </w:rPr>
    </w:lvl>
    <w:lvl w:ilvl="7" w:tplc="978C3D78">
      <w:start w:val="1"/>
      <w:numFmt w:val="bullet"/>
      <w:lvlText w:val="•"/>
      <w:lvlJc w:val="left"/>
      <w:pPr>
        <w:ind w:left="6693" w:hanging="720"/>
      </w:pPr>
      <w:rPr>
        <w:rFonts w:hint="default"/>
      </w:rPr>
    </w:lvl>
    <w:lvl w:ilvl="8" w:tplc="78CA4162">
      <w:start w:val="1"/>
      <w:numFmt w:val="bullet"/>
      <w:lvlText w:val="•"/>
      <w:lvlJc w:val="left"/>
      <w:pPr>
        <w:ind w:left="7548" w:hanging="720"/>
      </w:pPr>
      <w:rPr>
        <w:rFonts w:hint="default"/>
      </w:rPr>
    </w:lvl>
  </w:abstractNum>
  <w:abstractNum w:abstractNumId="5" w15:restartNumberingAfterBreak="0">
    <w:nsid w:val="1870338C"/>
    <w:multiLevelType w:val="hybridMultilevel"/>
    <w:tmpl w:val="65E22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19568A"/>
    <w:multiLevelType w:val="hybridMultilevel"/>
    <w:tmpl w:val="FC6A1EA6"/>
    <w:lvl w:ilvl="0" w:tplc="FFFFFFFF">
      <w:start w:val="1"/>
      <w:numFmt w:val="lowerRoman"/>
      <w:lvlText w:val="%1."/>
      <w:lvlJc w:val="left"/>
      <w:pPr>
        <w:ind w:left="108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9A6772"/>
    <w:multiLevelType w:val="hybridMultilevel"/>
    <w:tmpl w:val="8AAA0070"/>
    <w:lvl w:ilvl="0" w:tplc="A5846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492148"/>
    <w:multiLevelType w:val="hybridMultilevel"/>
    <w:tmpl w:val="DD9C5ED4"/>
    <w:lvl w:ilvl="0" w:tplc="46B612F2">
      <w:start w:val="1"/>
      <w:numFmt w:val="decimal"/>
      <w:lvlText w:val="%1."/>
      <w:lvlJc w:val="left"/>
      <w:pPr>
        <w:ind w:left="862" w:hanging="720"/>
      </w:pPr>
      <w:rPr>
        <w:rFonts w:ascii="Arial" w:eastAsia="Arial" w:hAnsi="Arial" w:hint="default"/>
        <w:b w:val="0"/>
        <w:spacing w:val="-1"/>
        <w:w w:val="99"/>
        <w:sz w:val="22"/>
        <w:szCs w:val="22"/>
      </w:rPr>
    </w:lvl>
    <w:lvl w:ilvl="1" w:tplc="FFFFFFFF">
      <w:start w:val="1"/>
      <w:numFmt w:val="lowerRoman"/>
      <w:lvlText w:val="(%2)"/>
      <w:lvlJc w:val="left"/>
      <w:pPr>
        <w:ind w:left="1560" w:hanging="720"/>
      </w:pPr>
      <w:rPr>
        <w:rFonts w:ascii="Arial" w:eastAsia="Arial" w:hAnsi="Arial" w:hint="default"/>
        <w:w w:val="99"/>
        <w:sz w:val="20"/>
        <w:szCs w:val="20"/>
      </w:rPr>
    </w:lvl>
    <w:lvl w:ilvl="2" w:tplc="FFFFFFFF">
      <w:start w:val="1"/>
      <w:numFmt w:val="bullet"/>
      <w:lvlText w:val="•"/>
      <w:lvlJc w:val="left"/>
      <w:pPr>
        <w:ind w:left="2415" w:hanging="720"/>
      </w:pPr>
      <w:rPr>
        <w:rFonts w:hint="default"/>
      </w:rPr>
    </w:lvl>
    <w:lvl w:ilvl="3" w:tplc="FFFFFFFF">
      <w:start w:val="1"/>
      <w:numFmt w:val="bullet"/>
      <w:lvlText w:val="•"/>
      <w:lvlJc w:val="left"/>
      <w:pPr>
        <w:ind w:left="3271" w:hanging="720"/>
      </w:pPr>
      <w:rPr>
        <w:rFonts w:hint="default"/>
      </w:rPr>
    </w:lvl>
    <w:lvl w:ilvl="4" w:tplc="FFFFFFFF">
      <w:start w:val="1"/>
      <w:numFmt w:val="bullet"/>
      <w:lvlText w:val="•"/>
      <w:lvlJc w:val="left"/>
      <w:pPr>
        <w:ind w:left="4126" w:hanging="720"/>
      </w:pPr>
      <w:rPr>
        <w:rFonts w:hint="default"/>
      </w:rPr>
    </w:lvl>
    <w:lvl w:ilvl="5" w:tplc="FFFFFFFF">
      <w:start w:val="1"/>
      <w:numFmt w:val="bullet"/>
      <w:lvlText w:val="•"/>
      <w:lvlJc w:val="left"/>
      <w:pPr>
        <w:ind w:left="4982" w:hanging="720"/>
      </w:pPr>
      <w:rPr>
        <w:rFonts w:hint="default"/>
      </w:rPr>
    </w:lvl>
    <w:lvl w:ilvl="6" w:tplc="FFFFFFFF">
      <w:start w:val="1"/>
      <w:numFmt w:val="bullet"/>
      <w:lvlText w:val="•"/>
      <w:lvlJc w:val="left"/>
      <w:pPr>
        <w:ind w:left="5837" w:hanging="720"/>
      </w:pPr>
      <w:rPr>
        <w:rFonts w:hint="default"/>
      </w:rPr>
    </w:lvl>
    <w:lvl w:ilvl="7" w:tplc="FFFFFFFF">
      <w:start w:val="1"/>
      <w:numFmt w:val="bullet"/>
      <w:lvlText w:val="•"/>
      <w:lvlJc w:val="left"/>
      <w:pPr>
        <w:ind w:left="6693" w:hanging="720"/>
      </w:pPr>
      <w:rPr>
        <w:rFonts w:hint="default"/>
      </w:rPr>
    </w:lvl>
    <w:lvl w:ilvl="8" w:tplc="FFFFFFFF">
      <w:start w:val="1"/>
      <w:numFmt w:val="bullet"/>
      <w:lvlText w:val="•"/>
      <w:lvlJc w:val="left"/>
      <w:pPr>
        <w:ind w:left="7548" w:hanging="720"/>
      </w:pPr>
      <w:rPr>
        <w:rFonts w:hint="default"/>
      </w:rPr>
    </w:lvl>
  </w:abstractNum>
  <w:abstractNum w:abstractNumId="9" w15:restartNumberingAfterBreak="0">
    <w:nsid w:val="331A2890"/>
    <w:multiLevelType w:val="hybridMultilevel"/>
    <w:tmpl w:val="C3D8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56358"/>
    <w:multiLevelType w:val="hybridMultilevel"/>
    <w:tmpl w:val="8AE02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DD0592A">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835DF"/>
    <w:multiLevelType w:val="multilevel"/>
    <w:tmpl w:val="E222B6A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i w:val="0"/>
        <w:iCs w:val="0"/>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2" w15:restartNumberingAfterBreak="0">
    <w:nsid w:val="4F8446BF"/>
    <w:multiLevelType w:val="hybridMultilevel"/>
    <w:tmpl w:val="83DAA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C4223"/>
    <w:multiLevelType w:val="hybridMultilevel"/>
    <w:tmpl w:val="B62A133E"/>
    <w:lvl w:ilvl="0" w:tplc="29225B36">
      <w:start w:val="2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443EE"/>
    <w:multiLevelType w:val="hybridMultilevel"/>
    <w:tmpl w:val="7820E97C"/>
    <w:lvl w:ilvl="0" w:tplc="EA7C4430">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A0D6CF5"/>
    <w:multiLevelType w:val="hybridMultilevel"/>
    <w:tmpl w:val="263AEA38"/>
    <w:lvl w:ilvl="0" w:tplc="7BFE227A">
      <w:start w:val="3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93157"/>
    <w:multiLevelType w:val="multilevel"/>
    <w:tmpl w:val="E27A260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7" w15:restartNumberingAfterBreak="0">
    <w:nsid w:val="6559451B"/>
    <w:multiLevelType w:val="hybridMultilevel"/>
    <w:tmpl w:val="0A1876E0"/>
    <w:lvl w:ilvl="0" w:tplc="2730E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265B5E"/>
    <w:multiLevelType w:val="hybridMultilevel"/>
    <w:tmpl w:val="11D81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776BA6"/>
    <w:multiLevelType w:val="multilevel"/>
    <w:tmpl w:val="2EE6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D6719B"/>
    <w:multiLevelType w:val="hybridMultilevel"/>
    <w:tmpl w:val="FC6A1EA6"/>
    <w:lvl w:ilvl="0" w:tplc="700020EA">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266270">
    <w:abstractNumId w:val="16"/>
  </w:num>
  <w:num w:numId="2" w16cid:durableId="822965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4169">
    <w:abstractNumId w:val="10"/>
  </w:num>
  <w:num w:numId="4" w16cid:durableId="1721174830">
    <w:abstractNumId w:val="5"/>
  </w:num>
  <w:num w:numId="5" w16cid:durableId="315453050">
    <w:abstractNumId w:val="2"/>
  </w:num>
  <w:num w:numId="6" w16cid:durableId="2073459011">
    <w:abstractNumId w:val="11"/>
  </w:num>
  <w:num w:numId="7" w16cid:durableId="2127233195">
    <w:abstractNumId w:val="4"/>
  </w:num>
  <w:num w:numId="8" w16cid:durableId="1637448459">
    <w:abstractNumId w:val="1"/>
  </w:num>
  <w:num w:numId="9" w16cid:durableId="436365213">
    <w:abstractNumId w:val="3"/>
  </w:num>
  <w:num w:numId="10" w16cid:durableId="1168247209">
    <w:abstractNumId w:val="20"/>
  </w:num>
  <w:num w:numId="11" w16cid:durableId="1317227529">
    <w:abstractNumId w:val="6"/>
  </w:num>
  <w:num w:numId="12" w16cid:durableId="907039550">
    <w:abstractNumId w:val="17"/>
  </w:num>
  <w:num w:numId="13" w16cid:durableId="735126132">
    <w:abstractNumId w:val="8"/>
  </w:num>
  <w:num w:numId="14" w16cid:durableId="556431145">
    <w:abstractNumId w:val="15"/>
  </w:num>
  <w:num w:numId="15" w16cid:durableId="1548681781">
    <w:abstractNumId w:val="7"/>
  </w:num>
  <w:num w:numId="16" w16cid:durableId="1250850900">
    <w:abstractNumId w:val="14"/>
  </w:num>
  <w:num w:numId="17" w16cid:durableId="1214611360">
    <w:abstractNumId w:val="19"/>
  </w:num>
  <w:num w:numId="18" w16cid:durableId="1608541026">
    <w:abstractNumId w:val="18"/>
  </w:num>
  <w:num w:numId="19" w16cid:durableId="424115839">
    <w:abstractNumId w:val="13"/>
  </w:num>
  <w:num w:numId="20" w16cid:durableId="736170687">
    <w:abstractNumId w:val="12"/>
  </w:num>
  <w:num w:numId="21" w16cid:durableId="269050496">
    <w:abstractNumId w:val="0"/>
  </w:num>
  <w:num w:numId="22" w16cid:durableId="346560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4"/>
    <w:rsid w:val="00003845"/>
    <w:rsid w:val="00007A43"/>
    <w:rsid w:val="00013FAA"/>
    <w:rsid w:val="00014750"/>
    <w:rsid w:val="00036C8C"/>
    <w:rsid w:val="00042658"/>
    <w:rsid w:val="000438D5"/>
    <w:rsid w:val="00045314"/>
    <w:rsid w:val="0005093D"/>
    <w:rsid w:val="00061B39"/>
    <w:rsid w:val="00063286"/>
    <w:rsid w:val="000636A6"/>
    <w:rsid w:val="00070362"/>
    <w:rsid w:val="0007286A"/>
    <w:rsid w:val="00073EDF"/>
    <w:rsid w:val="000760AA"/>
    <w:rsid w:val="000831DF"/>
    <w:rsid w:val="0008328D"/>
    <w:rsid w:val="00083952"/>
    <w:rsid w:val="00084D1A"/>
    <w:rsid w:val="0008535C"/>
    <w:rsid w:val="00087C02"/>
    <w:rsid w:val="00090DF1"/>
    <w:rsid w:val="000918D7"/>
    <w:rsid w:val="00092740"/>
    <w:rsid w:val="00096190"/>
    <w:rsid w:val="00097833"/>
    <w:rsid w:val="000A7830"/>
    <w:rsid w:val="000A7C4F"/>
    <w:rsid w:val="000B0D06"/>
    <w:rsid w:val="000B1190"/>
    <w:rsid w:val="000B2EEB"/>
    <w:rsid w:val="000B38C0"/>
    <w:rsid w:val="000C1E26"/>
    <w:rsid w:val="000C54EB"/>
    <w:rsid w:val="000C6E75"/>
    <w:rsid w:val="000C7AA8"/>
    <w:rsid w:val="000E587D"/>
    <w:rsid w:val="000E5AC2"/>
    <w:rsid w:val="000F2DCF"/>
    <w:rsid w:val="000F5512"/>
    <w:rsid w:val="000F6FEC"/>
    <w:rsid w:val="000F7BA0"/>
    <w:rsid w:val="00107E01"/>
    <w:rsid w:val="001104C7"/>
    <w:rsid w:val="00114700"/>
    <w:rsid w:val="001215FF"/>
    <w:rsid w:val="00127878"/>
    <w:rsid w:val="00131E28"/>
    <w:rsid w:val="001473AB"/>
    <w:rsid w:val="00150A90"/>
    <w:rsid w:val="001544DD"/>
    <w:rsid w:val="001576F0"/>
    <w:rsid w:val="00162954"/>
    <w:rsid w:val="00163B58"/>
    <w:rsid w:val="00167838"/>
    <w:rsid w:val="00170516"/>
    <w:rsid w:val="001717F4"/>
    <w:rsid w:val="0017222B"/>
    <w:rsid w:val="001806D7"/>
    <w:rsid w:val="00191CA7"/>
    <w:rsid w:val="001A259F"/>
    <w:rsid w:val="001A3A2C"/>
    <w:rsid w:val="001A4CAB"/>
    <w:rsid w:val="001B3FC7"/>
    <w:rsid w:val="001B6125"/>
    <w:rsid w:val="001C3B22"/>
    <w:rsid w:val="001D31EC"/>
    <w:rsid w:val="001D70BF"/>
    <w:rsid w:val="001E0379"/>
    <w:rsid w:val="001E0FD2"/>
    <w:rsid w:val="001F2A4C"/>
    <w:rsid w:val="001F31C8"/>
    <w:rsid w:val="001F72D1"/>
    <w:rsid w:val="00200127"/>
    <w:rsid w:val="0020308B"/>
    <w:rsid w:val="00212094"/>
    <w:rsid w:val="002170D4"/>
    <w:rsid w:val="00217B7D"/>
    <w:rsid w:val="002275B2"/>
    <w:rsid w:val="0023100B"/>
    <w:rsid w:val="0023520B"/>
    <w:rsid w:val="00240CB5"/>
    <w:rsid w:val="002413B2"/>
    <w:rsid w:val="00244045"/>
    <w:rsid w:val="00247617"/>
    <w:rsid w:val="00247D44"/>
    <w:rsid w:val="0025171F"/>
    <w:rsid w:val="002560DA"/>
    <w:rsid w:val="00263020"/>
    <w:rsid w:val="002630D6"/>
    <w:rsid w:val="002644DD"/>
    <w:rsid w:val="0027012C"/>
    <w:rsid w:val="00275447"/>
    <w:rsid w:val="00292404"/>
    <w:rsid w:val="002969A8"/>
    <w:rsid w:val="002A1ACE"/>
    <w:rsid w:val="002A42CA"/>
    <w:rsid w:val="002A6117"/>
    <w:rsid w:val="002B6CC5"/>
    <w:rsid w:val="002C490A"/>
    <w:rsid w:val="002C522F"/>
    <w:rsid w:val="002D0B61"/>
    <w:rsid w:val="002D3CFF"/>
    <w:rsid w:val="002D6253"/>
    <w:rsid w:val="002E07E4"/>
    <w:rsid w:val="002F03E4"/>
    <w:rsid w:val="0030166C"/>
    <w:rsid w:val="00310295"/>
    <w:rsid w:val="003129F0"/>
    <w:rsid w:val="00317070"/>
    <w:rsid w:val="0031760D"/>
    <w:rsid w:val="0032326D"/>
    <w:rsid w:val="003264E8"/>
    <w:rsid w:val="0033631E"/>
    <w:rsid w:val="00336AA8"/>
    <w:rsid w:val="003554C6"/>
    <w:rsid w:val="00356468"/>
    <w:rsid w:val="003573B6"/>
    <w:rsid w:val="00357ADD"/>
    <w:rsid w:val="00375954"/>
    <w:rsid w:val="00381FC3"/>
    <w:rsid w:val="00382003"/>
    <w:rsid w:val="0038446F"/>
    <w:rsid w:val="00387691"/>
    <w:rsid w:val="00391354"/>
    <w:rsid w:val="003921A0"/>
    <w:rsid w:val="003A41E5"/>
    <w:rsid w:val="003A4E97"/>
    <w:rsid w:val="003C0A0B"/>
    <w:rsid w:val="003C2DAF"/>
    <w:rsid w:val="003C3040"/>
    <w:rsid w:val="003C6EE8"/>
    <w:rsid w:val="003D307F"/>
    <w:rsid w:val="003D6776"/>
    <w:rsid w:val="003E0B41"/>
    <w:rsid w:val="003E559D"/>
    <w:rsid w:val="003E7D9C"/>
    <w:rsid w:val="003F2E6B"/>
    <w:rsid w:val="003F3C34"/>
    <w:rsid w:val="003F420A"/>
    <w:rsid w:val="003F60A2"/>
    <w:rsid w:val="00420985"/>
    <w:rsid w:val="00424716"/>
    <w:rsid w:val="0043527D"/>
    <w:rsid w:val="00435EB9"/>
    <w:rsid w:val="00450827"/>
    <w:rsid w:val="00451C53"/>
    <w:rsid w:val="0046057B"/>
    <w:rsid w:val="00460A6C"/>
    <w:rsid w:val="00463014"/>
    <w:rsid w:val="00473BC9"/>
    <w:rsid w:val="00481AA1"/>
    <w:rsid w:val="00481E3F"/>
    <w:rsid w:val="00482786"/>
    <w:rsid w:val="0048313A"/>
    <w:rsid w:val="00491110"/>
    <w:rsid w:val="00495F51"/>
    <w:rsid w:val="004C10F1"/>
    <w:rsid w:val="004D783C"/>
    <w:rsid w:val="004F2DFB"/>
    <w:rsid w:val="004F4E58"/>
    <w:rsid w:val="00500C46"/>
    <w:rsid w:val="00502140"/>
    <w:rsid w:val="005039BE"/>
    <w:rsid w:val="0050411B"/>
    <w:rsid w:val="0051349A"/>
    <w:rsid w:val="00523BCD"/>
    <w:rsid w:val="00531E02"/>
    <w:rsid w:val="005327A3"/>
    <w:rsid w:val="00542017"/>
    <w:rsid w:val="00542547"/>
    <w:rsid w:val="00547E1B"/>
    <w:rsid w:val="005537FB"/>
    <w:rsid w:val="00557277"/>
    <w:rsid w:val="00566607"/>
    <w:rsid w:val="00567757"/>
    <w:rsid w:val="00572DAC"/>
    <w:rsid w:val="00575E2E"/>
    <w:rsid w:val="00585D4F"/>
    <w:rsid w:val="00592250"/>
    <w:rsid w:val="005938BD"/>
    <w:rsid w:val="00594EED"/>
    <w:rsid w:val="005A6842"/>
    <w:rsid w:val="005A6C01"/>
    <w:rsid w:val="005A76AC"/>
    <w:rsid w:val="005B5073"/>
    <w:rsid w:val="005C2D7F"/>
    <w:rsid w:val="005C387C"/>
    <w:rsid w:val="005D0932"/>
    <w:rsid w:val="005D2319"/>
    <w:rsid w:val="005D497E"/>
    <w:rsid w:val="005E0497"/>
    <w:rsid w:val="005E1569"/>
    <w:rsid w:val="005F2AFC"/>
    <w:rsid w:val="00605BC2"/>
    <w:rsid w:val="006100E2"/>
    <w:rsid w:val="006156A4"/>
    <w:rsid w:val="0061668D"/>
    <w:rsid w:val="00616729"/>
    <w:rsid w:val="006378CB"/>
    <w:rsid w:val="006409DB"/>
    <w:rsid w:val="00646BFF"/>
    <w:rsid w:val="00666322"/>
    <w:rsid w:val="00672CD7"/>
    <w:rsid w:val="00674771"/>
    <w:rsid w:val="0068126B"/>
    <w:rsid w:val="00681717"/>
    <w:rsid w:val="00682C54"/>
    <w:rsid w:val="00684197"/>
    <w:rsid w:val="00691414"/>
    <w:rsid w:val="006917FE"/>
    <w:rsid w:val="0069475B"/>
    <w:rsid w:val="00697022"/>
    <w:rsid w:val="006B1523"/>
    <w:rsid w:val="006B3B54"/>
    <w:rsid w:val="006B55E1"/>
    <w:rsid w:val="006B5D6F"/>
    <w:rsid w:val="006B61DD"/>
    <w:rsid w:val="006C1F36"/>
    <w:rsid w:val="006C6D84"/>
    <w:rsid w:val="006D2D58"/>
    <w:rsid w:val="006D314D"/>
    <w:rsid w:val="006D6488"/>
    <w:rsid w:val="006E77CA"/>
    <w:rsid w:val="00705ECB"/>
    <w:rsid w:val="00706E01"/>
    <w:rsid w:val="00710DDC"/>
    <w:rsid w:val="00721A8A"/>
    <w:rsid w:val="007401A9"/>
    <w:rsid w:val="007551E8"/>
    <w:rsid w:val="007622A0"/>
    <w:rsid w:val="00767F80"/>
    <w:rsid w:val="00770088"/>
    <w:rsid w:val="00770BCB"/>
    <w:rsid w:val="007758C8"/>
    <w:rsid w:val="007816D5"/>
    <w:rsid w:val="007861C9"/>
    <w:rsid w:val="00786DA6"/>
    <w:rsid w:val="007928C9"/>
    <w:rsid w:val="007957E2"/>
    <w:rsid w:val="007B4001"/>
    <w:rsid w:val="007B4832"/>
    <w:rsid w:val="007C6F9B"/>
    <w:rsid w:val="007D1A36"/>
    <w:rsid w:val="007E0B52"/>
    <w:rsid w:val="007E2804"/>
    <w:rsid w:val="007F4FB7"/>
    <w:rsid w:val="00806D6B"/>
    <w:rsid w:val="00811185"/>
    <w:rsid w:val="00811D7F"/>
    <w:rsid w:val="00816B42"/>
    <w:rsid w:val="00822BB3"/>
    <w:rsid w:val="0084378B"/>
    <w:rsid w:val="00850C91"/>
    <w:rsid w:val="00853886"/>
    <w:rsid w:val="00857F8B"/>
    <w:rsid w:val="00861726"/>
    <w:rsid w:val="00864EEC"/>
    <w:rsid w:val="00871A8E"/>
    <w:rsid w:val="00882E82"/>
    <w:rsid w:val="0088370F"/>
    <w:rsid w:val="00891173"/>
    <w:rsid w:val="00896AB4"/>
    <w:rsid w:val="00897D9C"/>
    <w:rsid w:val="008A5722"/>
    <w:rsid w:val="008A6312"/>
    <w:rsid w:val="008B278F"/>
    <w:rsid w:val="008C27B1"/>
    <w:rsid w:val="008F4EB9"/>
    <w:rsid w:val="008F56B4"/>
    <w:rsid w:val="00912B9A"/>
    <w:rsid w:val="009212DD"/>
    <w:rsid w:val="00922C60"/>
    <w:rsid w:val="00926D50"/>
    <w:rsid w:val="0092782E"/>
    <w:rsid w:val="009311D4"/>
    <w:rsid w:val="009331BA"/>
    <w:rsid w:val="00934930"/>
    <w:rsid w:val="0093503E"/>
    <w:rsid w:val="009515C0"/>
    <w:rsid w:val="00960673"/>
    <w:rsid w:val="00960C75"/>
    <w:rsid w:val="009622F4"/>
    <w:rsid w:val="00962984"/>
    <w:rsid w:val="00964710"/>
    <w:rsid w:val="009659EA"/>
    <w:rsid w:val="009662C3"/>
    <w:rsid w:val="00967BD4"/>
    <w:rsid w:val="0097013D"/>
    <w:rsid w:val="00970962"/>
    <w:rsid w:val="00970CC1"/>
    <w:rsid w:val="0098011C"/>
    <w:rsid w:val="00980593"/>
    <w:rsid w:val="00982ED0"/>
    <w:rsid w:val="00986380"/>
    <w:rsid w:val="009871F9"/>
    <w:rsid w:val="00994293"/>
    <w:rsid w:val="009B1570"/>
    <w:rsid w:val="009B59E3"/>
    <w:rsid w:val="009C1C28"/>
    <w:rsid w:val="009C6A6A"/>
    <w:rsid w:val="009C75AA"/>
    <w:rsid w:val="009D035B"/>
    <w:rsid w:val="009D63D2"/>
    <w:rsid w:val="009E2EDE"/>
    <w:rsid w:val="009F2D1E"/>
    <w:rsid w:val="00A01850"/>
    <w:rsid w:val="00A063CF"/>
    <w:rsid w:val="00A069AC"/>
    <w:rsid w:val="00A12702"/>
    <w:rsid w:val="00A14DA9"/>
    <w:rsid w:val="00A15348"/>
    <w:rsid w:val="00A2062A"/>
    <w:rsid w:val="00A21C15"/>
    <w:rsid w:val="00A257AE"/>
    <w:rsid w:val="00A31CE7"/>
    <w:rsid w:val="00A32068"/>
    <w:rsid w:val="00A34929"/>
    <w:rsid w:val="00A530D3"/>
    <w:rsid w:val="00A60381"/>
    <w:rsid w:val="00A66896"/>
    <w:rsid w:val="00A748BE"/>
    <w:rsid w:val="00A762FA"/>
    <w:rsid w:val="00A77DC8"/>
    <w:rsid w:val="00A81613"/>
    <w:rsid w:val="00A83272"/>
    <w:rsid w:val="00A94993"/>
    <w:rsid w:val="00A94A43"/>
    <w:rsid w:val="00AA17CA"/>
    <w:rsid w:val="00AA3134"/>
    <w:rsid w:val="00AB0FAA"/>
    <w:rsid w:val="00AB2464"/>
    <w:rsid w:val="00AB2BFB"/>
    <w:rsid w:val="00AB4E6F"/>
    <w:rsid w:val="00AC16FF"/>
    <w:rsid w:val="00AD0AF8"/>
    <w:rsid w:val="00AD6F50"/>
    <w:rsid w:val="00AE1C2B"/>
    <w:rsid w:val="00AE361B"/>
    <w:rsid w:val="00AF2000"/>
    <w:rsid w:val="00AF4BC2"/>
    <w:rsid w:val="00B10341"/>
    <w:rsid w:val="00B11FF4"/>
    <w:rsid w:val="00B2197E"/>
    <w:rsid w:val="00B25EE8"/>
    <w:rsid w:val="00B33646"/>
    <w:rsid w:val="00B369C0"/>
    <w:rsid w:val="00B402C1"/>
    <w:rsid w:val="00B40CCF"/>
    <w:rsid w:val="00B40F02"/>
    <w:rsid w:val="00B46A97"/>
    <w:rsid w:val="00B46FAE"/>
    <w:rsid w:val="00B5106F"/>
    <w:rsid w:val="00B6018C"/>
    <w:rsid w:val="00B611FC"/>
    <w:rsid w:val="00B62680"/>
    <w:rsid w:val="00B67672"/>
    <w:rsid w:val="00B7099D"/>
    <w:rsid w:val="00B7238C"/>
    <w:rsid w:val="00B7419D"/>
    <w:rsid w:val="00B84D0C"/>
    <w:rsid w:val="00B90E6C"/>
    <w:rsid w:val="00B921BA"/>
    <w:rsid w:val="00B9604D"/>
    <w:rsid w:val="00BB03E9"/>
    <w:rsid w:val="00BB462D"/>
    <w:rsid w:val="00BB6869"/>
    <w:rsid w:val="00BC42A5"/>
    <w:rsid w:val="00BC5761"/>
    <w:rsid w:val="00BC74A4"/>
    <w:rsid w:val="00BD4F46"/>
    <w:rsid w:val="00BD7B0C"/>
    <w:rsid w:val="00BE0A9E"/>
    <w:rsid w:val="00BE13B9"/>
    <w:rsid w:val="00BE4437"/>
    <w:rsid w:val="00BE462F"/>
    <w:rsid w:val="00BE5468"/>
    <w:rsid w:val="00BE7A3C"/>
    <w:rsid w:val="00BF5486"/>
    <w:rsid w:val="00C05CB9"/>
    <w:rsid w:val="00C128B3"/>
    <w:rsid w:val="00C13CBC"/>
    <w:rsid w:val="00C16A13"/>
    <w:rsid w:val="00C2113D"/>
    <w:rsid w:val="00C2276A"/>
    <w:rsid w:val="00C257C3"/>
    <w:rsid w:val="00C27DAF"/>
    <w:rsid w:val="00C408D3"/>
    <w:rsid w:val="00C40B58"/>
    <w:rsid w:val="00C5027B"/>
    <w:rsid w:val="00C531F5"/>
    <w:rsid w:val="00C63A76"/>
    <w:rsid w:val="00C67D93"/>
    <w:rsid w:val="00C726DC"/>
    <w:rsid w:val="00C72BB0"/>
    <w:rsid w:val="00C742C5"/>
    <w:rsid w:val="00C84141"/>
    <w:rsid w:val="00C91CE4"/>
    <w:rsid w:val="00C964E4"/>
    <w:rsid w:val="00CB3DAE"/>
    <w:rsid w:val="00CB4289"/>
    <w:rsid w:val="00CC45E9"/>
    <w:rsid w:val="00CC6990"/>
    <w:rsid w:val="00CE1D4B"/>
    <w:rsid w:val="00CE4E03"/>
    <w:rsid w:val="00CE763D"/>
    <w:rsid w:val="00CF2347"/>
    <w:rsid w:val="00CF29B6"/>
    <w:rsid w:val="00CF458B"/>
    <w:rsid w:val="00CF5539"/>
    <w:rsid w:val="00D146BB"/>
    <w:rsid w:val="00D1537E"/>
    <w:rsid w:val="00D16F23"/>
    <w:rsid w:val="00D221C5"/>
    <w:rsid w:val="00D255F2"/>
    <w:rsid w:val="00D27415"/>
    <w:rsid w:val="00D32702"/>
    <w:rsid w:val="00D332C3"/>
    <w:rsid w:val="00D40CF6"/>
    <w:rsid w:val="00D51AA3"/>
    <w:rsid w:val="00D52CE8"/>
    <w:rsid w:val="00D541A2"/>
    <w:rsid w:val="00D64616"/>
    <w:rsid w:val="00D757E9"/>
    <w:rsid w:val="00D92D11"/>
    <w:rsid w:val="00D979CD"/>
    <w:rsid w:val="00DA27B2"/>
    <w:rsid w:val="00DB421E"/>
    <w:rsid w:val="00DB502A"/>
    <w:rsid w:val="00DB5BE2"/>
    <w:rsid w:val="00DB6C57"/>
    <w:rsid w:val="00DB6C94"/>
    <w:rsid w:val="00DC266C"/>
    <w:rsid w:val="00DD2562"/>
    <w:rsid w:val="00DE0B49"/>
    <w:rsid w:val="00DE61B0"/>
    <w:rsid w:val="00DF35A7"/>
    <w:rsid w:val="00E0107E"/>
    <w:rsid w:val="00E069B3"/>
    <w:rsid w:val="00E119C8"/>
    <w:rsid w:val="00E20C35"/>
    <w:rsid w:val="00E26D74"/>
    <w:rsid w:val="00E31251"/>
    <w:rsid w:val="00E313B1"/>
    <w:rsid w:val="00E32BC3"/>
    <w:rsid w:val="00E41EC1"/>
    <w:rsid w:val="00E4626A"/>
    <w:rsid w:val="00E504C5"/>
    <w:rsid w:val="00E72D7B"/>
    <w:rsid w:val="00E730A9"/>
    <w:rsid w:val="00E74C28"/>
    <w:rsid w:val="00E83417"/>
    <w:rsid w:val="00E85E74"/>
    <w:rsid w:val="00E87529"/>
    <w:rsid w:val="00E9147D"/>
    <w:rsid w:val="00EA0848"/>
    <w:rsid w:val="00EA26CF"/>
    <w:rsid w:val="00EA4E14"/>
    <w:rsid w:val="00EA785A"/>
    <w:rsid w:val="00EC0CA4"/>
    <w:rsid w:val="00EC1361"/>
    <w:rsid w:val="00EC4EB4"/>
    <w:rsid w:val="00EC699C"/>
    <w:rsid w:val="00ED01FA"/>
    <w:rsid w:val="00ED58B6"/>
    <w:rsid w:val="00ED5976"/>
    <w:rsid w:val="00EE2E8D"/>
    <w:rsid w:val="00EE38FB"/>
    <w:rsid w:val="00EE3F1A"/>
    <w:rsid w:val="00EE43F8"/>
    <w:rsid w:val="00EF0AF9"/>
    <w:rsid w:val="00EF44A9"/>
    <w:rsid w:val="00EF4E56"/>
    <w:rsid w:val="00EF6613"/>
    <w:rsid w:val="00F0252E"/>
    <w:rsid w:val="00F0689C"/>
    <w:rsid w:val="00F07859"/>
    <w:rsid w:val="00F1513E"/>
    <w:rsid w:val="00F16973"/>
    <w:rsid w:val="00F2145B"/>
    <w:rsid w:val="00F243C2"/>
    <w:rsid w:val="00F24516"/>
    <w:rsid w:val="00F25397"/>
    <w:rsid w:val="00F360FD"/>
    <w:rsid w:val="00F40542"/>
    <w:rsid w:val="00F40EDD"/>
    <w:rsid w:val="00F514A6"/>
    <w:rsid w:val="00F52538"/>
    <w:rsid w:val="00F55B39"/>
    <w:rsid w:val="00F56D08"/>
    <w:rsid w:val="00F73510"/>
    <w:rsid w:val="00F7575E"/>
    <w:rsid w:val="00F77DFA"/>
    <w:rsid w:val="00F82168"/>
    <w:rsid w:val="00F83F1F"/>
    <w:rsid w:val="00F940B6"/>
    <w:rsid w:val="00F968F3"/>
    <w:rsid w:val="00FA5622"/>
    <w:rsid w:val="00FA70A6"/>
    <w:rsid w:val="00FA7DF0"/>
    <w:rsid w:val="00FB0BC1"/>
    <w:rsid w:val="00FB47A2"/>
    <w:rsid w:val="00FC7A10"/>
    <w:rsid w:val="00FD03AF"/>
    <w:rsid w:val="00FD4DF1"/>
    <w:rsid w:val="00FF55F4"/>
    <w:rsid w:val="027F67AF"/>
    <w:rsid w:val="08755064"/>
    <w:rsid w:val="08E00039"/>
    <w:rsid w:val="0C9E36F9"/>
    <w:rsid w:val="0D665428"/>
    <w:rsid w:val="14552C49"/>
    <w:rsid w:val="166929D1"/>
    <w:rsid w:val="1AD2F8B0"/>
    <w:rsid w:val="1C50110E"/>
    <w:rsid w:val="1F0667C2"/>
    <w:rsid w:val="232C6EA2"/>
    <w:rsid w:val="2897E14C"/>
    <w:rsid w:val="2EAE3B81"/>
    <w:rsid w:val="404B8259"/>
    <w:rsid w:val="406E2CF8"/>
    <w:rsid w:val="42252753"/>
    <w:rsid w:val="471CF228"/>
    <w:rsid w:val="474BA72F"/>
    <w:rsid w:val="4A900A54"/>
    <w:rsid w:val="4E81A759"/>
    <w:rsid w:val="4FE96347"/>
    <w:rsid w:val="54A15E47"/>
    <w:rsid w:val="54CF8401"/>
    <w:rsid w:val="58042E0A"/>
    <w:rsid w:val="5A443B95"/>
    <w:rsid w:val="5A7396F7"/>
    <w:rsid w:val="5B34EC02"/>
    <w:rsid w:val="657E6097"/>
    <w:rsid w:val="71571503"/>
    <w:rsid w:val="71E2188D"/>
    <w:rsid w:val="730AC99A"/>
    <w:rsid w:val="73570C40"/>
    <w:rsid w:val="749B68D6"/>
    <w:rsid w:val="7C53B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123E"/>
  <w15:chartTrackingRefBased/>
  <w15:docId w15:val="{89E948EC-41A6-4F29-82AB-CE858E1A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B6"/>
    <w:pPr>
      <w:spacing w:after="0" w:line="240" w:lineRule="auto"/>
    </w:pPr>
    <w:rPr>
      <w:rFonts w:ascii="Arial" w:hAnsi="Arial" w:cs="Arial"/>
    </w:rPr>
  </w:style>
  <w:style w:type="paragraph" w:styleId="Heading1">
    <w:name w:val="heading 1"/>
    <w:aliases w:val="01. Section title"/>
    <w:basedOn w:val="Heading3"/>
    <w:next w:val="Normal"/>
    <w:link w:val="Heading1Char"/>
    <w:uiPriority w:val="9"/>
    <w:qFormat/>
    <w:rsid w:val="00491110"/>
    <w:pPr>
      <w:outlineLvl w:val="0"/>
    </w:pPr>
  </w:style>
  <w:style w:type="paragraph" w:styleId="Heading2">
    <w:name w:val="heading 2"/>
    <w:aliases w:val="02. Section title"/>
    <w:basedOn w:val="Heading5"/>
    <w:next w:val="Normal"/>
    <w:link w:val="Heading2Char"/>
    <w:uiPriority w:val="9"/>
    <w:unhideWhenUsed/>
    <w:qFormat/>
    <w:rsid w:val="00491110"/>
    <w:pPr>
      <w:outlineLvl w:val="1"/>
    </w:pPr>
  </w:style>
  <w:style w:type="paragraph" w:styleId="Heading3">
    <w:name w:val="heading 3"/>
    <w:aliases w:val="03. Section sub-heading"/>
    <w:basedOn w:val="Normal"/>
    <w:next w:val="Normal"/>
    <w:link w:val="Heading3Char"/>
    <w:uiPriority w:val="9"/>
    <w:unhideWhenUsed/>
    <w:qFormat/>
    <w:rsid w:val="001806D7"/>
    <w:pPr>
      <w:outlineLvl w:val="2"/>
    </w:pPr>
    <w:rPr>
      <w:b/>
      <w:bCs/>
      <w:szCs w:val="24"/>
      <w:u w:val="single"/>
    </w:rPr>
  </w:style>
  <w:style w:type="paragraph" w:styleId="Heading4">
    <w:name w:val="heading 4"/>
    <w:aliases w:val="04. Question"/>
    <w:basedOn w:val="Normal"/>
    <w:next w:val="Normal"/>
    <w:link w:val="Heading4Char"/>
    <w:uiPriority w:val="9"/>
    <w:unhideWhenUsed/>
    <w:rsid w:val="00822BB3"/>
    <w:pPr>
      <w:outlineLvl w:val="3"/>
    </w:pPr>
    <w:rPr>
      <w:i/>
      <w:iCs/>
    </w:rPr>
  </w:style>
  <w:style w:type="paragraph" w:styleId="Heading5">
    <w:name w:val="heading 5"/>
    <w:basedOn w:val="Heading4"/>
    <w:next w:val="Normal"/>
    <w:link w:val="Heading5Char"/>
    <w:uiPriority w:val="9"/>
    <w:unhideWhenUsed/>
    <w:qFormat/>
    <w:rsid w:val="00F0785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B54"/>
    <w:pPr>
      <w:tabs>
        <w:tab w:val="center" w:pos="4513"/>
        <w:tab w:val="right" w:pos="9026"/>
      </w:tabs>
    </w:pPr>
  </w:style>
  <w:style w:type="character" w:customStyle="1" w:styleId="HeaderChar">
    <w:name w:val="Header Char"/>
    <w:basedOn w:val="DefaultParagraphFont"/>
    <w:link w:val="Header"/>
    <w:uiPriority w:val="99"/>
    <w:rsid w:val="006B3B54"/>
  </w:style>
  <w:style w:type="paragraph" w:styleId="Footer">
    <w:name w:val="footer"/>
    <w:basedOn w:val="Normal"/>
    <w:link w:val="FooterChar"/>
    <w:uiPriority w:val="99"/>
    <w:unhideWhenUsed/>
    <w:rsid w:val="006B3B54"/>
    <w:pPr>
      <w:tabs>
        <w:tab w:val="center" w:pos="4513"/>
        <w:tab w:val="right" w:pos="9026"/>
      </w:tabs>
    </w:pPr>
  </w:style>
  <w:style w:type="character" w:customStyle="1" w:styleId="FooterChar">
    <w:name w:val="Footer Char"/>
    <w:basedOn w:val="DefaultParagraphFont"/>
    <w:link w:val="Footer"/>
    <w:uiPriority w:val="99"/>
    <w:rsid w:val="006B3B54"/>
  </w:style>
  <w:style w:type="character" w:styleId="Hyperlink">
    <w:name w:val="Hyperlink"/>
    <w:uiPriority w:val="99"/>
    <w:rsid w:val="00E313B1"/>
    <w:rPr>
      <w:color w:val="0000FF"/>
      <w:u w:val="single"/>
    </w:rPr>
  </w:style>
  <w:style w:type="character" w:customStyle="1" w:styleId="Heading1Char">
    <w:name w:val="Heading 1 Char"/>
    <w:aliases w:val="01. Section title Char"/>
    <w:basedOn w:val="DefaultParagraphFont"/>
    <w:link w:val="Heading1"/>
    <w:uiPriority w:val="9"/>
    <w:rsid w:val="00491110"/>
    <w:rPr>
      <w:rFonts w:ascii="Arial" w:hAnsi="Arial" w:cs="Arial"/>
      <w:b/>
      <w:bCs/>
      <w:szCs w:val="24"/>
      <w:u w:val="single"/>
    </w:rPr>
  </w:style>
  <w:style w:type="character" w:customStyle="1" w:styleId="Heading2Char">
    <w:name w:val="Heading 2 Char"/>
    <w:aliases w:val="02. Section title Char"/>
    <w:basedOn w:val="DefaultParagraphFont"/>
    <w:link w:val="Heading2"/>
    <w:uiPriority w:val="9"/>
    <w:rsid w:val="00491110"/>
    <w:rPr>
      <w:rFonts w:ascii="Arial" w:hAnsi="Arial" w:cs="Arial"/>
      <w:i/>
      <w:iCs/>
    </w:rPr>
  </w:style>
  <w:style w:type="character" w:customStyle="1" w:styleId="Heading3Char">
    <w:name w:val="Heading 3 Char"/>
    <w:aliases w:val="03. Section sub-heading Char"/>
    <w:basedOn w:val="DefaultParagraphFont"/>
    <w:link w:val="Heading3"/>
    <w:uiPriority w:val="9"/>
    <w:rsid w:val="001806D7"/>
    <w:rPr>
      <w:rFonts w:ascii="Arial" w:hAnsi="Arial" w:cs="Arial"/>
      <w:b/>
      <w:bCs/>
      <w:szCs w:val="24"/>
      <w:u w:val="single"/>
    </w:rPr>
  </w:style>
  <w:style w:type="character" w:styleId="CommentReference">
    <w:name w:val="annotation reference"/>
    <w:basedOn w:val="DefaultParagraphFont"/>
    <w:uiPriority w:val="99"/>
    <w:semiHidden/>
    <w:unhideWhenUsed/>
    <w:rsid w:val="00B5106F"/>
    <w:rPr>
      <w:sz w:val="16"/>
      <w:szCs w:val="16"/>
    </w:rPr>
  </w:style>
  <w:style w:type="paragraph" w:styleId="CommentText">
    <w:name w:val="annotation text"/>
    <w:basedOn w:val="Normal"/>
    <w:link w:val="CommentTextChar"/>
    <w:uiPriority w:val="99"/>
    <w:unhideWhenUsed/>
    <w:rsid w:val="00B5106F"/>
    <w:rPr>
      <w:sz w:val="20"/>
      <w:szCs w:val="20"/>
    </w:rPr>
  </w:style>
  <w:style w:type="character" w:customStyle="1" w:styleId="CommentTextChar">
    <w:name w:val="Comment Text Char"/>
    <w:basedOn w:val="DefaultParagraphFont"/>
    <w:link w:val="CommentText"/>
    <w:uiPriority w:val="99"/>
    <w:rsid w:val="00B510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06F"/>
    <w:rPr>
      <w:b/>
      <w:bCs/>
    </w:rPr>
  </w:style>
  <w:style w:type="character" w:customStyle="1" w:styleId="CommentSubjectChar">
    <w:name w:val="Comment Subject Char"/>
    <w:basedOn w:val="CommentTextChar"/>
    <w:link w:val="CommentSubject"/>
    <w:uiPriority w:val="99"/>
    <w:semiHidden/>
    <w:rsid w:val="00B5106F"/>
    <w:rPr>
      <w:rFonts w:ascii="Arial" w:hAnsi="Arial" w:cs="Arial"/>
      <w:b/>
      <w:bCs/>
      <w:sz w:val="20"/>
      <w:szCs w:val="20"/>
    </w:rPr>
  </w:style>
  <w:style w:type="character" w:styleId="UnresolvedMention">
    <w:name w:val="Unresolved Mention"/>
    <w:basedOn w:val="DefaultParagraphFont"/>
    <w:uiPriority w:val="99"/>
    <w:semiHidden/>
    <w:unhideWhenUsed/>
    <w:rsid w:val="001E0379"/>
    <w:rPr>
      <w:color w:val="605E5C"/>
      <w:shd w:val="clear" w:color="auto" w:fill="E1DFDD"/>
    </w:rPr>
  </w:style>
  <w:style w:type="table" w:styleId="TableGrid">
    <w:name w:val="Table Grid"/>
    <w:basedOn w:val="TableNormal"/>
    <w:rsid w:val="00AE3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04. Question Char"/>
    <w:basedOn w:val="DefaultParagraphFont"/>
    <w:link w:val="Heading4"/>
    <w:uiPriority w:val="9"/>
    <w:rsid w:val="00822BB3"/>
    <w:rPr>
      <w:rFonts w:ascii="Arial" w:hAnsi="Arial" w:cs="Arial"/>
      <w:i/>
      <w:iCs/>
    </w:rPr>
  </w:style>
  <w:style w:type="character" w:customStyle="1" w:styleId="Heading5Char">
    <w:name w:val="Heading 5 Char"/>
    <w:basedOn w:val="DefaultParagraphFont"/>
    <w:link w:val="Heading5"/>
    <w:uiPriority w:val="9"/>
    <w:rsid w:val="00F07859"/>
    <w:rPr>
      <w:rFonts w:ascii="Arial" w:hAnsi="Arial" w:cs="Arial"/>
      <w:i/>
      <w:iCs/>
    </w:rPr>
  </w:style>
  <w:style w:type="paragraph" w:styleId="TOCHeading">
    <w:name w:val="TOC Heading"/>
    <w:basedOn w:val="Heading1"/>
    <w:next w:val="Normal"/>
    <w:uiPriority w:val="39"/>
    <w:unhideWhenUsed/>
    <w:qFormat/>
    <w:rsid w:val="00E9147D"/>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9147D"/>
    <w:pPr>
      <w:spacing w:after="100"/>
    </w:pPr>
  </w:style>
  <w:style w:type="paragraph" w:styleId="TOC2">
    <w:name w:val="toc 2"/>
    <w:basedOn w:val="Normal"/>
    <w:next w:val="Normal"/>
    <w:autoRedefine/>
    <w:uiPriority w:val="39"/>
    <w:unhideWhenUsed/>
    <w:rsid w:val="00E9147D"/>
    <w:pPr>
      <w:spacing w:after="100"/>
      <w:ind w:left="220"/>
    </w:pPr>
  </w:style>
  <w:style w:type="paragraph" w:styleId="TOC3">
    <w:name w:val="toc 3"/>
    <w:basedOn w:val="Normal"/>
    <w:next w:val="Normal"/>
    <w:autoRedefine/>
    <w:uiPriority w:val="39"/>
    <w:unhideWhenUsed/>
    <w:rsid w:val="00B7419D"/>
    <w:pPr>
      <w:tabs>
        <w:tab w:val="left" w:pos="1100"/>
        <w:tab w:val="right" w:leader="dot" w:pos="10466"/>
      </w:tabs>
      <w:spacing w:after="100"/>
      <w:ind w:left="491"/>
    </w:pPr>
  </w:style>
  <w:style w:type="paragraph" w:styleId="TOC4">
    <w:name w:val="toc 4"/>
    <w:basedOn w:val="Normal"/>
    <w:next w:val="Normal"/>
    <w:autoRedefine/>
    <w:uiPriority w:val="39"/>
    <w:unhideWhenUsed/>
    <w:rsid w:val="00E9147D"/>
    <w:pPr>
      <w:spacing w:after="100"/>
      <w:ind w:left="660"/>
    </w:pPr>
  </w:style>
  <w:style w:type="paragraph" w:customStyle="1" w:styleId="Tableofcontents">
    <w:name w:val="Table of contents"/>
    <w:basedOn w:val="Normal"/>
    <w:link w:val="TableofcontentsChar"/>
    <w:autoRedefine/>
    <w:rsid w:val="00BE7A3C"/>
  </w:style>
  <w:style w:type="paragraph" w:styleId="TOC7">
    <w:name w:val="toc 7"/>
    <w:basedOn w:val="Normal"/>
    <w:next w:val="Normal"/>
    <w:autoRedefine/>
    <w:uiPriority w:val="39"/>
    <w:semiHidden/>
    <w:unhideWhenUsed/>
    <w:rsid w:val="00E9147D"/>
    <w:pPr>
      <w:spacing w:after="100"/>
      <w:ind w:left="1320"/>
    </w:pPr>
  </w:style>
  <w:style w:type="character" w:customStyle="1" w:styleId="TableofcontentsChar">
    <w:name w:val="Table of contents Char"/>
    <w:basedOn w:val="DefaultParagraphFont"/>
    <w:link w:val="Tableofcontents"/>
    <w:rsid w:val="00BE7A3C"/>
    <w:rPr>
      <w:rFonts w:ascii="Arial" w:hAnsi="Arial" w:cs="Arial"/>
    </w:rPr>
  </w:style>
  <w:style w:type="paragraph" w:customStyle="1" w:styleId="05Answer">
    <w:name w:val="05. Answer"/>
    <w:basedOn w:val="Heading4"/>
    <w:link w:val="05AnswerChar"/>
    <w:qFormat/>
    <w:rsid w:val="00770BCB"/>
    <w:pPr>
      <w:numPr>
        <w:ilvl w:val="2"/>
      </w:numPr>
    </w:pPr>
    <w:rPr>
      <w:i w:val="0"/>
      <w:iCs w:val="0"/>
    </w:rPr>
  </w:style>
  <w:style w:type="paragraph" w:customStyle="1" w:styleId="06Answersub-note11111">
    <w:name w:val="06. Answer sub-note 1 (1.1.1.1)"/>
    <w:basedOn w:val="05Answer"/>
    <w:link w:val="06Answersub-note11111Char"/>
    <w:qFormat/>
    <w:rsid w:val="00A530D3"/>
    <w:pPr>
      <w:numPr>
        <w:ilvl w:val="3"/>
      </w:numPr>
    </w:pPr>
  </w:style>
  <w:style w:type="character" w:customStyle="1" w:styleId="05AnswerChar">
    <w:name w:val="05. Answer Char"/>
    <w:basedOn w:val="Heading4Char"/>
    <w:link w:val="05Answer"/>
    <w:rsid w:val="00770BCB"/>
    <w:rPr>
      <w:rFonts w:ascii="Arial" w:hAnsi="Arial" w:cs="Arial"/>
      <w:i w:val="0"/>
      <w:iCs w:val="0"/>
    </w:rPr>
  </w:style>
  <w:style w:type="paragraph" w:customStyle="1" w:styleId="07Answersub-note2i">
    <w:name w:val="07. Answer sub-note 2 (i.)"/>
    <w:basedOn w:val="06Answersub-note11111"/>
    <w:link w:val="07Answersub-note2iChar"/>
    <w:qFormat/>
    <w:rsid w:val="00A530D3"/>
    <w:pPr>
      <w:numPr>
        <w:ilvl w:val="4"/>
      </w:numPr>
    </w:pPr>
  </w:style>
  <w:style w:type="character" w:customStyle="1" w:styleId="06Answersub-note11111Char">
    <w:name w:val="06. Answer sub-note 1 (1.1.1.1) Char"/>
    <w:basedOn w:val="05AnswerChar"/>
    <w:link w:val="06Answersub-note11111"/>
    <w:rsid w:val="00A530D3"/>
    <w:rPr>
      <w:rFonts w:ascii="Arial" w:hAnsi="Arial" w:cs="Arial"/>
      <w:i w:val="0"/>
      <w:iCs w:val="0"/>
    </w:rPr>
  </w:style>
  <w:style w:type="paragraph" w:customStyle="1" w:styleId="08Answersub-note3a">
    <w:name w:val="08. Answer sub-note 3 (a.)"/>
    <w:basedOn w:val="07Answersub-note2i"/>
    <w:link w:val="08Answersub-note3aChar"/>
    <w:qFormat/>
    <w:rsid w:val="00A530D3"/>
    <w:pPr>
      <w:numPr>
        <w:ilvl w:val="5"/>
      </w:numPr>
    </w:pPr>
  </w:style>
  <w:style w:type="character" w:customStyle="1" w:styleId="07Answersub-note2iChar">
    <w:name w:val="07. Answer sub-note 2 (i.) Char"/>
    <w:basedOn w:val="05AnswerChar"/>
    <w:link w:val="07Answersub-note2i"/>
    <w:rsid w:val="00A530D3"/>
    <w:rPr>
      <w:rFonts w:ascii="Arial" w:hAnsi="Arial" w:cs="Arial"/>
      <w:i w:val="0"/>
      <w:iCs w:val="0"/>
    </w:rPr>
  </w:style>
  <w:style w:type="paragraph" w:customStyle="1" w:styleId="09Answersub-note4diamond">
    <w:name w:val="09. Answer sub-note 4 (diamond)"/>
    <w:basedOn w:val="08Answersub-note3a"/>
    <w:link w:val="09Answersub-note4diamondChar"/>
    <w:qFormat/>
    <w:rsid w:val="00A530D3"/>
    <w:pPr>
      <w:numPr>
        <w:ilvl w:val="6"/>
      </w:numPr>
    </w:pPr>
  </w:style>
  <w:style w:type="character" w:customStyle="1" w:styleId="08Answersub-note3aChar">
    <w:name w:val="08. Answer sub-note 3 (a.) Char"/>
    <w:basedOn w:val="05AnswerChar"/>
    <w:link w:val="08Answersub-note3a"/>
    <w:rsid w:val="00A530D3"/>
    <w:rPr>
      <w:rFonts w:ascii="Arial" w:hAnsi="Arial" w:cs="Arial"/>
      <w:i w:val="0"/>
      <w:iCs w:val="0"/>
    </w:rPr>
  </w:style>
  <w:style w:type="paragraph" w:customStyle="1" w:styleId="10Answersub-note5-">
    <w:name w:val="10. Answer sub-note 5 (-)"/>
    <w:basedOn w:val="09Answersub-note4diamond"/>
    <w:link w:val="10Answersub-note5-Char"/>
    <w:qFormat/>
    <w:rsid w:val="00A530D3"/>
    <w:pPr>
      <w:numPr>
        <w:ilvl w:val="7"/>
      </w:numPr>
    </w:pPr>
  </w:style>
  <w:style w:type="character" w:customStyle="1" w:styleId="09Answersub-note4diamondChar">
    <w:name w:val="09. Answer sub-note 4 (diamond) Char"/>
    <w:basedOn w:val="05AnswerChar"/>
    <w:link w:val="09Answersub-note4diamond"/>
    <w:rsid w:val="00A530D3"/>
    <w:rPr>
      <w:rFonts w:ascii="Arial" w:hAnsi="Arial" w:cs="Arial"/>
      <w:i w:val="0"/>
      <w:iCs w:val="0"/>
    </w:rPr>
  </w:style>
  <w:style w:type="paragraph" w:customStyle="1" w:styleId="11Answer">
    <w:name w:val="11. Answer"/>
    <w:aliases w:val="sub-note 6 (bullet)"/>
    <w:basedOn w:val="10Answersub-note5-"/>
    <w:link w:val="11AnswerChar"/>
    <w:qFormat/>
    <w:rsid w:val="00A530D3"/>
    <w:pPr>
      <w:numPr>
        <w:ilvl w:val="8"/>
      </w:numPr>
    </w:pPr>
  </w:style>
  <w:style w:type="character" w:customStyle="1" w:styleId="10Answersub-note5-Char">
    <w:name w:val="10. Answer sub-note 5 (-) Char"/>
    <w:basedOn w:val="05AnswerChar"/>
    <w:link w:val="10Answersub-note5-"/>
    <w:rsid w:val="00A530D3"/>
    <w:rPr>
      <w:rFonts w:ascii="Arial" w:hAnsi="Arial" w:cs="Arial"/>
      <w:i w:val="0"/>
      <w:iCs w:val="0"/>
    </w:rPr>
  </w:style>
  <w:style w:type="paragraph" w:styleId="Title">
    <w:name w:val="Title"/>
    <w:basedOn w:val="Heading1"/>
    <w:next w:val="Normal"/>
    <w:link w:val="TitleChar"/>
    <w:uiPriority w:val="10"/>
    <w:qFormat/>
    <w:rsid w:val="00AA3134"/>
    <w:rPr>
      <w:sz w:val="32"/>
      <w:szCs w:val="32"/>
    </w:rPr>
  </w:style>
  <w:style w:type="character" w:customStyle="1" w:styleId="11AnswerChar">
    <w:name w:val="11. Answer Char"/>
    <w:aliases w:val="sub-note 6 (bullet) Char"/>
    <w:basedOn w:val="10Answersub-note5-Char"/>
    <w:link w:val="11Answer"/>
    <w:rsid w:val="00A530D3"/>
    <w:rPr>
      <w:rFonts w:ascii="Arial" w:hAnsi="Arial" w:cs="Arial"/>
      <w:i w:val="0"/>
      <w:iCs w:val="0"/>
    </w:rPr>
  </w:style>
  <w:style w:type="character" w:customStyle="1" w:styleId="TitleChar">
    <w:name w:val="Title Char"/>
    <w:basedOn w:val="DefaultParagraphFont"/>
    <w:link w:val="Title"/>
    <w:uiPriority w:val="10"/>
    <w:rsid w:val="00AA3134"/>
    <w:rPr>
      <w:rFonts w:ascii="Arial" w:hAnsi="Arial" w:cs="Arial"/>
      <w:b/>
      <w:bCs/>
      <w:sz w:val="32"/>
      <w:szCs w:val="32"/>
    </w:rPr>
  </w:style>
  <w:style w:type="paragraph" w:styleId="Subtitle">
    <w:name w:val="Subtitle"/>
    <w:basedOn w:val="Normal"/>
    <w:next w:val="Normal"/>
    <w:link w:val="SubtitleChar"/>
    <w:uiPriority w:val="11"/>
    <w:qFormat/>
    <w:rsid w:val="00D92D1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92D11"/>
    <w:rPr>
      <w:rFonts w:eastAsiaTheme="minorEastAsia"/>
      <w:color w:val="5A5A5A" w:themeColor="text1" w:themeTint="A5"/>
      <w:spacing w:val="15"/>
    </w:rPr>
  </w:style>
  <w:style w:type="paragraph" w:styleId="ListParagraph">
    <w:name w:val="List Paragraph"/>
    <w:basedOn w:val="Normal"/>
    <w:uiPriority w:val="34"/>
    <w:qFormat/>
    <w:rsid w:val="00B7238C"/>
    <w:pPr>
      <w:ind w:left="720"/>
      <w:contextualSpacing/>
    </w:pPr>
    <w:rPr>
      <w:rFonts w:eastAsia="Arial"/>
      <w:lang w:eastAsia="zh-CN" w:bidi="ur-PK"/>
    </w:rPr>
  </w:style>
  <w:style w:type="character" w:styleId="FollowedHyperlink">
    <w:name w:val="FollowedHyperlink"/>
    <w:basedOn w:val="DefaultParagraphFont"/>
    <w:uiPriority w:val="99"/>
    <w:semiHidden/>
    <w:unhideWhenUsed/>
    <w:rsid w:val="000F7BA0"/>
    <w:rPr>
      <w:color w:val="954F72" w:themeColor="followedHyperlink"/>
      <w:u w:val="single"/>
    </w:rPr>
  </w:style>
  <w:style w:type="paragraph" w:styleId="FootnoteText">
    <w:name w:val="footnote text"/>
    <w:basedOn w:val="Normal"/>
    <w:link w:val="FootnoteTextChar"/>
    <w:uiPriority w:val="99"/>
    <w:semiHidden/>
    <w:unhideWhenUsed/>
    <w:rsid w:val="00F77DFA"/>
    <w:rPr>
      <w:sz w:val="20"/>
      <w:szCs w:val="20"/>
    </w:rPr>
  </w:style>
  <w:style w:type="character" w:customStyle="1" w:styleId="FootnoteTextChar">
    <w:name w:val="Footnote Text Char"/>
    <w:basedOn w:val="DefaultParagraphFont"/>
    <w:link w:val="FootnoteText"/>
    <w:uiPriority w:val="99"/>
    <w:semiHidden/>
    <w:rsid w:val="00F77DFA"/>
    <w:rPr>
      <w:rFonts w:ascii="Arial" w:hAnsi="Arial" w:cs="Arial"/>
      <w:sz w:val="20"/>
      <w:szCs w:val="20"/>
    </w:rPr>
  </w:style>
  <w:style w:type="character" w:styleId="FootnoteReference">
    <w:name w:val="footnote reference"/>
    <w:basedOn w:val="DefaultParagraphFont"/>
    <w:uiPriority w:val="99"/>
    <w:semiHidden/>
    <w:unhideWhenUsed/>
    <w:rsid w:val="00F77DFA"/>
    <w:rPr>
      <w:vertAlign w:val="superscript"/>
    </w:rPr>
  </w:style>
  <w:style w:type="paragraph" w:styleId="Revision">
    <w:name w:val="Revision"/>
    <w:hidden/>
    <w:uiPriority w:val="99"/>
    <w:semiHidden/>
    <w:rsid w:val="00EF6613"/>
    <w:pPr>
      <w:spacing w:after="0" w:line="240" w:lineRule="auto"/>
    </w:pPr>
    <w:rPr>
      <w:rFonts w:ascii="Arial" w:hAnsi="Arial" w:cs="Arial"/>
    </w:rPr>
  </w:style>
  <w:style w:type="paragraph" w:styleId="BodyText">
    <w:name w:val="Body Text"/>
    <w:basedOn w:val="Normal"/>
    <w:link w:val="BodyTextChar"/>
    <w:semiHidden/>
    <w:rsid w:val="006B55E1"/>
    <w:rPr>
      <w:rFonts w:ascii="Times New Roman" w:eastAsia="Times New Roman" w:hAnsi="Times New Roman" w:cs="Times New Roman"/>
      <w:sz w:val="20"/>
      <w:szCs w:val="24"/>
    </w:rPr>
  </w:style>
  <w:style w:type="character" w:customStyle="1" w:styleId="BodyTextChar">
    <w:name w:val="Body Text Char"/>
    <w:basedOn w:val="DefaultParagraphFont"/>
    <w:link w:val="BodyText"/>
    <w:semiHidden/>
    <w:rsid w:val="006B55E1"/>
    <w:rPr>
      <w:rFonts w:ascii="Times New Roman" w:eastAsia="Times New Roman" w:hAnsi="Times New Roman" w:cs="Times New Roman"/>
      <w:sz w:val="20"/>
      <w:szCs w:val="24"/>
    </w:rPr>
  </w:style>
  <w:style w:type="paragraph" w:styleId="NormalWeb">
    <w:name w:val="Normal (Web)"/>
    <w:basedOn w:val="Normal"/>
    <w:uiPriority w:val="99"/>
    <w:semiHidden/>
    <w:unhideWhenUsed/>
    <w:rsid w:val="00721A8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6256">
      <w:bodyDiv w:val="1"/>
      <w:marLeft w:val="0"/>
      <w:marRight w:val="0"/>
      <w:marTop w:val="0"/>
      <w:marBottom w:val="0"/>
      <w:divBdr>
        <w:top w:val="none" w:sz="0" w:space="0" w:color="auto"/>
        <w:left w:val="none" w:sz="0" w:space="0" w:color="auto"/>
        <w:bottom w:val="none" w:sz="0" w:space="0" w:color="auto"/>
        <w:right w:val="none" w:sz="0" w:space="0" w:color="auto"/>
      </w:divBdr>
    </w:div>
    <w:div w:id="310525742">
      <w:bodyDiv w:val="1"/>
      <w:marLeft w:val="0"/>
      <w:marRight w:val="0"/>
      <w:marTop w:val="0"/>
      <w:marBottom w:val="0"/>
      <w:divBdr>
        <w:top w:val="none" w:sz="0" w:space="0" w:color="auto"/>
        <w:left w:val="none" w:sz="0" w:space="0" w:color="auto"/>
        <w:bottom w:val="none" w:sz="0" w:space="0" w:color="auto"/>
        <w:right w:val="none" w:sz="0" w:space="0" w:color="auto"/>
      </w:divBdr>
      <w:divsChild>
        <w:div w:id="1554999213">
          <w:marLeft w:val="0"/>
          <w:marRight w:val="0"/>
          <w:marTop w:val="0"/>
          <w:marBottom w:val="0"/>
          <w:divBdr>
            <w:top w:val="none" w:sz="0" w:space="0" w:color="auto"/>
            <w:left w:val="none" w:sz="0" w:space="0" w:color="auto"/>
            <w:bottom w:val="none" w:sz="0" w:space="0" w:color="auto"/>
            <w:right w:val="none" w:sz="0" w:space="0" w:color="auto"/>
          </w:divBdr>
        </w:div>
        <w:div w:id="1847936212">
          <w:marLeft w:val="0"/>
          <w:marRight w:val="0"/>
          <w:marTop w:val="0"/>
          <w:marBottom w:val="0"/>
          <w:divBdr>
            <w:top w:val="none" w:sz="0" w:space="0" w:color="auto"/>
            <w:left w:val="none" w:sz="0" w:space="0" w:color="auto"/>
            <w:bottom w:val="none" w:sz="0" w:space="0" w:color="auto"/>
            <w:right w:val="none" w:sz="0" w:space="0" w:color="auto"/>
          </w:divBdr>
        </w:div>
      </w:divsChild>
    </w:div>
    <w:div w:id="713425440">
      <w:bodyDiv w:val="1"/>
      <w:marLeft w:val="0"/>
      <w:marRight w:val="0"/>
      <w:marTop w:val="0"/>
      <w:marBottom w:val="0"/>
      <w:divBdr>
        <w:top w:val="none" w:sz="0" w:space="0" w:color="auto"/>
        <w:left w:val="none" w:sz="0" w:space="0" w:color="auto"/>
        <w:bottom w:val="none" w:sz="0" w:space="0" w:color="auto"/>
        <w:right w:val="none" w:sz="0" w:space="0" w:color="auto"/>
      </w:divBdr>
    </w:div>
    <w:div w:id="1882203867">
      <w:bodyDiv w:val="1"/>
      <w:marLeft w:val="0"/>
      <w:marRight w:val="0"/>
      <w:marTop w:val="0"/>
      <w:marBottom w:val="0"/>
      <w:divBdr>
        <w:top w:val="none" w:sz="0" w:space="0" w:color="auto"/>
        <w:left w:val="none" w:sz="0" w:space="0" w:color="auto"/>
        <w:bottom w:val="none" w:sz="0" w:space="0" w:color="auto"/>
        <w:right w:val="none" w:sz="0" w:space="0" w:color="auto"/>
      </w:divBdr>
    </w:div>
    <w:div w:id="20374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lse.ac.uk/current-students/services/new-lfy" TargetMode="External"/><Relationship Id="rId18" Type="http://schemas.openxmlformats.org/officeDocument/2006/relationships/hyperlink" Target="https://lse360.my.salesforce-sites.com/form?formid=218127"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info.lse.ac.uk/staff/services/Policies-and-procedures/Assets/Documents/fieWorPol.pdf" TargetMode="External"/><Relationship Id="rId7" Type="http://schemas.openxmlformats.org/officeDocument/2006/relationships/settings" Target="settings.xml"/><Relationship Id="rId12" Type="http://schemas.openxmlformats.org/officeDocument/2006/relationships/hyperlink" Target="https://info.lse.ac.uk/current-students/student-services/Student-Advice-and-Engagement" TargetMode="External"/><Relationship Id="rId17" Type="http://schemas.openxmlformats.org/officeDocument/2006/relationships/hyperlink" Target="mailto:health.and.safety@lse.ac.uk" TargetMode="External"/><Relationship Id="rId25" Type="http://schemas.openxmlformats.org/officeDocument/2006/relationships/hyperlink" Target="mailto:phdacademy@lse.ac.uk" TargetMode="External"/><Relationship Id="rId2" Type="http://schemas.openxmlformats.org/officeDocument/2006/relationships/customXml" Target="../customXml/item2.xml"/><Relationship Id="rId16" Type="http://schemas.openxmlformats.org/officeDocument/2006/relationships/hyperlink" Target="https://info.lse.ac.uk/staff/divisions/Risk-and-Compliance-Unit/Health-and-Safety/Archive/Travellers-Pages/Risk-Assessment-and-Approval-Process" TargetMode="External"/><Relationship Id="rId20" Type="http://schemas.openxmlformats.org/officeDocument/2006/relationships/hyperlink" Target="https://info.lse.ac.uk/staff/services/Policies-and-procedures/Assets/Documents/fieWorPol.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dacademy@lse.ac.uk" TargetMode="External"/><Relationship Id="rId24" Type="http://schemas.openxmlformats.org/officeDocument/2006/relationships/hyperlink" Target="mailto:phdacademy@lse.ac.uk" TargetMode="External"/><Relationship Id="rId5" Type="http://schemas.openxmlformats.org/officeDocument/2006/relationships/numbering" Target="numbering.xml"/><Relationship Id="rId15" Type="http://schemas.openxmlformats.org/officeDocument/2006/relationships/hyperlink" Target="mailto:research.ethics@lse.ac.uk" TargetMode="External"/><Relationship Id="rId23" Type="http://schemas.openxmlformats.org/officeDocument/2006/relationships/hyperlink" Target="mailto:phdacademy@lse.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nfo.lse.ac.uk/staff/services/Policies-and-procedures/Assets/Documents/resEthPolPr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lse.ac.uk/staff/divisions/research-and-innovation/research/research-ethics/research-ethics" TargetMode="External"/><Relationship Id="rId22" Type="http://schemas.openxmlformats.org/officeDocument/2006/relationships/hyperlink" Target="mailto:phdacademy@lse.ac.uk"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29d1723dbd4eba58e91d8ee44dda4ceb">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d532bca484a0170c61c3d852c8c72977"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07afda-5406-4729-80ce-0988deac6892">
      <Terms xmlns="http://schemas.microsoft.com/office/infopath/2007/PartnerControls"/>
    </lcf76f155ced4ddcb4097134ff3c332f>
    <TaxCatchAll xmlns="bc48c29a-f747-437d-b914-51f7320e41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58E78-C974-431A-BDC2-4A33356BA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538E0-FFC7-499D-BC93-EA787EB5FEFC}">
  <ds:schemaRefs>
    <ds:schemaRef ds:uri="http://schemas.microsoft.com/sharepoint/v3/contenttype/forms"/>
  </ds:schemaRefs>
</ds:datastoreItem>
</file>

<file path=customXml/itemProps3.xml><?xml version="1.0" encoding="utf-8"?>
<ds:datastoreItem xmlns:ds="http://schemas.openxmlformats.org/officeDocument/2006/customXml" ds:itemID="{ABCB69DE-97E9-4A2F-858F-23DC9BC6795A}">
  <ds:schemaRefs>
    <ds:schemaRef ds:uri="http://schemas.microsoft.com/office/2006/metadata/properties"/>
    <ds:schemaRef ds:uri="http://schemas.microsoft.com/office/infopath/2007/PartnerControls"/>
    <ds:schemaRef ds:uri="9207afda-5406-4729-80ce-0988deac6892"/>
    <ds:schemaRef ds:uri="bc48c29a-f747-437d-b914-51f7320e417c"/>
  </ds:schemaRefs>
</ds:datastoreItem>
</file>

<file path=customXml/itemProps4.xml><?xml version="1.0" encoding="utf-8"?>
<ds:datastoreItem xmlns:ds="http://schemas.openxmlformats.org/officeDocument/2006/customXml" ds:itemID="{142CB4A1-8AFE-4F27-81E5-446B054B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2207</Words>
  <Characters>12582</Characters>
  <Application>Microsoft Office Word</Application>
  <DocSecurity>0</DocSecurity>
  <Lines>104</Lines>
  <Paragraphs>29</Paragraphs>
  <ScaleCrop>false</ScaleCrop>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Cook2,K</dc:creator>
  <cp:keywords/>
  <dc:description/>
  <cp:lastModifiedBy>Shuma Begum</cp:lastModifiedBy>
  <cp:revision>51</cp:revision>
  <dcterms:created xsi:type="dcterms:W3CDTF">2024-10-01T11:08:00Z</dcterms:created>
  <dcterms:modified xsi:type="dcterms:W3CDTF">2026-02-23T10:42:00Z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y fmtid="{D5CDD505-2E9C-101B-9397-08002B2CF9AE}" pid="4" name="docLang">
    <vt:lpwstr>en</vt:lpwstr>
  </property>
</Properties>
</file>