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B5F3" w14:textId="717622D4" w:rsidR="00E9147D" w:rsidRPr="00AA3134" w:rsidRDefault="00EC1361" w:rsidP="00E22558">
      <w:pPr>
        <w:pStyle w:val="Title"/>
      </w:pPr>
      <w:bookmarkStart w:id="0" w:name="_Toc138418971"/>
      <w:bookmarkStart w:id="1" w:name="_Toc142108885"/>
      <w:bookmarkStart w:id="2" w:name="_Toc142306841"/>
      <w:bookmarkStart w:id="3" w:name="_Toc179884806"/>
      <w:r>
        <w:t xml:space="preserve">PhD Academy: </w:t>
      </w:r>
      <w:bookmarkEnd w:id="0"/>
      <w:bookmarkEnd w:id="1"/>
      <w:bookmarkEnd w:id="2"/>
      <w:r w:rsidR="000A1D7F">
        <w:t xml:space="preserve">Stage </w:t>
      </w:r>
      <w:r w:rsidR="000004A2">
        <w:t>2</w:t>
      </w:r>
      <w:r w:rsidR="000A1D7F">
        <w:t xml:space="preserve"> appeal submission form for research students</w:t>
      </w:r>
      <w:bookmarkEnd w:id="3"/>
    </w:p>
    <w:p w14:paraId="6EAB2D71" w14:textId="77777777" w:rsidR="00D52CE8" w:rsidRDefault="00D52CE8" w:rsidP="00E22558">
      <w:pPr>
        <w:pStyle w:val="Heading3"/>
      </w:pPr>
      <w:bookmarkStart w:id="4" w:name="_Toc142306842"/>
    </w:p>
    <w:sdt>
      <w:sdtPr>
        <w:rPr>
          <w:rFonts w:ascii="Arial" w:eastAsiaTheme="minorEastAsia" w:hAnsi="Arial" w:cs="Arial"/>
          <w:color w:val="auto"/>
          <w:sz w:val="22"/>
          <w:szCs w:val="22"/>
          <w:u w:val="none"/>
          <w:lang w:val="en-GB"/>
        </w:rPr>
        <w:id w:val="-4319053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8D2CC4A" w14:textId="069DE9DA" w:rsidR="00B7419D" w:rsidRPr="00DE0B49" w:rsidRDefault="00B7419D" w:rsidP="00E22558">
          <w:pPr>
            <w:pStyle w:val="TOCHeading"/>
            <w:spacing w:before="0" w:line="240" w:lineRule="auto"/>
            <w:rPr>
              <w:rFonts w:ascii="Arial" w:hAnsi="Arial" w:cs="Arial"/>
              <w:color w:val="auto"/>
            </w:rPr>
          </w:pPr>
          <w:r w:rsidRPr="00DE0B49">
            <w:rPr>
              <w:rFonts w:ascii="Arial" w:hAnsi="Arial" w:cs="Arial"/>
              <w:color w:val="auto"/>
            </w:rPr>
            <w:t>Contents</w:t>
          </w:r>
        </w:p>
        <w:p w14:paraId="5502F56C" w14:textId="4DCB7BA4" w:rsidR="00B23CBE" w:rsidRDefault="00B7419D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r w:rsidRPr="00DE0B49">
            <w:fldChar w:fldCharType="begin"/>
          </w:r>
          <w:r w:rsidRPr="00DE0B49">
            <w:instrText xml:space="preserve"> TOC \o "1-3" \h \z \u </w:instrText>
          </w:r>
          <w:r w:rsidRPr="00DE0B49">
            <w:fldChar w:fldCharType="separate"/>
          </w:r>
          <w:hyperlink w:anchor="_Toc179884806" w:history="1">
            <w:r w:rsidR="00B23CBE" w:rsidRPr="00E618C4">
              <w:rPr>
                <w:rStyle w:val="Hyperlink"/>
                <w:noProof/>
              </w:rPr>
              <w:t>PhD Academy: Stage 2 appeal submission form for research students</w:t>
            </w:r>
            <w:r w:rsidR="00B23CBE">
              <w:rPr>
                <w:noProof/>
                <w:webHidden/>
              </w:rPr>
              <w:tab/>
            </w:r>
            <w:r w:rsidR="00B23CBE">
              <w:rPr>
                <w:noProof/>
                <w:webHidden/>
              </w:rPr>
              <w:fldChar w:fldCharType="begin"/>
            </w:r>
            <w:r w:rsidR="00B23CBE">
              <w:rPr>
                <w:noProof/>
                <w:webHidden/>
              </w:rPr>
              <w:instrText xml:space="preserve"> PAGEREF _Toc179884806 \h </w:instrText>
            </w:r>
            <w:r w:rsidR="00B23CBE">
              <w:rPr>
                <w:noProof/>
                <w:webHidden/>
              </w:rPr>
            </w:r>
            <w:r w:rsidR="00B23CBE">
              <w:rPr>
                <w:noProof/>
                <w:webHidden/>
              </w:rPr>
              <w:fldChar w:fldCharType="separate"/>
            </w:r>
            <w:r w:rsidR="00B23CBE">
              <w:rPr>
                <w:noProof/>
                <w:webHidden/>
              </w:rPr>
              <w:t>1</w:t>
            </w:r>
            <w:r w:rsidR="00B23CBE">
              <w:rPr>
                <w:noProof/>
                <w:webHidden/>
              </w:rPr>
              <w:fldChar w:fldCharType="end"/>
            </w:r>
          </w:hyperlink>
        </w:p>
        <w:p w14:paraId="6D8E0979" w14:textId="1A8893BA" w:rsidR="00B23CBE" w:rsidRDefault="00B23CBE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79884807" w:history="1">
            <w:r w:rsidRPr="00E618C4">
              <w:rPr>
                <w:rStyle w:val="Hyperlink"/>
                <w:noProof/>
              </w:rPr>
              <w:t>Overall guidance for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_Toc179884807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E4D9B" w14:textId="2A59F09A" w:rsidR="00B23CBE" w:rsidRDefault="00B23CBE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79884808" w:history="1">
            <w:r w:rsidRPr="00E618C4">
              <w:rPr>
                <w:rStyle w:val="Hyperlink"/>
                <w:noProof/>
              </w:rPr>
              <w:t>Section 1: Student details (to be completed by the student)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_Toc179884808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42DD1" w14:textId="2FB6AD21" w:rsidR="00B23CBE" w:rsidRDefault="00B23CBE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79884809" w:history="1">
            <w:r w:rsidRPr="00E618C4">
              <w:rPr>
                <w:rStyle w:val="Hyperlink"/>
                <w:noProof/>
              </w:rPr>
              <w:t>Section 2: Details of the decision being appealed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_Toc179884809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1E842B" w14:textId="4F7E90C2" w:rsidR="00B23CBE" w:rsidRDefault="00B23CBE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79884810" w:history="1">
            <w:r w:rsidRPr="00E618C4">
              <w:rPr>
                <w:rStyle w:val="Hyperlink"/>
                <w:noProof/>
              </w:rPr>
              <w:t>Section 3 – student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_Toc179884810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125E8" w14:textId="364530D1" w:rsidR="00B23CBE" w:rsidRDefault="00B23CBE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79884811" w:history="1">
            <w:r w:rsidRPr="00E618C4">
              <w:rPr>
                <w:rStyle w:val="Hyperlink"/>
                <w:noProof/>
              </w:rPr>
              <w:t>Section 4 – Statement of evidence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_Toc179884811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82FA3" w14:textId="05CD4353" w:rsidR="00B23CBE" w:rsidRDefault="00B23CBE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79884812" w:history="1">
            <w:r w:rsidRPr="00E618C4">
              <w:rPr>
                <w:rStyle w:val="Hyperlink"/>
                <w:noProof/>
              </w:rPr>
              <w:t>Section 5 – Student statement and signature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_Toc179884812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871E1" w14:textId="5AD5B10F" w:rsidR="00B23CBE" w:rsidRDefault="00B23CBE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79884813" w:history="1">
            <w:r w:rsidRPr="00E618C4">
              <w:rPr>
                <w:rStyle w:val="Hyperlink"/>
                <w:noProof/>
              </w:rPr>
              <w:t>Section 6 – Next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_Toc179884813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5B3B4" w14:textId="142CCBC3" w:rsidR="00B23CBE" w:rsidRDefault="00B23CBE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79884814" w:history="1">
            <w:r w:rsidRPr="00E618C4">
              <w:rPr>
                <w:rStyle w:val="Hyperlink"/>
                <w:noProof/>
              </w:rPr>
              <w:t>Version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_Toc179884814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4000F" w14:textId="646C00F7" w:rsidR="00B7419D" w:rsidRDefault="00B7419D" w:rsidP="00E22558">
          <w:r w:rsidRPr="00DE0B49">
            <w:rPr>
              <w:b/>
              <w:bCs/>
              <w:noProof/>
            </w:rPr>
            <w:fldChar w:fldCharType="end"/>
          </w:r>
        </w:p>
      </w:sdtContent>
    </w:sdt>
    <w:p w14:paraId="3CBD3E4D" w14:textId="52D9CC3E" w:rsidR="00A83272" w:rsidRPr="004A50B0" w:rsidRDefault="003E559D" w:rsidP="00E22558">
      <w:pPr>
        <w:rPr>
          <w:b/>
          <w:bCs/>
          <w:szCs w:val="24"/>
          <w:u w:val="single"/>
        </w:rPr>
      </w:pPr>
      <w:r>
        <w:br w:type="page"/>
      </w:r>
      <w:bookmarkEnd w:id="4"/>
    </w:p>
    <w:p w14:paraId="09AC94AD" w14:textId="0AA0F51E" w:rsidR="004A50B0" w:rsidRDefault="00630A41" w:rsidP="000A1D7F">
      <w:pPr>
        <w:pStyle w:val="Heading1"/>
      </w:pPr>
      <w:bookmarkStart w:id="5" w:name="_Toc179884807"/>
      <w:r w:rsidRPr="000A1D7F">
        <w:t>Overall g</w:t>
      </w:r>
      <w:r w:rsidR="004A50B0" w:rsidRPr="000A1D7F">
        <w:t xml:space="preserve">uidance </w:t>
      </w:r>
      <w:r w:rsidRPr="000A1D7F">
        <w:t xml:space="preserve">for </w:t>
      </w:r>
      <w:r w:rsidR="004A50B0" w:rsidRPr="000A1D7F">
        <w:t>students</w:t>
      </w:r>
      <w:bookmarkEnd w:id="5"/>
    </w:p>
    <w:p w14:paraId="44AD01FC" w14:textId="77777777" w:rsidR="000A1D7F" w:rsidRPr="000A1D7F" w:rsidRDefault="000A1D7F" w:rsidP="000A1D7F"/>
    <w:p w14:paraId="4DAD9F20" w14:textId="70B0D10D" w:rsidR="00936090" w:rsidRPr="00936090" w:rsidRDefault="00635DF7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</w:rPr>
      </w:pPr>
      <w:r>
        <w:rPr>
          <w:i w:val="0"/>
        </w:rPr>
        <w:t xml:space="preserve">Please </w:t>
      </w:r>
      <w:r w:rsidR="00936090" w:rsidRPr="00936090">
        <w:rPr>
          <w:i w:val="0"/>
        </w:rPr>
        <w:t>use this form to submit a</w:t>
      </w:r>
      <w:r w:rsidR="00B23CBE">
        <w:rPr>
          <w:i w:val="0"/>
        </w:rPr>
        <w:t xml:space="preserve"> stage 2</w:t>
      </w:r>
      <w:r w:rsidR="00936090" w:rsidRPr="00936090">
        <w:rPr>
          <w:i w:val="0"/>
        </w:rPr>
        <w:t xml:space="preserve"> appeal under the Appeals Regulations for Research Students.</w:t>
      </w:r>
      <w:r w:rsidR="00392366">
        <w:rPr>
          <w:i w:val="0"/>
        </w:rPr>
        <w:t xml:space="preserve"> </w:t>
      </w:r>
      <w:r w:rsidR="00936090" w:rsidRPr="00936090">
        <w:rPr>
          <w:i w:val="0"/>
        </w:rPr>
        <w:t xml:space="preserve">Before completing it, please read </w:t>
      </w:r>
      <w:r w:rsidR="00392366">
        <w:rPr>
          <w:i w:val="0"/>
        </w:rPr>
        <w:t>the</w:t>
      </w:r>
      <w:r w:rsidR="00630A41">
        <w:rPr>
          <w:i w:val="0"/>
        </w:rPr>
        <w:t xml:space="preserve"> appeals </w:t>
      </w:r>
      <w:r w:rsidR="00936090" w:rsidRPr="00936090">
        <w:rPr>
          <w:i w:val="0"/>
        </w:rPr>
        <w:t>regulations</w:t>
      </w:r>
      <w:r w:rsidR="00392366">
        <w:rPr>
          <w:i w:val="0"/>
        </w:rPr>
        <w:t xml:space="preserve">, which can be found in the </w:t>
      </w:r>
      <w:hyperlink r:id="rId11" w:history="1">
        <w:r w:rsidR="00392366" w:rsidRPr="00E73F6F">
          <w:rPr>
            <w:rStyle w:val="Hyperlink"/>
            <w:i w:val="0"/>
          </w:rPr>
          <w:t>LSE Calendar</w:t>
        </w:r>
      </w:hyperlink>
      <w:r w:rsidR="00630A41">
        <w:rPr>
          <w:i w:val="0"/>
        </w:rPr>
        <w:t xml:space="preserve">. You are encouraged to </w:t>
      </w:r>
      <w:r w:rsidR="00936090" w:rsidRPr="00936090">
        <w:rPr>
          <w:i w:val="0"/>
        </w:rPr>
        <w:t>seek advice from the PhD Academy Team (</w:t>
      </w:r>
      <w:hyperlink r:id="rId12" w:history="1">
        <w:r w:rsidR="00392366" w:rsidRPr="00961ED5">
          <w:rPr>
            <w:rStyle w:val="Hyperlink"/>
            <w:i w:val="0"/>
          </w:rPr>
          <w:t>phdacademy@lse.ac.uk</w:t>
        </w:r>
      </w:hyperlink>
      <w:r w:rsidR="00936090" w:rsidRPr="00936090">
        <w:rPr>
          <w:i w:val="0"/>
        </w:rPr>
        <w:t>)</w:t>
      </w:r>
      <w:r w:rsidR="00630A41">
        <w:rPr>
          <w:i w:val="0"/>
        </w:rPr>
        <w:t xml:space="preserve">, and you are also entitled to </w:t>
      </w:r>
      <w:r w:rsidR="00936090" w:rsidRPr="00936090">
        <w:rPr>
          <w:i w:val="0"/>
        </w:rPr>
        <w:t xml:space="preserve">seek advice from the Students’ Union Advice Centre: </w:t>
      </w:r>
      <w:hyperlink r:id="rId13" w:history="1">
        <w:r w:rsidR="00936090" w:rsidRPr="00961ED5">
          <w:rPr>
            <w:rStyle w:val="Hyperlink"/>
            <w:i w:val="0"/>
          </w:rPr>
          <w:t>http://www.lsesu.com/advice</w:t>
        </w:r>
      </w:hyperlink>
      <w:r w:rsidR="00936090">
        <w:rPr>
          <w:i w:val="0"/>
        </w:rPr>
        <w:t>.</w:t>
      </w:r>
    </w:p>
    <w:p w14:paraId="22BF5088" w14:textId="77777777" w:rsidR="00936090" w:rsidRDefault="00936090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</w:rPr>
      </w:pPr>
    </w:p>
    <w:p w14:paraId="18BE623F" w14:textId="0E873E89" w:rsidR="00936090" w:rsidRPr="00936090" w:rsidRDefault="003E2F8B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</w:rPr>
      </w:pPr>
      <w:r w:rsidRPr="003E2F8B">
        <w:rPr>
          <w:i w:val="0"/>
        </w:rPr>
        <w:t>As set out in the Appeals Regulations for Research Students, you must submit a Stage 2 appeal within 15 working days of the School confirming the Stage 1 appeal decision with you</w:t>
      </w:r>
      <w:r>
        <w:rPr>
          <w:i w:val="0"/>
        </w:rPr>
        <w:t>.</w:t>
      </w:r>
      <w:r w:rsidR="00936090" w:rsidRPr="00936090">
        <w:rPr>
          <w:i w:val="0"/>
        </w:rPr>
        <w:t xml:space="preserve"> If you are not sure what your deadline is, please contact the PhD Academy </w:t>
      </w:r>
      <w:r w:rsidR="00936090">
        <w:rPr>
          <w:i w:val="0"/>
        </w:rPr>
        <w:t xml:space="preserve">at </w:t>
      </w:r>
      <w:r w:rsidR="00936090" w:rsidRPr="00936090">
        <w:rPr>
          <w:i w:val="0"/>
        </w:rPr>
        <w:t>(</w:t>
      </w:r>
      <w:hyperlink r:id="rId14" w:history="1">
        <w:r w:rsidR="00936090" w:rsidRPr="00961ED5">
          <w:rPr>
            <w:rStyle w:val="Hyperlink"/>
            <w:i w:val="0"/>
          </w:rPr>
          <w:t>phdacademy@lse.ac.uk</w:t>
        </w:r>
      </w:hyperlink>
      <w:r w:rsidR="00936090" w:rsidRPr="00936090">
        <w:rPr>
          <w:i w:val="0"/>
        </w:rPr>
        <w:t xml:space="preserve">).  Appeals submitted after the </w:t>
      </w:r>
      <w:r w:rsidR="00056D00">
        <w:rPr>
          <w:i w:val="0"/>
        </w:rPr>
        <w:t>15</w:t>
      </w:r>
      <w:r w:rsidR="00936090">
        <w:rPr>
          <w:i w:val="0"/>
        </w:rPr>
        <w:t xml:space="preserve"> working day </w:t>
      </w:r>
      <w:r w:rsidR="00936090" w:rsidRPr="00936090">
        <w:rPr>
          <w:i w:val="0"/>
        </w:rPr>
        <w:t>deadline are not normally accepted.</w:t>
      </w:r>
    </w:p>
    <w:p w14:paraId="55674809" w14:textId="77777777" w:rsidR="00936090" w:rsidRDefault="00936090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</w:rPr>
      </w:pPr>
    </w:p>
    <w:p w14:paraId="2559CB7B" w14:textId="278ECCB3" w:rsidR="00B61DAB" w:rsidRPr="0090708D" w:rsidRDefault="00936090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Cs w:val="0"/>
        </w:rPr>
      </w:pPr>
      <w:r w:rsidRPr="00936090">
        <w:rPr>
          <w:i w:val="0"/>
        </w:rPr>
        <w:t xml:space="preserve">You should submit your completed form by email to </w:t>
      </w:r>
      <w:hyperlink r:id="rId15" w:history="1">
        <w:r w:rsidRPr="00961ED5">
          <w:rPr>
            <w:rStyle w:val="Hyperlink"/>
            <w:i w:val="0"/>
          </w:rPr>
          <w:t>phdacademy@lse.ac.uk</w:t>
        </w:r>
      </w:hyperlink>
      <w:r>
        <w:rPr>
          <w:i w:val="0"/>
        </w:rPr>
        <w:t>,</w:t>
      </w:r>
      <w:r w:rsidRPr="00936090">
        <w:rPr>
          <w:i w:val="0"/>
        </w:rPr>
        <w:t xml:space="preserve"> along with copies of </w:t>
      </w:r>
      <w:r w:rsidR="009552C3">
        <w:rPr>
          <w:i w:val="0"/>
        </w:rPr>
        <w:t xml:space="preserve">any </w:t>
      </w:r>
      <w:r w:rsidRPr="00936090">
        <w:rPr>
          <w:i w:val="0"/>
        </w:rPr>
        <w:t xml:space="preserve">supporting evidence </w:t>
      </w:r>
      <w:r w:rsidR="009552C3">
        <w:rPr>
          <w:i w:val="0"/>
        </w:rPr>
        <w:t xml:space="preserve">which you would like to submit with your appeal. If you submit evidence, these will be required to </w:t>
      </w:r>
      <w:r>
        <w:rPr>
          <w:i w:val="0"/>
        </w:rPr>
        <w:t xml:space="preserve">meet the standards set out </w:t>
      </w:r>
      <w:hyperlink r:id="rId16" w:history="1">
        <w:r w:rsidRPr="00B61DAB">
          <w:rPr>
            <w:rStyle w:val="Hyperlink"/>
            <w:i w:val="0"/>
          </w:rPr>
          <w:t>here</w:t>
        </w:r>
      </w:hyperlink>
      <w:r w:rsidRPr="00936090">
        <w:rPr>
          <w:i w:val="0"/>
        </w:rPr>
        <w:t>.</w:t>
      </w:r>
      <w:r w:rsidR="000B2815">
        <w:rPr>
          <w:i w:val="0"/>
        </w:rPr>
        <w:t xml:space="preserve"> </w:t>
      </w:r>
      <w:r w:rsidR="00E5548C">
        <w:rPr>
          <w:i w:val="0"/>
        </w:rPr>
        <w:t xml:space="preserve">If you would like to submit evidence </w:t>
      </w:r>
      <w:r w:rsidR="00A5197A">
        <w:rPr>
          <w:i w:val="0"/>
        </w:rPr>
        <w:t xml:space="preserve">by alternative means (e.g. SharePoint or DropBox), please </w:t>
      </w:r>
      <w:r w:rsidR="00233927">
        <w:rPr>
          <w:i w:val="0"/>
        </w:rPr>
        <w:t>plan</w:t>
      </w:r>
      <w:r w:rsidR="00A5197A">
        <w:rPr>
          <w:i w:val="0"/>
        </w:rPr>
        <w:t xml:space="preserve"> to do so before you submit your appeal, </w:t>
      </w:r>
      <w:r w:rsidR="00F062E3">
        <w:rPr>
          <w:i w:val="0"/>
        </w:rPr>
        <w:t xml:space="preserve">in correspondence </w:t>
      </w:r>
      <w:r w:rsidR="00A5197A">
        <w:rPr>
          <w:i w:val="0"/>
        </w:rPr>
        <w:t xml:space="preserve">with the PhD Academy team. </w:t>
      </w:r>
      <w:r w:rsidR="0090708D">
        <w:rPr>
          <w:i w:val="0"/>
        </w:rPr>
        <w:t xml:space="preserve">It is vital that you submit all of the evidence which is available to you with your appeal, as the School will normally not accept evidence </w:t>
      </w:r>
      <w:r w:rsidR="003073EE">
        <w:rPr>
          <w:i w:val="0"/>
        </w:rPr>
        <w:t xml:space="preserve">at a later date unless the relevant decision maker is convinced that factors beyond your control prevented your from providing this with your </w:t>
      </w:r>
      <w:r w:rsidR="009552C3">
        <w:rPr>
          <w:i w:val="0"/>
        </w:rPr>
        <w:t xml:space="preserve">stage 2 </w:t>
      </w:r>
      <w:r w:rsidR="003073EE">
        <w:rPr>
          <w:i w:val="0"/>
        </w:rPr>
        <w:t>appeal.</w:t>
      </w:r>
    </w:p>
    <w:p w14:paraId="32E1F3D1" w14:textId="7AB816FE" w:rsidR="00786DA6" w:rsidRPr="00D64616" w:rsidRDefault="00786DA6" w:rsidP="00E22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</w:rPr>
      </w:pPr>
    </w:p>
    <w:p w14:paraId="112F0176" w14:textId="77777777" w:rsidR="00A83272" w:rsidRDefault="00A83272" w:rsidP="00E22558"/>
    <w:p w14:paraId="2D8F3FB2" w14:textId="2C517E07" w:rsidR="000760AA" w:rsidRDefault="00A94A43" w:rsidP="00E22558">
      <w:pPr>
        <w:pStyle w:val="Heading1"/>
      </w:pPr>
      <w:bookmarkStart w:id="6" w:name="_Toc142306843"/>
      <w:bookmarkStart w:id="7" w:name="_Toc179884808"/>
      <w:r w:rsidRPr="001806D7">
        <w:t>Section 1: Student details</w:t>
      </w:r>
      <w:bookmarkEnd w:id="6"/>
      <w:r w:rsidR="00DB6C57">
        <w:t xml:space="preserve"> (to be completed by the </w:t>
      </w:r>
      <w:r w:rsidR="006156A4">
        <w:t>student</w:t>
      </w:r>
      <w:r w:rsidR="00DB6C57">
        <w:t>)</w:t>
      </w:r>
      <w:bookmarkStart w:id="8" w:name="_Hlk126137111"/>
      <w:bookmarkEnd w:id="7"/>
    </w:p>
    <w:p w14:paraId="65F3ADC9" w14:textId="56DBFE04" w:rsidR="00D255F2" w:rsidRDefault="00D255F2" w:rsidP="00E22558">
      <w:r>
        <w:t>* Indicates required field.</w:t>
      </w:r>
      <w:r>
        <w:br/>
      </w:r>
    </w:p>
    <w:tbl>
      <w:tblPr>
        <w:tblStyle w:val="TableGrid"/>
        <w:tblW w:w="10627" w:type="dxa"/>
        <w:tblInd w:w="0" w:type="dxa"/>
        <w:tblLook w:val="04A0" w:firstRow="1" w:lastRow="0" w:firstColumn="1" w:lastColumn="0" w:noHBand="0" w:noVBand="1"/>
      </w:tblPr>
      <w:tblGrid>
        <w:gridCol w:w="3256"/>
        <w:gridCol w:w="7371"/>
      </w:tblGrid>
      <w:tr w:rsidR="00F77DFA" w14:paraId="129F1826" w14:textId="5CDF6CDF" w:rsidTr="71E2188D">
        <w:tc>
          <w:tcPr>
            <w:tcW w:w="3256" w:type="dxa"/>
            <w:shd w:val="clear" w:color="auto" w:fill="E2EFD9" w:themeFill="accent6" w:themeFillTint="33"/>
          </w:tcPr>
          <w:bookmarkEnd w:id="8"/>
          <w:p w14:paraId="47DD5F55" w14:textId="5B76A9B7" w:rsidR="00F77DFA" w:rsidRDefault="00F77DFA" w:rsidP="00E22558">
            <w:pPr>
              <w:rPr>
                <w:bCs/>
              </w:rPr>
            </w:pPr>
            <w:r>
              <w:rPr>
                <w:bCs/>
              </w:rPr>
              <w:t>Student number</w:t>
            </w:r>
            <w:r w:rsidR="00D255F2">
              <w:rPr>
                <w:bCs/>
              </w:rPr>
              <w:t>*</w:t>
            </w:r>
            <w:r>
              <w:rPr>
                <w:bCs/>
                <w:i/>
                <w:iCs/>
              </w:rPr>
              <w:br/>
            </w:r>
            <w:r>
              <w:rPr>
                <w:bCs/>
              </w:rPr>
              <w:t xml:space="preserve"> </w:t>
            </w:r>
          </w:p>
        </w:tc>
        <w:tc>
          <w:tcPr>
            <w:tcW w:w="7371" w:type="dxa"/>
            <w:shd w:val="clear" w:color="auto" w:fill="FFFFFF" w:themeFill="background1"/>
          </w:tcPr>
          <w:p w14:paraId="02608ECB" w14:textId="77777777" w:rsidR="00F77DFA" w:rsidRDefault="00F77DFA" w:rsidP="00E22558">
            <w:pPr>
              <w:rPr>
                <w:bCs/>
              </w:rPr>
            </w:pPr>
          </w:p>
        </w:tc>
      </w:tr>
      <w:tr w:rsidR="00F77DFA" w14:paraId="424F3927" w14:textId="2A303F79" w:rsidTr="71E2188D">
        <w:tc>
          <w:tcPr>
            <w:tcW w:w="3256" w:type="dxa"/>
            <w:shd w:val="clear" w:color="auto" w:fill="E2EFD9" w:themeFill="accent6" w:themeFillTint="33"/>
          </w:tcPr>
          <w:p w14:paraId="6636AF73" w14:textId="7259A6BF" w:rsidR="00A94A43" w:rsidRDefault="00A94A43" w:rsidP="00E22558">
            <w:pPr>
              <w:rPr>
                <w:bCs/>
              </w:rPr>
            </w:pPr>
            <w:r>
              <w:rPr>
                <w:bCs/>
              </w:rPr>
              <w:t>Student forename</w:t>
            </w:r>
            <w:r w:rsidR="00D255F2">
              <w:rPr>
                <w:bCs/>
              </w:rPr>
              <w:t>*</w:t>
            </w:r>
          </w:p>
          <w:p w14:paraId="08FF398B" w14:textId="69BB5F70" w:rsidR="006917FE" w:rsidRPr="000F26ED" w:rsidRDefault="006917FE" w:rsidP="00E22558">
            <w:pPr>
              <w:rPr>
                <w:bCs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7FFC792" w14:textId="77777777" w:rsidR="00F77DFA" w:rsidRDefault="00F77DFA" w:rsidP="00E22558">
            <w:pPr>
              <w:rPr>
                <w:bCs/>
              </w:rPr>
            </w:pPr>
          </w:p>
        </w:tc>
      </w:tr>
      <w:tr w:rsidR="00F77DFA" w14:paraId="21EDA518" w14:textId="74B301FA" w:rsidTr="71E2188D">
        <w:tc>
          <w:tcPr>
            <w:tcW w:w="3256" w:type="dxa"/>
            <w:shd w:val="clear" w:color="auto" w:fill="E2EFD9" w:themeFill="accent6" w:themeFillTint="33"/>
          </w:tcPr>
          <w:p w14:paraId="39EB42E4" w14:textId="745EE259" w:rsidR="00A94A43" w:rsidRDefault="00A94A43" w:rsidP="00E22558">
            <w:pPr>
              <w:rPr>
                <w:bCs/>
              </w:rPr>
            </w:pPr>
            <w:r>
              <w:rPr>
                <w:bCs/>
              </w:rPr>
              <w:t>Student surname</w:t>
            </w:r>
            <w:r w:rsidR="00D255F2">
              <w:rPr>
                <w:bCs/>
              </w:rPr>
              <w:t>*</w:t>
            </w:r>
          </w:p>
          <w:p w14:paraId="0BE9C315" w14:textId="77777777" w:rsidR="00F77DFA" w:rsidRPr="000F26ED" w:rsidRDefault="00F77DFA" w:rsidP="00E22558">
            <w:pPr>
              <w:rPr>
                <w:bCs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25FBD66" w14:textId="77777777" w:rsidR="00F77DFA" w:rsidRDefault="00F77DFA" w:rsidP="00E22558">
            <w:pPr>
              <w:rPr>
                <w:bCs/>
              </w:rPr>
            </w:pPr>
          </w:p>
        </w:tc>
      </w:tr>
      <w:tr w:rsidR="00F77DFA" w14:paraId="44E0F473" w14:textId="533BCB0E" w:rsidTr="71E2188D">
        <w:tc>
          <w:tcPr>
            <w:tcW w:w="3256" w:type="dxa"/>
            <w:shd w:val="clear" w:color="auto" w:fill="E2EFD9" w:themeFill="accent6" w:themeFillTint="33"/>
          </w:tcPr>
          <w:p w14:paraId="4A9B09A4" w14:textId="771E5F00" w:rsidR="00F77DFA" w:rsidRDefault="00A94A43" w:rsidP="00E22558">
            <w:pPr>
              <w:rPr>
                <w:bCs/>
              </w:rPr>
            </w:pPr>
            <w:r>
              <w:rPr>
                <w:bCs/>
              </w:rPr>
              <w:t>Student d</w:t>
            </w:r>
            <w:r w:rsidR="00F77DFA">
              <w:rPr>
                <w:bCs/>
              </w:rPr>
              <w:t>epartment</w:t>
            </w:r>
            <w:r w:rsidR="00D255F2">
              <w:rPr>
                <w:bCs/>
              </w:rPr>
              <w:t>*</w:t>
            </w:r>
          </w:p>
          <w:p w14:paraId="38CDA934" w14:textId="77777777" w:rsidR="00F77DFA" w:rsidRDefault="00F77DFA" w:rsidP="00E22558">
            <w:pPr>
              <w:rPr>
                <w:bCs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7E9BA2B" w14:textId="77777777" w:rsidR="00F77DFA" w:rsidRDefault="00F77DFA" w:rsidP="00E22558">
            <w:pPr>
              <w:rPr>
                <w:bCs/>
              </w:rPr>
            </w:pPr>
          </w:p>
        </w:tc>
      </w:tr>
      <w:tr w:rsidR="00F77DFA" w14:paraId="44D6BFA4" w14:textId="3A403677" w:rsidTr="71E2188D">
        <w:tc>
          <w:tcPr>
            <w:tcW w:w="3256" w:type="dxa"/>
            <w:shd w:val="clear" w:color="auto" w:fill="E2EFD9" w:themeFill="accent6" w:themeFillTint="33"/>
          </w:tcPr>
          <w:p w14:paraId="29689093" w14:textId="632F67C7" w:rsidR="00F77DFA" w:rsidRDefault="00A94A43" w:rsidP="00E22558">
            <w:pPr>
              <w:rPr>
                <w:bCs/>
              </w:rPr>
            </w:pPr>
            <w:r>
              <w:rPr>
                <w:bCs/>
              </w:rPr>
              <w:t>Student p</w:t>
            </w:r>
            <w:r w:rsidR="00F77DFA">
              <w:rPr>
                <w:bCs/>
              </w:rPr>
              <w:t>rogramme</w:t>
            </w:r>
            <w:r w:rsidR="00D255F2">
              <w:rPr>
                <w:bCs/>
              </w:rPr>
              <w:t>*</w:t>
            </w:r>
          </w:p>
          <w:p w14:paraId="2B7F11B3" w14:textId="77777777" w:rsidR="00F77DFA" w:rsidRDefault="00F77DFA" w:rsidP="00E22558">
            <w:pPr>
              <w:rPr>
                <w:bCs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C76401B" w14:textId="77777777" w:rsidR="00F77DFA" w:rsidRDefault="00F77DFA" w:rsidP="00E22558">
            <w:pPr>
              <w:rPr>
                <w:bCs/>
              </w:rPr>
            </w:pPr>
          </w:p>
        </w:tc>
      </w:tr>
      <w:tr w:rsidR="00CD3589" w14:paraId="0A5AB283" w14:textId="77777777" w:rsidTr="71E2188D">
        <w:tc>
          <w:tcPr>
            <w:tcW w:w="3256" w:type="dxa"/>
            <w:shd w:val="clear" w:color="auto" w:fill="E2EFD9" w:themeFill="accent6" w:themeFillTint="33"/>
          </w:tcPr>
          <w:p w14:paraId="54BD0434" w14:textId="77777777" w:rsidR="00CD3589" w:rsidRDefault="00CD3589" w:rsidP="00E22558">
            <w:pPr>
              <w:rPr>
                <w:bCs/>
              </w:rPr>
            </w:pPr>
            <w:r>
              <w:rPr>
                <w:bCs/>
              </w:rPr>
              <w:t>Student email*</w:t>
            </w:r>
          </w:p>
          <w:p w14:paraId="6F2781EA" w14:textId="77777777" w:rsidR="00CD3589" w:rsidRDefault="00CD3589" w:rsidP="00E2255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If you are appealing against a de-registration decision, please provide your personal email address as well as your LSE email address.</w:t>
            </w:r>
          </w:p>
          <w:p w14:paraId="13D44357" w14:textId="38E3A6B3" w:rsidR="00CD3589" w:rsidRPr="00CD3589" w:rsidRDefault="00CD3589" w:rsidP="00E22558">
            <w:pPr>
              <w:rPr>
                <w:bCs/>
                <w:i/>
                <w:iCs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128192D" w14:textId="77777777" w:rsidR="00CD3589" w:rsidRDefault="00CD3589" w:rsidP="00E22558">
            <w:pPr>
              <w:rPr>
                <w:bCs/>
              </w:rPr>
            </w:pPr>
          </w:p>
        </w:tc>
      </w:tr>
    </w:tbl>
    <w:p w14:paraId="37F4DB09" w14:textId="37373C56" w:rsidR="009622F4" w:rsidRDefault="009622F4" w:rsidP="00E22558"/>
    <w:p w14:paraId="53E8C568" w14:textId="77777777" w:rsidR="00630A41" w:rsidRDefault="00630A41" w:rsidP="00E22558">
      <w:pPr>
        <w:rPr>
          <w:b/>
          <w:bCs/>
          <w:szCs w:val="24"/>
          <w:u w:val="single"/>
        </w:rPr>
      </w:pPr>
      <w:r>
        <w:br w:type="page"/>
      </w:r>
    </w:p>
    <w:p w14:paraId="6B157B6A" w14:textId="1DD6C8F9" w:rsidR="00934930" w:rsidRDefault="00934930" w:rsidP="00E22558">
      <w:pPr>
        <w:pStyle w:val="Heading1"/>
      </w:pPr>
      <w:bookmarkStart w:id="9" w:name="_Toc179884809"/>
      <w:r w:rsidRPr="009622F4">
        <w:t xml:space="preserve">Section </w:t>
      </w:r>
      <w:r w:rsidR="007B288C">
        <w:t>2</w:t>
      </w:r>
      <w:r>
        <w:t xml:space="preserve">: </w:t>
      </w:r>
      <w:r w:rsidR="003943A9">
        <w:t>Details of the decision being appealed</w:t>
      </w:r>
      <w:bookmarkEnd w:id="9"/>
    </w:p>
    <w:p w14:paraId="180654BD" w14:textId="2592D489" w:rsidR="00934930" w:rsidRDefault="00663846" w:rsidP="00E22558">
      <w:r>
        <w:t>* Indicates required field.</w:t>
      </w:r>
    </w:p>
    <w:p w14:paraId="77C584E9" w14:textId="77777777" w:rsidR="00663846" w:rsidRDefault="00663846" w:rsidP="00E22558"/>
    <w:tbl>
      <w:tblPr>
        <w:tblStyle w:val="TableGrid"/>
        <w:tblW w:w="10627" w:type="dxa"/>
        <w:tblInd w:w="0" w:type="dxa"/>
        <w:tblLook w:val="04A0" w:firstRow="1" w:lastRow="0" w:firstColumn="1" w:lastColumn="0" w:noHBand="0" w:noVBand="1"/>
      </w:tblPr>
      <w:tblGrid>
        <w:gridCol w:w="3256"/>
        <w:gridCol w:w="6520"/>
        <w:gridCol w:w="851"/>
      </w:tblGrid>
      <w:tr w:rsidR="00E33826" w14:paraId="4AA6A861" w14:textId="77777777" w:rsidTr="006859C5">
        <w:tc>
          <w:tcPr>
            <w:tcW w:w="3256" w:type="dxa"/>
            <w:vMerge w:val="restart"/>
            <w:shd w:val="clear" w:color="auto" w:fill="E2EFD9" w:themeFill="accent6" w:themeFillTint="33"/>
            <w:vAlign w:val="center"/>
          </w:tcPr>
          <w:p w14:paraId="402CBFE3" w14:textId="6AC4D080" w:rsidR="00E33826" w:rsidRDefault="00BF0A8A" w:rsidP="00E2255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I am appealing against the stage 1 decision on the ground/s that</w:t>
            </w:r>
            <w:r w:rsidR="004E5852">
              <w:rPr>
                <w:rFonts w:eastAsia="Times New Roman"/>
                <w:lang w:eastAsia="en-GB"/>
              </w:rPr>
              <w:t>*</w:t>
            </w:r>
          </w:p>
          <w:p w14:paraId="4A10C2AD" w14:textId="77777777" w:rsidR="004E5852" w:rsidRDefault="004E5852" w:rsidP="00E22558">
            <w:pPr>
              <w:rPr>
                <w:rFonts w:eastAsia="Times New Roman"/>
                <w:iCs/>
                <w:lang w:eastAsia="en-GB"/>
              </w:rPr>
            </w:pPr>
          </w:p>
          <w:p w14:paraId="6C6AF2AB" w14:textId="214A134D" w:rsidR="00E33826" w:rsidRDefault="004E5852" w:rsidP="00E22558">
            <w:pPr>
              <w:rPr>
                <w:rFonts w:eastAsia="Times New Roman"/>
                <w:lang w:eastAsia="en-GB"/>
              </w:rPr>
            </w:pPr>
            <w:r w:rsidRPr="00A00AA0">
              <w:rPr>
                <w:rFonts w:eastAsia="Times New Roman"/>
                <w:i/>
                <w:iCs/>
                <w:lang w:eastAsia="en-GB"/>
              </w:rPr>
              <w:t xml:space="preserve">Please write x next to the </w:t>
            </w:r>
            <w:r w:rsidR="00BF0A8A">
              <w:rPr>
                <w:rFonts w:eastAsia="Times New Roman"/>
                <w:i/>
                <w:iCs/>
                <w:lang w:eastAsia="en-GB"/>
              </w:rPr>
              <w:t>ground</w:t>
            </w:r>
            <w:r w:rsidR="005A57CD">
              <w:rPr>
                <w:rFonts w:eastAsia="Times New Roman"/>
                <w:i/>
                <w:iCs/>
                <w:lang w:eastAsia="en-GB"/>
              </w:rPr>
              <w:t xml:space="preserve">/s upon </w:t>
            </w:r>
            <w:r w:rsidRPr="00A00AA0">
              <w:rPr>
                <w:rFonts w:eastAsia="Times New Roman"/>
                <w:i/>
                <w:iCs/>
                <w:lang w:eastAsia="en-GB"/>
              </w:rPr>
              <w:t>which you are appealing</w:t>
            </w:r>
            <w:r w:rsidR="00663846">
              <w:rPr>
                <w:rFonts w:eastAsia="Times New Roman"/>
                <w:i/>
                <w:iCs/>
                <w:lang w:eastAsia="en-GB"/>
              </w:rPr>
              <w:t xml:space="preserve">. Please write N/A next to </w:t>
            </w:r>
            <w:r w:rsidR="005A57CD">
              <w:rPr>
                <w:rFonts w:eastAsia="Times New Roman"/>
                <w:i/>
                <w:iCs/>
                <w:lang w:eastAsia="en-GB"/>
              </w:rPr>
              <w:t xml:space="preserve">ground/s upon </w:t>
            </w:r>
            <w:r w:rsidR="00663846">
              <w:rPr>
                <w:rFonts w:eastAsia="Times New Roman"/>
                <w:i/>
                <w:iCs/>
                <w:lang w:eastAsia="en-GB"/>
              </w:rPr>
              <w:t>which you are not appealing.</w:t>
            </w:r>
          </w:p>
        </w:tc>
        <w:tc>
          <w:tcPr>
            <w:tcW w:w="6520" w:type="dxa"/>
          </w:tcPr>
          <w:p w14:paraId="3209E743" w14:textId="77777777" w:rsidR="00854958" w:rsidRDefault="00854958" w:rsidP="00E22558">
            <w:pPr>
              <w:rPr>
                <w:rFonts w:eastAsia="Times New Roman"/>
                <w:lang w:eastAsia="en-GB"/>
              </w:rPr>
            </w:pPr>
          </w:p>
          <w:p w14:paraId="4425A977" w14:textId="5488EA38" w:rsidR="00E33826" w:rsidRDefault="005A57CD" w:rsidP="00E2255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(29.1)</w:t>
            </w:r>
            <w:r w:rsidR="00CB57A3">
              <w:rPr>
                <w:rFonts w:eastAsia="Times New Roman"/>
                <w:lang w:eastAsia="en-GB"/>
              </w:rPr>
              <w:t xml:space="preserve"> </w:t>
            </w:r>
            <w:r w:rsidR="00CB57A3" w:rsidRPr="00CB57A3">
              <w:rPr>
                <w:rFonts w:eastAsia="Times New Roman"/>
                <w:lang w:eastAsia="en-GB"/>
              </w:rPr>
              <w:t>That a procedural flaw or irregularity in the decision-making process at stage 1 caused reasonable doubt as to whether the same decision would have been reached had it not occurred.</w:t>
            </w:r>
          </w:p>
          <w:p w14:paraId="74EDFAC5" w14:textId="77777777" w:rsidR="00E33826" w:rsidRDefault="00E33826" w:rsidP="00E2255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851" w:type="dxa"/>
          </w:tcPr>
          <w:p w14:paraId="55D0E9D0" w14:textId="3514AAEC" w:rsidR="00E33826" w:rsidRDefault="00E33826" w:rsidP="00E22558">
            <w:pPr>
              <w:rPr>
                <w:rFonts w:eastAsia="Times New Roman"/>
                <w:lang w:eastAsia="en-GB"/>
              </w:rPr>
            </w:pPr>
          </w:p>
        </w:tc>
      </w:tr>
      <w:tr w:rsidR="00E33826" w14:paraId="68D5554C" w14:textId="77777777" w:rsidTr="006859C5">
        <w:tc>
          <w:tcPr>
            <w:tcW w:w="3256" w:type="dxa"/>
            <w:vMerge/>
            <w:shd w:val="clear" w:color="auto" w:fill="E2EFD9" w:themeFill="accent6" w:themeFillTint="33"/>
            <w:vAlign w:val="center"/>
          </w:tcPr>
          <w:p w14:paraId="0CA7386C" w14:textId="77777777" w:rsidR="00E33826" w:rsidRDefault="00E33826" w:rsidP="00E2255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6520" w:type="dxa"/>
          </w:tcPr>
          <w:p w14:paraId="480A065A" w14:textId="77777777" w:rsidR="00854958" w:rsidRDefault="00854958" w:rsidP="00E22558">
            <w:pPr>
              <w:rPr>
                <w:rFonts w:eastAsia="Times New Roman"/>
                <w:lang w:eastAsia="en-GB"/>
              </w:rPr>
            </w:pPr>
          </w:p>
          <w:p w14:paraId="681E7860" w14:textId="295A9D67" w:rsidR="00E33826" w:rsidRDefault="00E33826" w:rsidP="00E2255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(</w:t>
            </w:r>
            <w:r w:rsidR="00CB57A3">
              <w:rPr>
                <w:rFonts w:eastAsia="Times New Roman"/>
                <w:lang w:eastAsia="en-GB"/>
              </w:rPr>
              <w:t>29.2</w:t>
            </w:r>
            <w:r>
              <w:rPr>
                <w:rFonts w:eastAsia="Times New Roman"/>
                <w:lang w:eastAsia="en-GB"/>
              </w:rPr>
              <w:t xml:space="preserve">) </w:t>
            </w:r>
            <w:r w:rsidR="00CB57A3" w:rsidRPr="00CB57A3">
              <w:rPr>
                <w:rFonts w:eastAsia="Times New Roman"/>
                <w:lang w:eastAsia="en-GB"/>
              </w:rPr>
              <w:t>That new material evidence is available, and that there is a valid explanation as to why it was not submitted at stage 1 and is instead being submitted at stage 2.</w:t>
            </w:r>
          </w:p>
          <w:p w14:paraId="4F5B9F19" w14:textId="77777777" w:rsidR="00E33826" w:rsidRDefault="00E33826" w:rsidP="00E2255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851" w:type="dxa"/>
          </w:tcPr>
          <w:p w14:paraId="062C340C" w14:textId="77C1580B" w:rsidR="00E33826" w:rsidRDefault="00E33826" w:rsidP="00E22558">
            <w:pPr>
              <w:rPr>
                <w:rFonts w:eastAsia="Times New Roman"/>
                <w:lang w:eastAsia="en-GB"/>
              </w:rPr>
            </w:pPr>
          </w:p>
        </w:tc>
      </w:tr>
      <w:tr w:rsidR="00CB57A3" w14:paraId="742FD645" w14:textId="77777777" w:rsidTr="009F7112">
        <w:trPr>
          <w:trHeight w:val="1568"/>
        </w:trPr>
        <w:tc>
          <w:tcPr>
            <w:tcW w:w="3256" w:type="dxa"/>
            <w:vMerge/>
            <w:shd w:val="clear" w:color="auto" w:fill="E2EFD9" w:themeFill="accent6" w:themeFillTint="33"/>
            <w:vAlign w:val="center"/>
          </w:tcPr>
          <w:p w14:paraId="69E49771" w14:textId="77777777" w:rsidR="00CB57A3" w:rsidRDefault="00CB57A3" w:rsidP="00E2255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6520" w:type="dxa"/>
          </w:tcPr>
          <w:p w14:paraId="4D0E0A14" w14:textId="77777777" w:rsidR="00CB57A3" w:rsidRDefault="00CB57A3" w:rsidP="00E22558">
            <w:pPr>
              <w:rPr>
                <w:rFonts w:eastAsia="Times New Roman"/>
                <w:lang w:eastAsia="en-GB"/>
              </w:rPr>
            </w:pPr>
          </w:p>
          <w:p w14:paraId="46EAAB5E" w14:textId="2ECBB41F" w:rsidR="00CB57A3" w:rsidRDefault="00CB57A3" w:rsidP="00E2255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(29.3) </w:t>
            </w:r>
            <w:r w:rsidRPr="00CB57A3">
              <w:rPr>
                <w:rFonts w:eastAsia="Times New Roman"/>
                <w:lang w:eastAsia="en-GB"/>
              </w:rPr>
              <w:t>That the decision at stage 1 was unreasonable or disproportionate.</w:t>
            </w:r>
          </w:p>
        </w:tc>
        <w:tc>
          <w:tcPr>
            <w:tcW w:w="851" w:type="dxa"/>
          </w:tcPr>
          <w:p w14:paraId="0192B4D4" w14:textId="69E31006" w:rsidR="00CB57A3" w:rsidRDefault="00CB57A3" w:rsidP="00E22558">
            <w:pPr>
              <w:rPr>
                <w:rFonts w:eastAsia="Times New Roman"/>
                <w:lang w:eastAsia="en-GB"/>
              </w:rPr>
            </w:pPr>
          </w:p>
        </w:tc>
      </w:tr>
    </w:tbl>
    <w:p w14:paraId="5B6BB9A0" w14:textId="77777777" w:rsidR="000760AA" w:rsidRDefault="000760AA" w:rsidP="00E22558">
      <w:pPr>
        <w:rPr>
          <w:b/>
          <w:bCs/>
          <w:szCs w:val="24"/>
          <w:u w:val="single"/>
        </w:rPr>
      </w:pPr>
    </w:p>
    <w:p w14:paraId="18A5B977" w14:textId="77777777" w:rsidR="00AC0C89" w:rsidRDefault="00AC0C89" w:rsidP="00E22558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br w:type="page"/>
      </w:r>
    </w:p>
    <w:p w14:paraId="53A5EA95" w14:textId="05B8344F" w:rsidR="004A50B0" w:rsidRPr="009525DF" w:rsidRDefault="004A50B0" w:rsidP="009525DF">
      <w:pPr>
        <w:pStyle w:val="Heading1"/>
      </w:pPr>
      <w:bookmarkStart w:id="10" w:name="_Toc179884810"/>
      <w:r w:rsidRPr="000A1D7F">
        <w:t>Section 3</w:t>
      </w:r>
      <w:r w:rsidR="00AC0C89" w:rsidRPr="000A1D7F">
        <w:t xml:space="preserve"> – </w:t>
      </w:r>
      <w:r w:rsidR="00AC0C89">
        <w:t>student statement</w:t>
      </w:r>
      <w:bookmarkEnd w:id="10"/>
    </w:p>
    <w:p w14:paraId="772F9EA7" w14:textId="5F881AEE" w:rsidR="00D41FC8" w:rsidRDefault="000A6C20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 w:rsidRPr="000A6C20">
        <w:rPr>
          <w:i w:val="0"/>
          <w:iCs w:val="0"/>
        </w:rPr>
        <w:t>In this section, and in section 4, please clearly state the case for your Stage 2 appeal and any evidence which you would like to be considered. A Stage 2 appeal is not a re-hearing of the original academic decision, but a review of the Stage 1 appeal decision-making.</w:t>
      </w:r>
      <w:r>
        <w:rPr>
          <w:i w:val="0"/>
          <w:iCs w:val="0"/>
        </w:rPr>
        <w:t xml:space="preserve"> </w:t>
      </w:r>
      <w:proofErr w:type="gramStart"/>
      <w:r w:rsidR="00FC369E">
        <w:rPr>
          <w:i w:val="0"/>
          <w:iCs w:val="0"/>
        </w:rPr>
        <w:t>Exhaustive</w:t>
      </w:r>
      <w:proofErr w:type="gramEnd"/>
      <w:r w:rsidR="00FC369E">
        <w:rPr>
          <w:i w:val="0"/>
          <w:iCs w:val="0"/>
        </w:rPr>
        <w:t xml:space="preserve"> detail is not required, but you should ensure that you have disclosed and described all of the </w:t>
      </w:r>
      <w:r w:rsidR="009525DF">
        <w:rPr>
          <w:i w:val="0"/>
          <w:iCs w:val="0"/>
        </w:rPr>
        <w:t xml:space="preserve">information </w:t>
      </w:r>
      <w:r w:rsidR="00D41FC8">
        <w:rPr>
          <w:i w:val="0"/>
          <w:iCs w:val="0"/>
        </w:rPr>
        <w:t xml:space="preserve">and evidence </w:t>
      </w:r>
      <w:r w:rsidR="00FC369E">
        <w:rPr>
          <w:i w:val="0"/>
          <w:iCs w:val="0"/>
        </w:rPr>
        <w:t>which you would like to be considered in your appeal. This is vital</w:t>
      </w:r>
      <w:r w:rsidR="009525DF">
        <w:rPr>
          <w:i w:val="0"/>
          <w:iCs w:val="0"/>
        </w:rPr>
        <w:t>,</w:t>
      </w:r>
      <w:r w:rsidR="00FC369E">
        <w:rPr>
          <w:i w:val="0"/>
          <w:iCs w:val="0"/>
        </w:rPr>
        <w:t xml:space="preserve"> as you will not normally be permitted to raise new grounds and/or submit </w:t>
      </w:r>
      <w:r w:rsidR="000A1D7F">
        <w:rPr>
          <w:i w:val="0"/>
          <w:iCs w:val="0"/>
        </w:rPr>
        <w:t>further evidence once you have submitted your appeal.</w:t>
      </w:r>
    </w:p>
    <w:p w14:paraId="3BEE2D1F" w14:textId="77777777" w:rsidR="00D41FC8" w:rsidRDefault="00D41FC8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</w:p>
    <w:p w14:paraId="4EB79F91" w14:textId="1E962765" w:rsidR="00333068" w:rsidRPr="00333068" w:rsidRDefault="000A1D7F" w:rsidP="0033306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 xml:space="preserve">The School understands that it will not always be possible to provide evidence </w:t>
      </w:r>
      <w:r w:rsidR="001A0280">
        <w:rPr>
          <w:i w:val="0"/>
          <w:iCs w:val="0"/>
        </w:rPr>
        <w:t xml:space="preserve">to support every statement made in an appeal submission. However, </w:t>
      </w:r>
      <w:r w:rsidR="009525DF">
        <w:rPr>
          <w:i w:val="0"/>
          <w:iCs w:val="0"/>
        </w:rPr>
        <w:t xml:space="preserve">wherever possible, </w:t>
      </w:r>
      <w:r>
        <w:rPr>
          <w:i w:val="0"/>
          <w:iCs w:val="0"/>
        </w:rPr>
        <w:t>please provide evidence. If you are not able to provide evidence</w:t>
      </w:r>
      <w:r w:rsidR="000C76DD">
        <w:rPr>
          <w:i w:val="0"/>
          <w:iCs w:val="0"/>
        </w:rPr>
        <w:t xml:space="preserve"> to support your statements</w:t>
      </w:r>
      <w:r>
        <w:rPr>
          <w:i w:val="0"/>
          <w:iCs w:val="0"/>
        </w:rPr>
        <w:t>, please explain why you are not able to provide</w:t>
      </w:r>
      <w:r w:rsidR="000C76DD">
        <w:rPr>
          <w:i w:val="0"/>
          <w:iCs w:val="0"/>
        </w:rPr>
        <w:t xml:space="preserve"> this</w:t>
      </w:r>
      <w:r w:rsidR="00333068">
        <w:rPr>
          <w:i w:val="0"/>
          <w:iCs w:val="0"/>
        </w:rPr>
        <w:t>.</w:t>
      </w:r>
      <w:r w:rsidR="008339C1">
        <w:rPr>
          <w:i w:val="0"/>
          <w:iCs w:val="0"/>
        </w:rPr>
        <w:t xml:space="preserve"> When referring to evidence, please </w:t>
      </w:r>
      <w:r w:rsidR="000C76DD">
        <w:rPr>
          <w:i w:val="0"/>
          <w:iCs w:val="0"/>
        </w:rPr>
        <w:t xml:space="preserve">also </w:t>
      </w:r>
      <w:r w:rsidR="008339C1">
        <w:rPr>
          <w:i w:val="0"/>
          <w:iCs w:val="0"/>
        </w:rPr>
        <w:t xml:space="preserve">use the document number and title set out in your </w:t>
      </w:r>
      <w:r w:rsidR="009C29D2">
        <w:rPr>
          <w:i w:val="0"/>
          <w:iCs w:val="0"/>
        </w:rPr>
        <w:t>Statement of evidence in section 4 of this form.</w:t>
      </w:r>
    </w:p>
    <w:p w14:paraId="462F847E" w14:textId="77777777" w:rsidR="00333068" w:rsidRPr="00333068" w:rsidRDefault="00333068" w:rsidP="0033306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</w:p>
    <w:p w14:paraId="6128E5B7" w14:textId="77777777" w:rsidR="008E6942" w:rsidRDefault="00333068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 xml:space="preserve">Specific guidance for each </w:t>
      </w:r>
      <w:r w:rsidR="008E6942">
        <w:rPr>
          <w:i w:val="0"/>
          <w:iCs w:val="0"/>
        </w:rPr>
        <w:t>ground for appeal is set out below.</w:t>
      </w:r>
    </w:p>
    <w:p w14:paraId="4D759AF8" w14:textId="77777777" w:rsidR="008E6942" w:rsidRDefault="008E6942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</w:p>
    <w:p w14:paraId="3AD750E3" w14:textId="790199C9" w:rsidR="004E688B" w:rsidRPr="004E688B" w:rsidRDefault="004E688B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>Procedural error</w:t>
      </w:r>
    </w:p>
    <w:p w14:paraId="263F98E7" w14:textId="150866BD" w:rsidR="00836EC4" w:rsidRDefault="00DC5F9F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 w:rsidRPr="00DC5F9F">
        <w:rPr>
          <w:i w:val="0"/>
          <w:iCs w:val="0"/>
        </w:rPr>
        <w:t xml:space="preserve">If </w:t>
      </w:r>
      <w:r w:rsidR="00F41C76">
        <w:rPr>
          <w:i w:val="0"/>
          <w:iCs w:val="0"/>
        </w:rPr>
        <w:t xml:space="preserve">you are appealing on the basis that </w:t>
      </w:r>
      <w:r w:rsidR="002C4E03">
        <w:rPr>
          <w:i w:val="0"/>
          <w:iCs w:val="0"/>
        </w:rPr>
        <w:t xml:space="preserve">you have evidence to demonstrate </w:t>
      </w:r>
      <w:r w:rsidR="00A1671B">
        <w:rPr>
          <w:i w:val="0"/>
          <w:iCs w:val="0"/>
        </w:rPr>
        <w:t xml:space="preserve">a procedural flaw or irregularity in the stage 1 decision making process, </w:t>
      </w:r>
      <w:r w:rsidR="004A7CAC">
        <w:rPr>
          <w:i w:val="0"/>
          <w:iCs w:val="0"/>
        </w:rPr>
        <w:t xml:space="preserve">(regulation </w:t>
      </w:r>
      <w:r w:rsidR="00A1671B">
        <w:rPr>
          <w:i w:val="0"/>
          <w:iCs w:val="0"/>
        </w:rPr>
        <w:t>29</w:t>
      </w:r>
      <w:r w:rsidR="004A7CAC">
        <w:rPr>
          <w:i w:val="0"/>
          <w:iCs w:val="0"/>
        </w:rPr>
        <w:t xml:space="preserve">.1), please </w:t>
      </w:r>
      <w:r w:rsidR="00836EC4">
        <w:rPr>
          <w:i w:val="0"/>
          <w:iCs w:val="0"/>
        </w:rPr>
        <w:t>specifically address the following points.</w:t>
      </w:r>
    </w:p>
    <w:p w14:paraId="65C6EA4C" w14:textId="77777777" w:rsidR="00836EC4" w:rsidRDefault="00836EC4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</w:p>
    <w:p w14:paraId="46EDA515" w14:textId="41E7FF53" w:rsidR="00836EC4" w:rsidRDefault="00836EC4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>(i)</w:t>
      </w:r>
      <w:r w:rsidR="00233927">
        <w:rPr>
          <w:i w:val="0"/>
          <w:iCs w:val="0"/>
        </w:rPr>
        <w:t xml:space="preserve"> </w:t>
      </w:r>
      <w:r>
        <w:rPr>
          <w:i w:val="0"/>
          <w:iCs w:val="0"/>
        </w:rPr>
        <w:t>W</w:t>
      </w:r>
      <w:r w:rsidR="00E575CE">
        <w:rPr>
          <w:i w:val="0"/>
          <w:iCs w:val="0"/>
        </w:rPr>
        <w:t xml:space="preserve">hy </w:t>
      </w:r>
      <w:r w:rsidR="00507CF5">
        <w:rPr>
          <w:i w:val="0"/>
          <w:iCs w:val="0"/>
        </w:rPr>
        <w:t xml:space="preserve">do </w:t>
      </w:r>
      <w:r w:rsidR="00E575CE">
        <w:rPr>
          <w:i w:val="0"/>
          <w:iCs w:val="0"/>
        </w:rPr>
        <w:t>you believe that the correct procedure was not followed</w:t>
      </w:r>
      <w:r w:rsidR="00507CF5">
        <w:rPr>
          <w:i w:val="0"/>
          <w:iCs w:val="0"/>
        </w:rPr>
        <w:t>?</w:t>
      </w:r>
    </w:p>
    <w:p w14:paraId="0410A3BE" w14:textId="1B7FAEAC" w:rsidR="00836EC4" w:rsidRDefault="00836EC4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>(ii)</w:t>
      </w:r>
      <w:r w:rsidR="00E575CE">
        <w:rPr>
          <w:i w:val="0"/>
          <w:iCs w:val="0"/>
        </w:rPr>
        <w:t xml:space="preserve"> </w:t>
      </w:r>
      <w:r>
        <w:rPr>
          <w:i w:val="0"/>
          <w:iCs w:val="0"/>
        </w:rPr>
        <w:t>W</w:t>
      </w:r>
      <w:r w:rsidR="00E575CE">
        <w:rPr>
          <w:i w:val="0"/>
          <w:iCs w:val="0"/>
        </w:rPr>
        <w:t xml:space="preserve">hy </w:t>
      </w:r>
      <w:r w:rsidR="00507CF5">
        <w:rPr>
          <w:i w:val="0"/>
          <w:iCs w:val="0"/>
        </w:rPr>
        <w:t xml:space="preserve">do </w:t>
      </w:r>
      <w:r w:rsidR="00DC5F9F" w:rsidRPr="00DC5F9F">
        <w:rPr>
          <w:i w:val="0"/>
          <w:iCs w:val="0"/>
        </w:rPr>
        <w:t xml:space="preserve">you </w:t>
      </w:r>
      <w:r w:rsidR="00507CF5">
        <w:rPr>
          <w:i w:val="0"/>
          <w:iCs w:val="0"/>
        </w:rPr>
        <w:t xml:space="preserve">believe </w:t>
      </w:r>
      <w:r w:rsidR="00042456">
        <w:rPr>
          <w:i w:val="0"/>
          <w:iCs w:val="0"/>
        </w:rPr>
        <w:t xml:space="preserve">that this affected </w:t>
      </w:r>
      <w:r w:rsidR="00DC5F9F" w:rsidRPr="00DC5F9F">
        <w:rPr>
          <w:i w:val="0"/>
          <w:iCs w:val="0"/>
        </w:rPr>
        <w:t xml:space="preserve">the decision made by </w:t>
      </w:r>
      <w:r w:rsidR="00A1671B">
        <w:rPr>
          <w:i w:val="0"/>
          <w:iCs w:val="0"/>
        </w:rPr>
        <w:t>the stage 1 decision-maker</w:t>
      </w:r>
      <w:r w:rsidR="00507CF5">
        <w:rPr>
          <w:i w:val="0"/>
          <w:iCs w:val="0"/>
        </w:rPr>
        <w:t>?</w:t>
      </w:r>
    </w:p>
    <w:p w14:paraId="00C3BE42" w14:textId="0C5CACD1" w:rsidR="004016E3" w:rsidRPr="004016E3" w:rsidRDefault="00042456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 xml:space="preserve">(iii) </w:t>
      </w:r>
      <w:r w:rsidR="00836EC4">
        <w:rPr>
          <w:i w:val="0"/>
          <w:iCs w:val="0"/>
        </w:rPr>
        <w:t>W</w:t>
      </w:r>
      <w:r>
        <w:rPr>
          <w:i w:val="0"/>
          <w:iCs w:val="0"/>
        </w:rPr>
        <w:t xml:space="preserve">hy you believe that this means there is reasonable doubt that the </w:t>
      </w:r>
      <w:r w:rsidR="00A1671B">
        <w:rPr>
          <w:i w:val="0"/>
          <w:iCs w:val="0"/>
        </w:rPr>
        <w:t>stage 1 decision-maker</w:t>
      </w:r>
      <w:r>
        <w:rPr>
          <w:i w:val="0"/>
          <w:iCs w:val="0"/>
        </w:rPr>
        <w:t xml:space="preserve"> would have made the same decision if the correct procedure had been followed</w:t>
      </w:r>
      <w:r w:rsidR="00507CF5">
        <w:rPr>
          <w:i w:val="0"/>
          <w:iCs w:val="0"/>
        </w:rPr>
        <w:t>?</w:t>
      </w:r>
    </w:p>
    <w:p w14:paraId="0A836199" w14:textId="77777777" w:rsidR="00A1671B" w:rsidRDefault="00A1671B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  <w:u w:val="single"/>
        </w:rPr>
      </w:pPr>
    </w:p>
    <w:p w14:paraId="387278EE" w14:textId="243864C2" w:rsidR="004E688B" w:rsidRPr="004E688B" w:rsidRDefault="00A1671B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>New evidence</w:t>
      </w:r>
    </w:p>
    <w:p w14:paraId="76B6DBBB" w14:textId="647ED260" w:rsidR="004E688B" w:rsidRDefault="000A6C20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 w:rsidRPr="000A6C20">
        <w:rPr>
          <w:i w:val="0"/>
          <w:iCs w:val="0"/>
        </w:rPr>
        <w:t>If you are appealing on the basis that new material evidence is available, and that there is a valid explanation as to why it was not submitted at Stage 1 and is instead being submitted at Stage 2 (regulation 29.2), please specifically address the following points. New evidence will only be considered where it meets the requirements of regulation 29.2 and the School’s standards of evidence.</w:t>
      </w:r>
    </w:p>
    <w:p w14:paraId="270E784F" w14:textId="77777777" w:rsidR="000A6C20" w:rsidRDefault="000A6C20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</w:p>
    <w:p w14:paraId="1BBEDD2D" w14:textId="5A812252" w:rsidR="009E334F" w:rsidRDefault="00A076EF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>(i)</w:t>
      </w:r>
      <w:r w:rsidR="007F6EDB">
        <w:rPr>
          <w:i w:val="0"/>
          <w:iCs w:val="0"/>
        </w:rPr>
        <w:t xml:space="preserve"> </w:t>
      </w:r>
      <w:r w:rsidR="009E334F">
        <w:rPr>
          <w:i w:val="0"/>
          <w:iCs w:val="0"/>
        </w:rPr>
        <w:t>W</w:t>
      </w:r>
      <w:r w:rsidR="00B02350">
        <w:rPr>
          <w:i w:val="0"/>
          <w:iCs w:val="0"/>
        </w:rPr>
        <w:t xml:space="preserve">hich </w:t>
      </w:r>
      <w:r w:rsidR="007F6EDB">
        <w:rPr>
          <w:i w:val="0"/>
          <w:iCs w:val="0"/>
        </w:rPr>
        <w:t xml:space="preserve">factors prevented you from </w:t>
      </w:r>
      <w:r w:rsidR="00A1671B">
        <w:rPr>
          <w:i w:val="0"/>
          <w:iCs w:val="0"/>
        </w:rPr>
        <w:t>disclosing/submitting this evidence in the course of your stage 1 appeal?</w:t>
      </w:r>
    </w:p>
    <w:p w14:paraId="6ED6C4F6" w14:textId="777FF39D" w:rsidR="009125B0" w:rsidRPr="009125B0" w:rsidRDefault="007F6EDB" w:rsidP="009125B0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 xml:space="preserve">(ii) </w:t>
      </w:r>
      <w:r w:rsidR="009E334F">
        <w:rPr>
          <w:i w:val="0"/>
          <w:iCs w:val="0"/>
        </w:rPr>
        <w:t xml:space="preserve">How did these factors </w:t>
      </w:r>
      <w:r w:rsidR="00B02350">
        <w:rPr>
          <w:i w:val="0"/>
          <w:iCs w:val="0"/>
        </w:rPr>
        <w:t>prevent you from disclosing</w:t>
      </w:r>
      <w:r w:rsidR="00A1671B">
        <w:rPr>
          <w:i w:val="0"/>
          <w:iCs w:val="0"/>
        </w:rPr>
        <w:t>/submitting</w:t>
      </w:r>
      <w:r w:rsidR="00B02350">
        <w:rPr>
          <w:i w:val="0"/>
          <w:iCs w:val="0"/>
        </w:rPr>
        <w:t xml:space="preserve"> </w:t>
      </w:r>
      <w:r w:rsidR="00A1671B">
        <w:rPr>
          <w:i w:val="0"/>
          <w:iCs w:val="0"/>
        </w:rPr>
        <w:t xml:space="preserve">this evidence </w:t>
      </w:r>
      <w:r w:rsidR="009F09AC">
        <w:rPr>
          <w:i w:val="0"/>
          <w:iCs w:val="0"/>
        </w:rPr>
        <w:t xml:space="preserve">before the </w:t>
      </w:r>
      <w:r w:rsidR="00A1671B">
        <w:rPr>
          <w:i w:val="0"/>
          <w:iCs w:val="0"/>
        </w:rPr>
        <w:t xml:space="preserve">stage 1 </w:t>
      </w:r>
      <w:r w:rsidR="009F09AC">
        <w:rPr>
          <w:i w:val="0"/>
          <w:iCs w:val="0"/>
        </w:rPr>
        <w:t>decision was made</w:t>
      </w:r>
      <w:r w:rsidR="00507CF5">
        <w:rPr>
          <w:i w:val="0"/>
          <w:iCs w:val="0"/>
        </w:rPr>
        <w:t>?</w:t>
      </w:r>
    </w:p>
    <w:p w14:paraId="588E6E61" w14:textId="76289B2F" w:rsidR="00E53AA2" w:rsidRPr="00E53AA2" w:rsidRDefault="009125B0" w:rsidP="00E53AA2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 xml:space="preserve">(iii) </w:t>
      </w:r>
      <w:r w:rsidR="001953B3">
        <w:rPr>
          <w:i w:val="0"/>
          <w:iCs w:val="0"/>
        </w:rPr>
        <w:t xml:space="preserve">Why do you believe that the new evidence </w:t>
      </w:r>
      <w:r w:rsidR="00E53AA2">
        <w:rPr>
          <w:i w:val="0"/>
          <w:iCs w:val="0"/>
        </w:rPr>
        <w:t>creates reasonable doubt that the decision at stage 1 would have been the same, had the evidence been available to the stage 1 decision maker?</w:t>
      </w:r>
    </w:p>
    <w:p w14:paraId="7B5050D0" w14:textId="77777777" w:rsidR="00E53AA2" w:rsidRPr="00E53AA2" w:rsidRDefault="00E53AA2" w:rsidP="00E53AA2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</w:p>
    <w:p w14:paraId="254ABE92" w14:textId="77777777" w:rsidR="00E53AA2" w:rsidRPr="00E53AA2" w:rsidRDefault="00E53AA2" w:rsidP="00E53AA2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  <w:u w:val="single"/>
        </w:rPr>
      </w:pPr>
      <w:r w:rsidRPr="00E53AA2">
        <w:rPr>
          <w:i w:val="0"/>
          <w:iCs w:val="0"/>
          <w:u w:val="single"/>
        </w:rPr>
        <w:t>Unreasonable or disproportionate</w:t>
      </w:r>
    </w:p>
    <w:p w14:paraId="1D108420" w14:textId="0ED6496C" w:rsidR="00E53AA2" w:rsidRPr="00E53AA2" w:rsidRDefault="00E53AA2" w:rsidP="00E53AA2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>If you are appealing on the basis that the decision at stage 1 was unreasonable or disproportionate, please specifically address the following points.</w:t>
      </w:r>
    </w:p>
    <w:p w14:paraId="7575E43C" w14:textId="77777777" w:rsidR="00E53AA2" w:rsidRPr="00E53AA2" w:rsidRDefault="00E53AA2" w:rsidP="00E53AA2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</w:p>
    <w:p w14:paraId="012924B6" w14:textId="4B46A34A" w:rsidR="00E53AA2" w:rsidRDefault="00E53AA2" w:rsidP="00E53AA2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>(i)</w:t>
      </w:r>
      <w:r w:rsidRPr="00E53AA2">
        <w:rPr>
          <w:i w:val="0"/>
          <w:iCs w:val="0"/>
        </w:rPr>
        <w:t xml:space="preserve"> </w:t>
      </w:r>
      <w:r w:rsidR="00716B51" w:rsidRPr="00716B51">
        <w:rPr>
          <w:i w:val="0"/>
          <w:iCs w:val="0"/>
        </w:rPr>
        <w:t>Which aspects of the Stage 1 decision do you believe are unreasonable or disproportionat</w:t>
      </w:r>
      <w:r w:rsidR="00716B51">
        <w:rPr>
          <w:i w:val="0"/>
          <w:iCs w:val="0"/>
        </w:rPr>
        <w:t>e?</w:t>
      </w:r>
    </w:p>
    <w:p w14:paraId="6D82D5C0" w14:textId="77777777" w:rsidR="00467567" w:rsidRDefault="00E53AA2" w:rsidP="00E53AA2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 xml:space="preserve">(ii) </w:t>
      </w:r>
      <w:r w:rsidR="00467567" w:rsidRPr="00175205">
        <w:rPr>
          <w:i w:val="0"/>
          <w:iCs w:val="0"/>
        </w:rPr>
        <w:t>Why do you consider these aspects to be unreasonable or disproportionate?</w:t>
      </w:r>
    </w:p>
    <w:p w14:paraId="256FF516" w14:textId="7C784D05" w:rsidR="00467567" w:rsidRDefault="00467567" w:rsidP="00E53AA2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 xml:space="preserve">(iii) </w:t>
      </w:r>
      <w:r w:rsidRPr="00467567">
        <w:rPr>
          <w:i w:val="0"/>
          <w:iCs w:val="0"/>
        </w:rPr>
        <w:t>Why do you believe that a reasonable or proportionate decision-maker would have reached a different conclusion under the same circumstances?</w:t>
      </w:r>
    </w:p>
    <w:p w14:paraId="41B9EF6B" w14:textId="2C50B690" w:rsidR="00E53AA2" w:rsidRDefault="00E53AA2" w:rsidP="00E53AA2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</w:p>
    <w:p w14:paraId="688C36AD" w14:textId="77777777" w:rsidR="00041D09" w:rsidRPr="00041D09" w:rsidRDefault="00041D09" w:rsidP="00041D09"/>
    <w:p w14:paraId="0831BB7B" w14:textId="0CAF188D" w:rsidR="00E53AA2" w:rsidRPr="00E53AA2" w:rsidRDefault="00E53AA2" w:rsidP="00E53AA2"/>
    <w:p w14:paraId="3740E73E" w14:textId="77777777" w:rsidR="00E22558" w:rsidRDefault="00E22558" w:rsidP="00E22558">
      <w:pPr>
        <w:rPr>
          <w:b/>
          <w:bCs/>
          <w:szCs w:val="24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E22558" w14:paraId="1F35A3E9" w14:textId="77777777" w:rsidTr="00333068">
        <w:trPr>
          <w:trHeight w:val="12215"/>
        </w:trPr>
        <w:tc>
          <w:tcPr>
            <w:tcW w:w="10456" w:type="dxa"/>
          </w:tcPr>
          <w:p w14:paraId="170131F9" w14:textId="77777777" w:rsidR="00E22558" w:rsidRDefault="00E22558" w:rsidP="00E22558">
            <w:pPr>
              <w:rPr>
                <w:i/>
                <w:iCs/>
              </w:rPr>
            </w:pPr>
            <w:r w:rsidRPr="00E22558">
              <w:rPr>
                <w:i/>
                <w:iCs/>
              </w:rPr>
              <w:t>Please enter your statement in this box. Please expand as necessary.</w:t>
            </w:r>
          </w:p>
          <w:p w14:paraId="3958D023" w14:textId="4879CCD5" w:rsidR="00E22558" w:rsidRPr="00E22558" w:rsidRDefault="00E22558" w:rsidP="00E22558">
            <w:pPr>
              <w:rPr>
                <w:i/>
                <w:iCs/>
              </w:rPr>
            </w:pPr>
          </w:p>
        </w:tc>
      </w:tr>
    </w:tbl>
    <w:p w14:paraId="37187D84" w14:textId="6B8A6490" w:rsidR="001D22AF" w:rsidRDefault="001D22AF" w:rsidP="00E22558">
      <w:r>
        <w:br w:type="page"/>
      </w:r>
    </w:p>
    <w:p w14:paraId="68C9936F" w14:textId="0D771C03" w:rsidR="001D22AF" w:rsidRPr="00AC0C89" w:rsidRDefault="001D22AF" w:rsidP="000A1D7F">
      <w:pPr>
        <w:pStyle w:val="Heading1"/>
      </w:pPr>
      <w:bookmarkStart w:id="11" w:name="_Toc179884811"/>
      <w:r w:rsidRPr="000A1D7F">
        <w:t xml:space="preserve">Section </w:t>
      </w:r>
      <w:r w:rsidR="000A1D7F">
        <w:t>4</w:t>
      </w:r>
      <w:r w:rsidRPr="000A1D7F">
        <w:t xml:space="preserve"> – </w:t>
      </w:r>
      <w:r w:rsidR="008339C1">
        <w:t xml:space="preserve">Statement of </w:t>
      </w:r>
      <w:r w:rsidR="003102DF">
        <w:t>evidence</w:t>
      </w:r>
      <w:bookmarkEnd w:id="11"/>
    </w:p>
    <w:p w14:paraId="1829EEDB" w14:textId="77777777" w:rsidR="001D22AF" w:rsidRDefault="001D22AF" w:rsidP="00E22558">
      <w:pPr>
        <w:rPr>
          <w:b/>
          <w:bCs/>
          <w:szCs w:val="24"/>
          <w:u w:val="single"/>
        </w:rPr>
      </w:pPr>
    </w:p>
    <w:tbl>
      <w:tblPr>
        <w:tblStyle w:val="TableGrid"/>
        <w:tblW w:w="10627" w:type="dxa"/>
        <w:tblInd w:w="0" w:type="dxa"/>
        <w:tblLook w:val="04A0" w:firstRow="1" w:lastRow="0" w:firstColumn="1" w:lastColumn="0" w:noHBand="0" w:noVBand="1"/>
      </w:tblPr>
      <w:tblGrid>
        <w:gridCol w:w="10627"/>
      </w:tblGrid>
      <w:tr w:rsidR="003102DF" w14:paraId="4DFE2C5C" w14:textId="77777777" w:rsidTr="00F22F55">
        <w:tc>
          <w:tcPr>
            <w:tcW w:w="10627" w:type="dxa"/>
            <w:shd w:val="clear" w:color="auto" w:fill="E2EFD9" w:themeFill="accent6" w:themeFillTint="33"/>
            <w:vAlign w:val="center"/>
          </w:tcPr>
          <w:p w14:paraId="475B7389" w14:textId="0CB5862C" w:rsidR="00F44D1E" w:rsidRDefault="003102DF" w:rsidP="00E2255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Please list the evidence which you have attached to your appeal.</w:t>
            </w:r>
            <w:r w:rsidR="00F44D1E">
              <w:rPr>
                <w:rFonts w:eastAsia="Times New Roman"/>
                <w:lang w:eastAsia="en-GB"/>
              </w:rPr>
              <w:t xml:space="preserve"> Documents should ideally be numbered and titled, as suggested </w:t>
            </w:r>
            <w:r w:rsidR="00515765">
              <w:rPr>
                <w:rFonts w:eastAsia="Times New Roman"/>
                <w:lang w:eastAsia="en-GB"/>
              </w:rPr>
              <w:t xml:space="preserve">in the example </w:t>
            </w:r>
            <w:r w:rsidR="00F44D1E">
              <w:rPr>
                <w:rFonts w:eastAsia="Times New Roman"/>
                <w:lang w:eastAsia="en-GB"/>
              </w:rPr>
              <w:t>below.</w:t>
            </w:r>
            <w:r w:rsidR="008339C1">
              <w:rPr>
                <w:rFonts w:eastAsia="Times New Roman"/>
                <w:lang w:eastAsia="en-GB"/>
              </w:rPr>
              <w:t xml:space="preserve"> You do not need to describe these – please just list them.</w:t>
            </w:r>
          </w:p>
          <w:p w14:paraId="11770698" w14:textId="77777777" w:rsidR="00F44D1E" w:rsidRDefault="00F44D1E" w:rsidP="00E22558">
            <w:pPr>
              <w:rPr>
                <w:rFonts w:eastAsia="Times New Roman"/>
                <w:lang w:eastAsia="en-GB"/>
              </w:rPr>
            </w:pPr>
          </w:p>
          <w:p w14:paraId="4EAD4C5E" w14:textId="73E07FD4" w:rsidR="00F44D1E" w:rsidRDefault="00F44D1E" w:rsidP="00E22558">
            <w:pPr>
              <w:rPr>
                <w:rFonts w:eastAsia="Times New Roman"/>
                <w:i/>
                <w:iCs/>
                <w:lang w:eastAsia="en-GB"/>
              </w:rPr>
            </w:pPr>
            <w:r>
              <w:rPr>
                <w:rFonts w:eastAsia="Times New Roman"/>
                <w:i/>
                <w:iCs/>
                <w:lang w:eastAsia="en-GB"/>
              </w:rPr>
              <w:t xml:space="preserve">Document 1: </w:t>
            </w:r>
            <w:r w:rsidR="00515765">
              <w:rPr>
                <w:rFonts w:eastAsia="Times New Roman"/>
                <w:i/>
                <w:iCs/>
                <w:lang w:eastAsia="en-GB"/>
              </w:rPr>
              <w:t>Email correspondence with programme director.</w:t>
            </w:r>
          </w:p>
          <w:p w14:paraId="16FCDC5B" w14:textId="77777777" w:rsidR="00515765" w:rsidRDefault="00515765" w:rsidP="00E22558">
            <w:pPr>
              <w:rPr>
                <w:rFonts w:eastAsia="Times New Roman"/>
                <w:i/>
                <w:iCs/>
                <w:lang w:eastAsia="en-GB"/>
              </w:rPr>
            </w:pPr>
          </w:p>
          <w:p w14:paraId="3D2E9F23" w14:textId="7935409B" w:rsidR="00515765" w:rsidRDefault="00515765" w:rsidP="00E22558">
            <w:pPr>
              <w:rPr>
                <w:rFonts w:eastAsia="Times New Roman"/>
                <w:i/>
                <w:iCs/>
                <w:lang w:eastAsia="en-GB"/>
              </w:rPr>
            </w:pPr>
            <w:r>
              <w:rPr>
                <w:rFonts w:eastAsia="Times New Roman"/>
                <w:i/>
                <w:iCs/>
                <w:lang w:eastAsia="en-GB"/>
              </w:rPr>
              <w:t>Document 2: Department PhD programme handbook.</w:t>
            </w:r>
          </w:p>
          <w:p w14:paraId="0F5CEEB9" w14:textId="77777777" w:rsidR="00515765" w:rsidRDefault="00515765" w:rsidP="00E22558">
            <w:pPr>
              <w:rPr>
                <w:rFonts w:eastAsia="Times New Roman"/>
                <w:i/>
                <w:iCs/>
                <w:lang w:eastAsia="en-GB"/>
              </w:rPr>
            </w:pPr>
          </w:p>
          <w:p w14:paraId="52DA08C6" w14:textId="1D249454" w:rsidR="00515765" w:rsidRPr="00F44D1E" w:rsidRDefault="00515765" w:rsidP="00E22558">
            <w:pPr>
              <w:rPr>
                <w:rFonts w:eastAsia="Times New Roman"/>
                <w:i/>
                <w:iCs/>
                <w:lang w:eastAsia="en-GB"/>
              </w:rPr>
            </w:pPr>
            <w:r>
              <w:rPr>
                <w:rFonts w:eastAsia="Times New Roman"/>
                <w:i/>
                <w:iCs/>
                <w:lang w:eastAsia="en-GB"/>
              </w:rPr>
              <w:t>Document 3: Letter from doctor.</w:t>
            </w:r>
          </w:p>
          <w:p w14:paraId="48BB216D" w14:textId="573A7D04" w:rsidR="00F44D1E" w:rsidRPr="00F44D1E" w:rsidRDefault="00F44D1E" w:rsidP="00E22558">
            <w:pPr>
              <w:rPr>
                <w:rFonts w:eastAsia="Times New Roman"/>
                <w:i/>
                <w:iCs/>
                <w:lang w:eastAsia="en-GB"/>
              </w:rPr>
            </w:pPr>
          </w:p>
        </w:tc>
      </w:tr>
      <w:tr w:rsidR="00F44D1E" w14:paraId="74345900" w14:textId="77777777" w:rsidTr="00BE0B2F">
        <w:trPr>
          <w:trHeight w:val="10379"/>
        </w:trPr>
        <w:tc>
          <w:tcPr>
            <w:tcW w:w="10627" w:type="dxa"/>
          </w:tcPr>
          <w:p w14:paraId="3AACF54C" w14:textId="77777777" w:rsidR="00F44D1E" w:rsidRDefault="00E22558" w:rsidP="00BE0B2F">
            <w:pPr>
              <w:rPr>
                <w:rFonts w:eastAsia="Times New Roman"/>
                <w:i/>
                <w:iCs/>
                <w:lang w:eastAsia="en-GB"/>
              </w:rPr>
            </w:pPr>
            <w:r>
              <w:rPr>
                <w:rFonts w:eastAsia="Times New Roman"/>
                <w:i/>
                <w:iCs/>
                <w:lang w:eastAsia="en-GB"/>
              </w:rPr>
              <w:t>Please enter your evidence list in this box. Please expand as necessary.</w:t>
            </w:r>
          </w:p>
          <w:p w14:paraId="43A38BBB" w14:textId="69A19B2C" w:rsidR="00E22558" w:rsidRPr="00E22558" w:rsidRDefault="00E22558" w:rsidP="00BE0B2F">
            <w:pPr>
              <w:rPr>
                <w:rFonts w:eastAsia="Times New Roman"/>
                <w:i/>
                <w:iCs/>
                <w:lang w:eastAsia="en-GB"/>
              </w:rPr>
            </w:pPr>
          </w:p>
        </w:tc>
      </w:tr>
    </w:tbl>
    <w:p w14:paraId="7BAE4CE9" w14:textId="77777777" w:rsidR="00AC0C89" w:rsidRDefault="00AC0C89" w:rsidP="00E22558"/>
    <w:p w14:paraId="0E87166F" w14:textId="77777777" w:rsidR="00575DB9" w:rsidRDefault="00575DB9">
      <w:pPr>
        <w:spacing w:after="160" w:line="259" w:lineRule="auto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br w:type="page"/>
      </w:r>
    </w:p>
    <w:p w14:paraId="72566435" w14:textId="7F4F25D4" w:rsidR="000B2815" w:rsidRPr="004C1C23" w:rsidRDefault="000B2815" w:rsidP="004C1C23">
      <w:pPr>
        <w:pStyle w:val="Heading1"/>
      </w:pPr>
      <w:bookmarkStart w:id="12" w:name="_Toc179884812"/>
      <w:r w:rsidRPr="004C1C23">
        <w:t xml:space="preserve">Section </w:t>
      </w:r>
      <w:r w:rsidR="004C1C23" w:rsidRPr="004C1C23">
        <w:t>5</w:t>
      </w:r>
      <w:r w:rsidRPr="004C1C23">
        <w:t xml:space="preserve"> – Student statement</w:t>
      </w:r>
      <w:r w:rsidR="008B4F36" w:rsidRPr="004C1C23">
        <w:t xml:space="preserve"> and signature</w:t>
      </w:r>
      <w:bookmarkEnd w:id="12"/>
    </w:p>
    <w:p w14:paraId="33897002" w14:textId="77777777" w:rsidR="000B2815" w:rsidRDefault="000B2815" w:rsidP="00E22558">
      <w:pPr>
        <w:rPr>
          <w:b/>
          <w:bCs/>
          <w:szCs w:val="24"/>
          <w:u w:val="single"/>
        </w:rPr>
      </w:pPr>
    </w:p>
    <w:p w14:paraId="4A4A17B5" w14:textId="48DC0115" w:rsidR="004C1C23" w:rsidRDefault="000B2815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 xml:space="preserve">By signing this form </w:t>
      </w:r>
      <w:r w:rsidR="004C1C23">
        <w:rPr>
          <w:i w:val="0"/>
          <w:iCs w:val="0"/>
        </w:rPr>
        <w:t xml:space="preserve">(below) </w:t>
      </w:r>
      <w:r>
        <w:rPr>
          <w:i w:val="0"/>
          <w:iCs w:val="0"/>
        </w:rPr>
        <w:t xml:space="preserve">and submitting </w:t>
      </w:r>
      <w:r w:rsidR="004C1C23">
        <w:rPr>
          <w:i w:val="0"/>
          <w:iCs w:val="0"/>
        </w:rPr>
        <w:t xml:space="preserve">your </w:t>
      </w:r>
      <w:r>
        <w:rPr>
          <w:i w:val="0"/>
          <w:iCs w:val="0"/>
        </w:rPr>
        <w:t>appeal</w:t>
      </w:r>
      <w:r w:rsidR="008B4F36">
        <w:rPr>
          <w:i w:val="0"/>
          <w:iCs w:val="0"/>
        </w:rPr>
        <w:t xml:space="preserve"> </w:t>
      </w:r>
      <w:r w:rsidR="004C1C23">
        <w:rPr>
          <w:i w:val="0"/>
          <w:iCs w:val="0"/>
        </w:rPr>
        <w:t>documentation</w:t>
      </w:r>
      <w:r w:rsidR="00167E50">
        <w:rPr>
          <w:i w:val="0"/>
          <w:iCs w:val="0"/>
        </w:rPr>
        <w:t xml:space="preserve"> (including evidence)</w:t>
      </w:r>
      <w:r w:rsidR="004C1C23">
        <w:rPr>
          <w:i w:val="0"/>
          <w:iCs w:val="0"/>
        </w:rPr>
        <w:t xml:space="preserve"> </w:t>
      </w:r>
      <w:r w:rsidR="008B4F36">
        <w:rPr>
          <w:i w:val="0"/>
          <w:iCs w:val="0"/>
        </w:rPr>
        <w:t xml:space="preserve">to </w:t>
      </w:r>
      <w:hyperlink r:id="rId17" w:history="1">
        <w:r w:rsidR="008B4F36" w:rsidRPr="00961ED5">
          <w:rPr>
            <w:rStyle w:val="Hyperlink"/>
            <w:i w:val="0"/>
            <w:iCs w:val="0"/>
          </w:rPr>
          <w:t>phdacademy@lse.ac.uk</w:t>
        </w:r>
      </w:hyperlink>
      <w:r>
        <w:rPr>
          <w:i w:val="0"/>
          <w:iCs w:val="0"/>
        </w:rPr>
        <w:t>, you confirm that</w:t>
      </w:r>
      <w:r w:rsidR="004C1C23">
        <w:rPr>
          <w:i w:val="0"/>
          <w:iCs w:val="0"/>
        </w:rPr>
        <w:t>:</w:t>
      </w:r>
      <w:r w:rsidR="00A5197A">
        <w:rPr>
          <w:i w:val="0"/>
          <w:iCs w:val="0"/>
        </w:rPr>
        <w:br/>
      </w:r>
    </w:p>
    <w:p w14:paraId="57E30690" w14:textId="39D43BA9" w:rsidR="00A5197A" w:rsidRDefault="004C1C23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 xml:space="preserve">i. </w:t>
      </w:r>
      <w:r w:rsidR="00A5197A">
        <w:rPr>
          <w:i w:val="0"/>
          <w:iCs w:val="0"/>
        </w:rPr>
        <w:t xml:space="preserve">you have read the </w:t>
      </w:r>
      <w:r w:rsidR="00A5197A">
        <w:t xml:space="preserve">Appeals Regulations for Research </w:t>
      </w:r>
      <w:r w:rsidR="00A5197A" w:rsidRPr="00A5197A">
        <w:t>Students</w:t>
      </w:r>
      <w:r w:rsidR="00A5197A">
        <w:rPr>
          <w:i w:val="0"/>
          <w:iCs w:val="0"/>
        </w:rPr>
        <w:t>;</w:t>
      </w:r>
      <w:r w:rsidR="00A5197A">
        <w:rPr>
          <w:i w:val="0"/>
          <w:iCs w:val="0"/>
        </w:rPr>
        <w:br/>
      </w:r>
    </w:p>
    <w:p w14:paraId="3BDEED5D" w14:textId="6DAD7034" w:rsidR="004C1C23" w:rsidRDefault="00A5197A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 xml:space="preserve">ii. </w:t>
      </w:r>
      <w:r w:rsidR="000B2815" w:rsidRPr="00A5197A">
        <w:rPr>
          <w:i w:val="0"/>
          <w:iCs w:val="0"/>
        </w:rPr>
        <w:t>you</w:t>
      </w:r>
      <w:r w:rsidR="000B2815">
        <w:rPr>
          <w:i w:val="0"/>
          <w:iCs w:val="0"/>
        </w:rPr>
        <w:t xml:space="preserve"> have disclosed </w:t>
      </w:r>
      <w:r w:rsidR="005A4E92">
        <w:rPr>
          <w:i w:val="0"/>
          <w:iCs w:val="0"/>
        </w:rPr>
        <w:t>all of the factors</w:t>
      </w:r>
      <w:r w:rsidR="00E22558">
        <w:rPr>
          <w:i w:val="0"/>
          <w:iCs w:val="0"/>
        </w:rPr>
        <w:t xml:space="preserve"> and evidence relevant to your appeal</w:t>
      </w:r>
      <w:r w:rsidR="004C1C23">
        <w:rPr>
          <w:i w:val="0"/>
          <w:iCs w:val="0"/>
        </w:rPr>
        <w:t xml:space="preserve"> to the best of your ability;</w:t>
      </w:r>
      <w:r>
        <w:rPr>
          <w:i w:val="0"/>
          <w:iCs w:val="0"/>
        </w:rPr>
        <w:br/>
      </w:r>
    </w:p>
    <w:p w14:paraId="35A19AEC" w14:textId="31B67C5E" w:rsidR="004C1C23" w:rsidRDefault="004C1C23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>ii</w:t>
      </w:r>
      <w:r w:rsidR="00A5197A">
        <w:rPr>
          <w:i w:val="0"/>
          <w:iCs w:val="0"/>
        </w:rPr>
        <w:t>i</w:t>
      </w:r>
      <w:r>
        <w:rPr>
          <w:i w:val="0"/>
          <w:iCs w:val="0"/>
        </w:rPr>
        <w:t xml:space="preserve">. </w:t>
      </w:r>
      <w:r w:rsidR="00E97B4E">
        <w:rPr>
          <w:i w:val="0"/>
          <w:iCs w:val="0"/>
        </w:rPr>
        <w:t xml:space="preserve"> you aware </w:t>
      </w:r>
      <w:r w:rsidR="00DD6B1C">
        <w:rPr>
          <w:i w:val="0"/>
          <w:iCs w:val="0"/>
        </w:rPr>
        <w:t xml:space="preserve">that the </w:t>
      </w:r>
      <w:r w:rsidR="00E97B4E">
        <w:t>Appeals Regulations for Research Students</w:t>
      </w:r>
      <w:r w:rsidR="00DD6B1C">
        <w:rPr>
          <w:i w:val="0"/>
          <w:iCs w:val="0"/>
        </w:rPr>
        <w:t xml:space="preserve"> </w:t>
      </w:r>
      <w:r w:rsidR="00E97B4E">
        <w:rPr>
          <w:i w:val="0"/>
          <w:iCs w:val="0"/>
        </w:rPr>
        <w:t xml:space="preserve">do </w:t>
      </w:r>
      <w:r w:rsidR="00DD6B1C">
        <w:rPr>
          <w:i w:val="0"/>
          <w:iCs w:val="0"/>
        </w:rPr>
        <w:t xml:space="preserve">not normally permit </w:t>
      </w:r>
      <w:r w:rsidR="008B4F36">
        <w:rPr>
          <w:i w:val="0"/>
          <w:iCs w:val="0"/>
        </w:rPr>
        <w:t>submission of additional evidence</w:t>
      </w:r>
      <w:r w:rsidR="00E97B4E">
        <w:rPr>
          <w:i w:val="0"/>
          <w:iCs w:val="0"/>
        </w:rPr>
        <w:t xml:space="preserve"> after this point, or in any later stages of the appeals process</w:t>
      </w:r>
      <w:r>
        <w:rPr>
          <w:i w:val="0"/>
          <w:iCs w:val="0"/>
        </w:rPr>
        <w:t>;</w:t>
      </w:r>
      <w:r w:rsidR="00A5197A">
        <w:rPr>
          <w:i w:val="0"/>
          <w:iCs w:val="0"/>
        </w:rPr>
        <w:br/>
      </w:r>
    </w:p>
    <w:p w14:paraId="40D7AD8B" w14:textId="40CDF731" w:rsidR="000B2815" w:rsidRDefault="004C1C23" w:rsidP="00E22558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>i</w:t>
      </w:r>
      <w:r w:rsidR="00A5197A">
        <w:rPr>
          <w:i w:val="0"/>
          <w:iCs w:val="0"/>
        </w:rPr>
        <w:t>v</w:t>
      </w:r>
      <w:r>
        <w:rPr>
          <w:i w:val="0"/>
          <w:iCs w:val="0"/>
        </w:rPr>
        <w:t xml:space="preserve">. you are aware that the </w:t>
      </w:r>
      <w:r>
        <w:t xml:space="preserve">Appeals Regulations for Research Students </w:t>
      </w:r>
      <w:r w:rsidR="00E97B4E">
        <w:rPr>
          <w:i w:val="0"/>
          <w:iCs w:val="0"/>
        </w:rPr>
        <w:t>do not normally permit students to raise additional grounds for appeal</w:t>
      </w:r>
      <w:r w:rsidR="008339C1">
        <w:rPr>
          <w:i w:val="0"/>
          <w:iCs w:val="0"/>
        </w:rPr>
        <w:t xml:space="preserve"> after their initial submission.</w:t>
      </w:r>
      <w:r w:rsidR="00A5197A">
        <w:rPr>
          <w:i w:val="0"/>
          <w:iCs w:val="0"/>
        </w:rPr>
        <w:br/>
      </w:r>
    </w:p>
    <w:p w14:paraId="3C765E9F" w14:textId="77777777" w:rsidR="008339C1" w:rsidRPr="008339C1" w:rsidRDefault="008339C1" w:rsidP="008339C1"/>
    <w:p w14:paraId="306D6797" w14:textId="77777777" w:rsidR="000760AA" w:rsidRDefault="000760AA" w:rsidP="00E22558"/>
    <w:tbl>
      <w:tblPr>
        <w:tblStyle w:val="TableGrid"/>
        <w:tblW w:w="10627" w:type="dxa"/>
        <w:tblInd w:w="0" w:type="dxa"/>
        <w:tblLook w:val="04A0" w:firstRow="1" w:lastRow="0" w:firstColumn="1" w:lastColumn="0" w:noHBand="0" w:noVBand="1"/>
      </w:tblPr>
      <w:tblGrid>
        <w:gridCol w:w="3256"/>
        <w:gridCol w:w="7371"/>
      </w:tblGrid>
      <w:tr w:rsidR="009622F4" w14:paraId="383F4E63" w14:textId="1980947A" w:rsidTr="002969A8">
        <w:tc>
          <w:tcPr>
            <w:tcW w:w="3256" w:type="dxa"/>
            <w:shd w:val="clear" w:color="auto" w:fill="E2EFD9" w:themeFill="accent6" w:themeFillTint="33"/>
            <w:vAlign w:val="center"/>
          </w:tcPr>
          <w:p w14:paraId="48DAD2CD" w14:textId="0E89F5B8" w:rsidR="002969A8" w:rsidRDefault="009622F4" w:rsidP="00E2255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Student signature</w:t>
            </w:r>
            <w:r w:rsidR="00D255F2">
              <w:rPr>
                <w:rFonts w:eastAsia="Times New Roman"/>
                <w:lang w:eastAsia="en-GB"/>
              </w:rPr>
              <w:t>*</w:t>
            </w:r>
          </w:p>
          <w:p w14:paraId="5F4C87ED" w14:textId="77777777" w:rsidR="002969A8" w:rsidRDefault="002969A8" w:rsidP="00E22558">
            <w:pPr>
              <w:rPr>
                <w:rFonts w:eastAsia="Times New Roman"/>
                <w:lang w:eastAsia="en-GB"/>
              </w:rPr>
            </w:pPr>
          </w:p>
          <w:p w14:paraId="42440260" w14:textId="7401FC4D" w:rsidR="009622F4" w:rsidRPr="002969A8" w:rsidRDefault="002969A8" w:rsidP="00E22558">
            <w:pPr>
              <w:rPr>
                <w:rFonts w:eastAsia="Times New Roman"/>
                <w:i/>
                <w:iCs/>
                <w:lang w:eastAsia="en-GB"/>
              </w:rPr>
            </w:pPr>
            <w:r w:rsidRPr="002969A8">
              <w:rPr>
                <w:rFonts w:eastAsia="Times New Roman"/>
                <w:i/>
                <w:iCs/>
                <w:lang w:eastAsia="en-GB"/>
              </w:rPr>
              <w:t>W</w:t>
            </w:r>
            <w:r w:rsidR="009622F4" w:rsidRPr="002969A8">
              <w:rPr>
                <w:rFonts w:eastAsia="Times New Roman"/>
                <w:i/>
                <w:iCs/>
                <w:lang w:eastAsia="en-GB"/>
              </w:rPr>
              <w:t>et signature not required – e-signatures, including typed signatures, permitted</w:t>
            </w:r>
            <w:r w:rsidRPr="002969A8">
              <w:rPr>
                <w:rFonts w:eastAsia="Times New Roman"/>
                <w:i/>
                <w:iCs/>
                <w:lang w:eastAsia="en-GB"/>
              </w:rPr>
              <w:t>.</w:t>
            </w:r>
          </w:p>
          <w:p w14:paraId="461BEC26" w14:textId="77777777" w:rsidR="009622F4" w:rsidRDefault="009622F4" w:rsidP="00E2255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371" w:type="dxa"/>
          </w:tcPr>
          <w:p w14:paraId="74CCD453" w14:textId="77777777" w:rsidR="009622F4" w:rsidRDefault="009622F4" w:rsidP="00E22558">
            <w:pPr>
              <w:rPr>
                <w:rFonts w:eastAsia="Times New Roman"/>
                <w:lang w:eastAsia="en-GB"/>
              </w:rPr>
            </w:pPr>
          </w:p>
        </w:tc>
      </w:tr>
      <w:tr w:rsidR="009622F4" w14:paraId="1187F577" w14:textId="40D63238" w:rsidTr="002969A8">
        <w:tc>
          <w:tcPr>
            <w:tcW w:w="3256" w:type="dxa"/>
            <w:shd w:val="clear" w:color="auto" w:fill="E2EFD9" w:themeFill="accent6" w:themeFillTint="33"/>
            <w:vAlign w:val="center"/>
          </w:tcPr>
          <w:p w14:paraId="5135BC25" w14:textId="77777777" w:rsidR="009622F4" w:rsidRDefault="009622F4" w:rsidP="00E22558">
            <w:pPr>
              <w:rPr>
                <w:rFonts w:eastAsia="Times New Roman"/>
                <w:lang w:eastAsia="en-GB"/>
              </w:rPr>
            </w:pPr>
          </w:p>
          <w:p w14:paraId="157FC67D" w14:textId="34B0A0EE" w:rsidR="009622F4" w:rsidRDefault="00D255F2" w:rsidP="00E2255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Signature date </w:t>
            </w:r>
            <w:r w:rsidR="009622F4">
              <w:rPr>
                <w:rFonts w:eastAsia="Times New Roman"/>
                <w:lang w:eastAsia="en-GB"/>
              </w:rPr>
              <w:t>(dd/mm/</w:t>
            </w:r>
            <w:r w:rsidR="00233927">
              <w:rPr>
                <w:rFonts w:eastAsia="Times New Roman"/>
                <w:lang w:eastAsia="en-GB"/>
              </w:rPr>
              <w:t>yy) *</w:t>
            </w:r>
          </w:p>
          <w:p w14:paraId="61EE643A" w14:textId="77777777" w:rsidR="009622F4" w:rsidRDefault="009622F4" w:rsidP="00E2255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371" w:type="dxa"/>
          </w:tcPr>
          <w:p w14:paraId="74515B38" w14:textId="77777777" w:rsidR="009622F4" w:rsidRDefault="009622F4" w:rsidP="00E22558">
            <w:pPr>
              <w:rPr>
                <w:rFonts w:eastAsia="Times New Roman"/>
                <w:lang w:eastAsia="en-GB"/>
              </w:rPr>
            </w:pPr>
          </w:p>
        </w:tc>
      </w:tr>
    </w:tbl>
    <w:p w14:paraId="5D14EC36" w14:textId="77777777" w:rsidR="00073EDF" w:rsidRDefault="00073EDF" w:rsidP="00E22558"/>
    <w:p w14:paraId="55487DA8" w14:textId="77777777" w:rsidR="00F24AAC" w:rsidRDefault="00F24AAC">
      <w:pPr>
        <w:spacing w:after="160" w:line="259" w:lineRule="auto"/>
      </w:pPr>
      <w:bookmarkStart w:id="13" w:name="_Toc142108899"/>
      <w:r>
        <w:br w:type="page"/>
      </w:r>
    </w:p>
    <w:p w14:paraId="5909714B" w14:textId="0D068672" w:rsidR="00F24AAC" w:rsidRPr="004C1C23" w:rsidRDefault="00F24AAC" w:rsidP="00F24AAC">
      <w:pPr>
        <w:pStyle w:val="Heading1"/>
      </w:pPr>
      <w:bookmarkStart w:id="14" w:name="_Toc179884813"/>
      <w:r w:rsidRPr="004C1C23">
        <w:t xml:space="preserve">Section </w:t>
      </w:r>
      <w:r>
        <w:t>6</w:t>
      </w:r>
      <w:r w:rsidRPr="004C1C23">
        <w:t xml:space="preserve"> – </w:t>
      </w:r>
      <w:r>
        <w:t>Next steps</w:t>
      </w:r>
      <w:bookmarkEnd w:id="14"/>
    </w:p>
    <w:p w14:paraId="5A4C2D3A" w14:textId="77777777" w:rsidR="00F24AAC" w:rsidRDefault="00F24AAC" w:rsidP="00F24AAC">
      <w:pPr>
        <w:rPr>
          <w:b/>
          <w:bCs/>
          <w:szCs w:val="24"/>
          <w:u w:val="single"/>
        </w:rPr>
      </w:pPr>
    </w:p>
    <w:p w14:paraId="6D4F223E" w14:textId="5B483105" w:rsidR="009A0C2B" w:rsidRDefault="00D336B9" w:rsidP="009A0C2B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</w:pPr>
      <w:r w:rsidRPr="00D336B9">
        <w:rPr>
          <w:i w:val="0"/>
          <w:iCs w:val="0"/>
        </w:rPr>
        <w:t>Once you submit your appeal, the PhD Academy will acknowledge receipt, and your Stage 2 appeal submission will be considered in accordance with regulations 30–34 of the Appeals Regulations for Research Students.</w:t>
      </w:r>
    </w:p>
    <w:p w14:paraId="5E036AB1" w14:textId="77777777" w:rsidR="009A0C2B" w:rsidRDefault="009A0C2B" w:rsidP="009A0C2B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</w:pPr>
    </w:p>
    <w:p w14:paraId="3A7370BB" w14:textId="4288C7B7" w:rsidR="009A0C2B" w:rsidRPr="009A0C2B" w:rsidRDefault="00EC0446" w:rsidP="009A0C2B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 xml:space="preserve">In practice, </w:t>
      </w:r>
      <w:r w:rsidR="00D336B9" w:rsidRPr="00D336B9">
        <w:rPr>
          <w:i w:val="0"/>
          <w:iCs w:val="0"/>
        </w:rPr>
        <w:t>he first step in the process is for the PhD Academy to refer your appeal to the Chair of the Research Degrees Sub-Committee, or a delegated member acting on their behalf, to consider the appeal within the 20 working day timeframe set out in the Appeals Regulations for Research Students</w:t>
      </w:r>
      <w:r w:rsidR="002D0BC0">
        <w:rPr>
          <w:i w:val="0"/>
          <w:iCs w:val="0"/>
        </w:rPr>
        <w:t xml:space="preserve">, and </w:t>
      </w:r>
      <w:r>
        <w:rPr>
          <w:i w:val="0"/>
          <w:iCs w:val="0"/>
        </w:rPr>
        <w:t xml:space="preserve">also to confirm </w:t>
      </w:r>
      <w:r w:rsidR="002D0BC0">
        <w:rPr>
          <w:i w:val="0"/>
          <w:iCs w:val="0"/>
        </w:rPr>
        <w:t>that they are not aware of any conflict of interest (i.e. close working relationship with the colleagues involved in the</w:t>
      </w:r>
      <w:r w:rsidR="009A0C2B">
        <w:rPr>
          <w:i w:val="0"/>
          <w:iCs w:val="0"/>
        </w:rPr>
        <w:t xml:space="preserve"> processes which led to the decision you are appeal</w:t>
      </w:r>
      <w:r w:rsidR="00741036">
        <w:rPr>
          <w:i w:val="0"/>
          <w:iCs w:val="0"/>
        </w:rPr>
        <w:t>ing</w:t>
      </w:r>
      <w:r w:rsidR="009A0C2B">
        <w:rPr>
          <w:i w:val="0"/>
          <w:iCs w:val="0"/>
        </w:rPr>
        <w:t>) which would prevent them from considering your appeal</w:t>
      </w:r>
      <w:r w:rsidR="00420517">
        <w:rPr>
          <w:i w:val="0"/>
          <w:iCs w:val="0"/>
        </w:rPr>
        <w:t xml:space="preserve">. </w:t>
      </w:r>
      <w:r w:rsidR="009001E8" w:rsidRPr="009001E8">
        <w:rPr>
          <w:i w:val="0"/>
          <w:iCs w:val="0"/>
        </w:rPr>
        <w:t>Where the Chair of the Research Degrees Sub-Committee has a conflict of interest or is unavailable, the appeal will be considered by a delegated member of the Sub-Committee without a conflict of interest, in accordance with regulation 30.</w:t>
      </w:r>
      <w:r w:rsidR="00741036">
        <w:rPr>
          <w:i w:val="0"/>
          <w:iCs w:val="0"/>
        </w:rPr>
        <w:t xml:space="preserve"> </w:t>
      </w:r>
      <w:r w:rsidR="002A114D">
        <w:rPr>
          <w:i w:val="0"/>
          <w:iCs w:val="0"/>
        </w:rPr>
        <w:t>Once a decision-maker has received your documentation</w:t>
      </w:r>
      <w:r w:rsidR="00741036">
        <w:rPr>
          <w:i w:val="0"/>
          <w:iCs w:val="0"/>
        </w:rPr>
        <w:t>, you will be notified</w:t>
      </w:r>
      <w:r w:rsidR="002A114D">
        <w:rPr>
          <w:i w:val="0"/>
          <w:iCs w:val="0"/>
        </w:rPr>
        <w:t xml:space="preserve">. </w:t>
      </w:r>
    </w:p>
    <w:p w14:paraId="30551D71" w14:textId="77777777" w:rsidR="009A0C2B" w:rsidRPr="009A0C2B" w:rsidRDefault="009A0C2B" w:rsidP="009A0C2B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</w:p>
    <w:p w14:paraId="4A4816DC" w14:textId="4EE2E4F3" w:rsidR="00490F12" w:rsidRPr="00EF6E6E" w:rsidRDefault="00B11B28" w:rsidP="00490F12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</w:pPr>
      <w:r>
        <w:rPr>
          <w:i w:val="0"/>
          <w:iCs w:val="0"/>
        </w:rPr>
        <w:t>Once the decision-maker receives your appeal documentation, the</w:t>
      </w:r>
      <w:r w:rsidR="00387AD7">
        <w:rPr>
          <w:i w:val="0"/>
          <w:iCs w:val="0"/>
        </w:rPr>
        <w:t xml:space="preserve">y will have </w:t>
      </w:r>
      <w:r>
        <w:rPr>
          <w:i w:val="0"/>
          <w:iCs w:val="0"/>
        </w:rPr>
        <w:t>20 working day</w:t>
      </w:r>
      <w:r w:rsidR="00387AD7">
        <w:rPr>
          <w:i w:val="0"/>
          <w:iCs w:val="0"/>
        </w:rPr>
        <w:t xml:space="preserve">s in which to </w:t>
      </w:r>
      <w:r w:rsidR="00A230BF">
        <w:rPr>
          <w:i w:val="0"/>
          <w:iCs w:val="0"/>
        </w:rPr>
        <w:t xml:space="preserve">investigate your stage 2 appeal and determine </w:t>
      </w:r>
      <w:r w:rsidR="00387AD7">
        <w:rPr>
          <w:i w:val="0"/>
          <w:iCs w:val="0"/>
        </w:rPr>
        <w:t xml:space="preserve">the outcome under regulations </w:t>
      </w:r>
      <w:r w:rsidR="00A230BF">
        <w:rPr>
          <w:i w:val="0"/>
          <w:iCs w:val="0"/>
        </w:rPr>
        <w:t xml:space="preserve">30-34 of the </w:t>
      </w:r>
      <w:r w:rsidR="00A230BF">
        <w:t xml:space="preserve">Appeals Regulations for Research Students. </w:t>
      </w:r>
      <w:r w:rsidR="00BD5810">
        <w:rPr>
          <w:i w:val="0"/>
          <w:iCs w:val="0"/>
        </w:rPr>
        <w:t xml:space="preserve">This investigation will be conducted </w:t>
      </w:r>
      <w:r w:rsidR="00EF6E6E">
        <w:rPr>
          <w:i w:val="0"/>
          <w:iCs w:val="0"/>
        </w:rPr>
        <w:t xml:space="preserve">under </w:t>
      </w:r>
      <w:r w:rsidR="00673EC2">
        <w:rPr>
          <w:i w:val="0"/>
          <w:iCs w:val="0"/>
        </w:rPr>
        <w:t xml:space="preserve">the principles set out in section </w:t>
      </w:r>
      <w:r w:rsidR="009F6C9D">
        <w:rPr>
          <w:i w:val="0"/>
          <w:iCs w:val="0"/>
        </w:rPr>
        <w:t xml:space="preserve">74 of the Office of the Independent Adjudicator’s </w:t>
      </w:r>
      <w:hyperlink r:id="rId18" w:history="1">
        <w:r w:rsidR="009F6C9D" w:rsidRPr="00526F5B">
          <w:rPr>
            <w:rStyle w:val="Hyperlink"/>
            <w:i w:val="0"/>
            <w:iCs w:val="0"/>
          </w:rPr>
          <w:t>Good Practice Framework for Handling Complaints and Academic Appeals</w:t>
        </w:r>
      </w:hyperlink>
      <w:r w:rsidR="009F6C9D">
        <w:rPr>
          <w:i w:val="0"/>
          <w:iCs w:val="0"/>
        </w:rPr>
        <w:t>.</w:t>
      </w:r>
      <w:r w:rsidR="00526F5B">
        <w:rPr>
          <w:i w:val="0"/>
          <w:iCs w:val="0"/>
        </w:rPr>
        <w:t xml:space="preserve"> It is normal for decision-makers to contact colleagues who were involved in the processes which led to your appeal. You should also monitor your inbox</w:t>
      </w:r>
      <w:r w:rsidR="0006612D">
        <w:rPr>
          <w:i w:val="0"/>
          <w:iCs w:val="0"/>
        </w:rPr>
        <w:t>, as the decision-maker may deem it necessary to interview you as part of their investigation.</w:t>
      </w:r>
    </w:p>
    <w:p w14:paraId="16417BA6" w14:textId="77777777" w:rsidR="00490F12" w:rsidRPr="00490F12" w:rsidRDefault="00490F12" w:rsidP="00490F12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</w:p>
    <w:p w14:paraId="223D0F2C" w14:textId="0394595E" w:rsidR="00BD5810" w:rsidRDefault="00490F12" w:rsidP="00490F12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  <w:r>
        <w:rPr>
          <w:i w:val="0"/>
          <w:iCs w:val="0"/>
        </w:rPr>
        <w:t xml:space="preserve">As set out in regulations 35-36 of the </w:t>
      </w:r>
      <w:r>
        <w:t>Appeals Regulations for Research Students</w:t>
      </w:r>
      <w:r w:rsidRPr="0006612D">
        <w:rPr>
          <w:i w:val="0"/>
          <w:iCs w:val="0"/>
        </w:rPr>
        <w:t>, i</w:t>
      </w:r>
      <w:r w:rsidRPr="00490F12">
        <w:rPr>
          <w:i w:val="0"/>
          <w:iCs w:val="0"/>
        </w:rPr>
        <w:t xml:space="preserve">n complex cases, such as those involving significant quantities of evidence or particularly complex procedural questions, decision makers may exceed the timescales stated above. </w:t>
      </w:r>
      <w:r w:rsidR="00BD5810" w:rsidRPr="00BD5810">
        <w:rPr>
          <w:i w:val="0"/>
          <w:iCs w:val="0"/>
        </w:rPr>
        <w:t xml:space="preserve">Some appeals cases may </w:t>
      </w:r>
      <w:r w:rsidR="00BD5810">
        <w:rPr>
          <w:i w:val="0"/>
          <w:iCs w:val="0"/>
        </w:rPr>
        <w:t xml:space="preserve">also </w:t>
      </w:r>
      <w:r w:rsidR="00BD5810" w:rsidRPr="00BD5810">
        <w:rPr>
          <w:i w:val="0"/>
          <w:iCs w:val="0"/>
        </w:rPr>
        <w:t>raise matters which overlap with other School procedures.</w:t>
      </w:r>
      <w:r w:rsidR="00BD5810">
        <w:rPr>
          <w:i w:val="0"/>
          <w:iCs w:val="0"/>
        </w:rPr>
        <w:t xml:space="preserve"> </w:t>
      </w:r>
      <w:r w:rsidR="00BD5810" w:rsidRPr="00BD5810">
        <w:rPr>
          <w:i w:val="0"/>
          <w:iCs w:val="0"/>
        </w:rPr>
        <w:t>Where an appeal overlaps with</w:t>
      </w:r>
      <w:r w:rsidR="00BD5810" w:rsidRPr="00BD5810">
        <w:t xml:space="preserve"> </w:t>
      </w:r>
      <w:r w:rsidR="00BD5810" w:rsidRPr="00BD5810">
        <w:rPr>
          <w:i w:val="0"/>
          <w:iCs w:val="0"/>
        </w:rPr>
        <w:t>these procedures, the School may need to pause consideration of your appeal to allow consideration to be undertaken under another procedure.</w:t>
      </w:r>
      <w:r w:rsidR="00BD5810">
        <w:rPr>
          <w:i w:val="0"/>
          <w:iCs w:val="0"/>
        </w:rPr>
        <w:t xml:space="preserve"> </w:t>
      </w:r>
      <w:r w:rsidR="00BD5810" w:rsidRPr="00490F12">
        <w:rPr>
          <w:i w:val="0"/>
          <w:iCs w:val="0"/>
        </w:rPr>
        <w:t>In such cases, the PhD Academy will</w:t>
      </w:r>
      <w:r w:rsidR="00BD5810">
        <w:rPr>
          <w:i w:val="0"/>
          <w:iCs w:val="0"/>
        </w:rPr>
        <w:t xml:space="preserve"> inform you at the earliest appropriate </w:t>
      </w:r>
      <w:r w:rsidR="00233927">
        <w:rPr>
          <w:i w:val="0"/>
          <w:iCs w:val="0"/>
        </w:rPr>
        <w:t>juncture</w:t>
      </w:r>
      <w:r w:rsidR="00233927" w:rsidRPr="00490F12">
        <w:rPr>
          <w:i w:val="0"/>
          <w:iCs w:val="0"/>
        </w:rPr>
        <w:t xml:space="preserve"> and</w:t>
      </w:r>
      <w:r w:rsidR="00BD5810">
        <w:rPr>
          <w:i w:val="0"/>
          <w:iCs w:val="0"/>
        </w:rPr>
        <w:t xml:space="preserve"> will </w:t>
      </w:r>
      <w:r w:rsidR="00BD5810" w:rsidRPr="00490F12">
        <w:rPr>
          <w:i w:val="0"/>
          <w:iCs w:val="0"/>
        </w:rPr>
        <w:t>provid</w:t>
      </w:r>
      <w:r w:rsidR="00BD5810">
        <w:rPr>
          <w:i w:val="0"/>
          <w:iCs w:val="0"/>
        </w:rPr>
        <w:t>e</w:t>
      </w:r>
      <w:r w:rsidR="00BD5810" w:rsidRPr="00490F12">
        <w:rPr>
          <w:i w:val="0"/>
          <w:iCs w:val="0"/>
        </w:rPr>
        <w:t xml:space="preserve"> updated timescales </w:t>
      </w:r>
      <w:r w:rsidR="00BD5810">
        <w:rPr>
          <w:i w:val="0"/>
          <w:iCs w:val="0"/>
        </w:rPr>
        <w:t xml:space="preserve">for completion of the appeal consideration process </w:t>
      </w:r>
      <w:r w:rsidR="00BD5810" w:rsidRPr="00490F12">
        <w:rPr>
          <w:i w:val="0"/>
          <w:iCs w:val="0"/>
        </w:rPr>
        <w:t xml:space="preserve">wherever </w:t>
      </w:r>
      <w:r w:rsidR="00BD5810">
        <w:rPr>
          <w:i w:val="0"/>
          <w:iCs w:val="0"/>
        </w:rPr>
        <w:t>feasible.</w:t>
      </w:r>
    </w:p>
    <w:p w14:paraId="2E87A852" w14:textId="3456E415" w:rsidR="00490F12" w:rsidRPr="00490F12" w:rsidRDefault="00490F12" w:rsidP="00490F12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left" w:pos="5940"/>
          <w:tab w:val="left" w:pos="6480"/>
        </w:tabs>
        <w:rPr>
          <w:i w:val="0"/>
          <w:iCs w:val="0"/>
        </w:rPr>
      </w:pPr>
    </w:p>
    <w:p w14:paraId="5B0056B0" w14:textId="0A28AB83" w:rsidR="00F360FD" w:rsidRPr="00854958" w:rsidRDefault="00F360FD" w:rsidP="00E22558">
      <w:pPr>
        <w:rPr>
          <w:b/>
          <w:bCs/>
          <w:szCs w:val="24"/>
          <w:u w:val="single"/>
        </w:rPr>
      </w:pPr>
      <w:r>
        <w:br w:type="page"/>
      </w:r>
    </w:p>
    <w:p w14:paraId="223F908B" w14:textId="1E3E66F4" w:rsidR="00EC4EB4" w:rsidRDefault="00162954" w:rsidP="00E22558">
      <w:pPr>
        <w:pStyle w:val="Heading2"/>
      </w:pPr>
      <w:bookmarkStart w:id="15" w:name="_Toc142306844"/>
      <w:bookmarkStart w:id="16" w:name="_Toc179884814"/>
      <w:r>
        <w:t>Version log</w:t>
      </w:r>
      <w:bookmarkEnd w:id="13"/>
      <w:bookmarkEnd w:id="15"/>
      <w:bookmarkEnd w:id="16"/>
    </w:p>
    <w:p w14:paraId="0A599500" w14:textId="77777777" w:rsidR="00EC4EB4" w:rsidRDefault="00EC4EB4" w:rsidP="00E22558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2734"/>
        <w:gridCol w:w="4703"/>
      </w:tblGrid>
      <w:tr w:rsidR="00E313B1" w:rsidRPr="006378CB" w14:paraId="7C6A2C48" w14:textId="77777777" w:rsidTr="00A21C15">
        <w:tc>
          <w:tcPr>
            <w:tcW w:w="2906" w:type="dxa"/>
          </w:tcPr>
          <w:p w14:paraId="2B493EF6" w14:textId="67C240DF" w:rsidR="00E313B1" w:rsidRPr="006378CB" w:rsidRDefault="00E313B1" w:rsidP="00E22558">
            <w:r w:rsidRPr="006378CB">
              <w:t>Review interval</w:t>
            </w:r>
          </w:p>
        </w:tc>
        <w:tc>
          <w:tcPr>
            <w:tcW w:w="2734" w:type="dxa"/>
          </w:tcPr>
          <w:p w14:paraId="340121EF" w14:textId="77777777" w:rsidR="00E313B1" w:rsidRPr="006378CB" w:rsidRDefault="00E313B1" w:rsidP="00E22558">
            <w:r w:rsidRPr="006378CB">
              <w:t>New review start date</w:t>
            </w:r>
          </w:p>
        </w:tc>
        <w:tc>
          <w:tcPr>
            <w:tcW w:w="4703" w:type="dxa"/>
          </w:tcPr>
          <w:p w14:paraId="2A7F9B01" w14:textId="77777777" w:rsidR="00E313B1" w:rsidRPr="006378CB" w:rsidRDefault="00E313B1" w:rsidP="00E22558">
            <w:r w:rsidRPr="006378CB">
              <w:t>New review due by</w:t>
            </w:r>
          </w:p>
        </w:tc>
      </w:tr>
      <w:tr w:rsidR="00E313B1" w:rsidRPr="006378CB" w14:paraId="48B4DA33" w14:textId="77777777" w:rsidTr="00A21C15">
        <w:tc>
          <w:tcPr>
            <w:tcW w:w="2906" w:type="dxa"/>
          </w:tcPr>
          <w:p w14:paraId="1031CBD5" w14:textId="5EA6B977" w:rsidR="00E313B1" w:rsidRPr="006378CB" w:rsidRDefault="001A4CAB" w:rsidP="00E22558">
            <w:r>
              <w:t>Yearly</w:t>
            </w:r>
          </w:p>
        </w:tc>
        <w:tc>
          <w:tcPr>
            <w:tcW w:w="2734" w:type="dxa"/>
          </w:tcPr>
          <w:p w14:paraId="61655FA7" w14:textId="7DF7196C" w:rsidR="00E313B1" w:rsidRPr="006378CB" w:rsidRDefault="00BE4437" w:rsidP="00E22558">
            <w:r>
              <w:t>July 202</w:t>
            </w:r>
            <w:r w:rsidR="00B0200D">
              <w:t>6</w:t>
            </w:r>
          </w:p>
        </w:tc>
        <w:tc>
          <w:tcPr>
            <w:tcW w:w="4703" w:type="dxa"/>
          </w:tcPr>
          <w:p w14:paraId="09136921" w14:textId="422CB0D6" w:rsidR="00E313B1" w:rsidRPr="006378CB" w:rsidRDefault="00BE4437" w:rsidP="00E22558">
            <w:r>
              <w:t>August</w:t>
            </w:r>
            <w:r w:rsidR="001717F4">
              <w:t xml:space="preserve"> 202</w:t>
            </w:r>
            <w:r w:rsidR="00B0200D">
              <w:t>6</w:t>
            </w:r>
          </w:p>
        </w:tc>
      </w:tr>
    </w:tbl>
    <w:p w14:paraId="5D23ADBE" w14:textId="77777777" w:rsidR="00E313B1" w:rsidRPr="006378CB" w:rsidRDefault="00E313B1" w:rsidP="00E22558"/>
    <w:p w14:paraId="3CCD3C59" w14:textId="77777777" w:rsidR="00E313B1" w:rsidRPr="006378CB" w:rsidRDefault="00E313B1" w:rsidP="00E22558">
      <w:r w:rsidRPr="006378CB">
        <w:t>Version history</w:t>
      </w:r>
    </w:p>
    <w:p w14:paraId="2890F282" w14:textId="77777777" w:rsidR="00E313B1" w:rsidRPr="006378CB" w:rsidRDefault="00E313B1" w:rsidP="00E22558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1345"/>
        <w:gridCol w:w="1569"/>
        <w:gridCol w:w="6095"/>
      </w:tblGrid>
      <w:tr w:rsidR="00E313B1" w:rsidRPr="006378CB" w14:paraId="7B2602CE" w14:textId="77777777" w:rsidTr="00BE4437">
        <w:tc>
          <w:tcPr>
            <w:tcW w:w="1334" w:type="dxa"/>
          </w:tcPr>
          <w:p w14:paraId="5BB42656" w14:textId="77777777" w:rsidR="00E313B1" w:rsidRPr="006378CB" w:rsidRDefault="00E313B1" w:rsidP="00E22558">
            <w:r w:rsidRPr="006378CB">
              <w:t>Version</w:t>
            </w:r>
          </w:p>
        </w:tc>
        <w:tc>
          <w:tcPr>
            <w:tcW w:w="1345" w:type="dxa"/>
          </w:tcPr>
          <w:p w14:paraId="292FAB87" w14:textId="77777777" w:rsidR="00E313B1" w:rsidRPr="006378CB" w:rsidRDefault="00E313B1" w:rsidP="00E22558">
            <w:r w:rsidRPr="006378CB">
              <w:t>Publication date</w:t>
            </w:r>
          </w:p>
        </w:tc>
        <w:tc>
          <w:tcPr>
            <w:tcW w:w="1569" w:type="dxa"/>
          </w:tcPr>
          <w:p w14:paraId="24D41E4E" w14:textId="77777777" w:rsidR="00E313B1" w:rsidRPr="006378CB" w:rsidRDefault="00E313B1" w:rsidP="00E22558">
            <w:r w:rsidRPr="006378CB">
              <w:t>Approved by</w:t>
            </w:r>
          </w:p>
        </w:tc>
        <w:tc>
          <w:tcPr>
            <w:tcW w:w="6095" w:type="dxa"/>
          </w:tcPr>
          <w:p w14:paraId="789B5C04" w14:textId="77777777" w:rsidR="00E313B1" w:rsidRPr="006378CB" w:rsidRDefault="00E313B1" w:rsidP="00E22558">
            <w:r w:rsidRPr="006378CB">
              <w:t>Notes</w:t>
            </w:r>
          </w:p>
        </w:tc>
      </w:tr>
      <w:tr w:rsidR="00E313B1" w:rsidRPr="006378CB" w14:paraId="04EC348F" w14:textId="77777777" w:rsidTr="00BE4437">
        <w:tc>
          <w:tcPr>
            <w:tcW w:w="1334" w:type="dxa"/>
          </w:tcPr>
          <w:p w14:paraId="7C4694B0" w14:textId="276E6DEC" w:rsidR="00E313B1" w:rsidRPr="006378CB" w:rsidRDefault="001A4CAB" w:rsidP="00E22558">
            <w:r>
              <w:t>23-24.01</w:t>
            </w:r>
          </w:p>
        </w:tc>
        <w:tc>
          <w:tcPr>
            <w:tcW w:w="1345" w:type="dxa"/>
          </w:tcPr>
          <w:p w14:paraId="3AC32DE2" w14:textId="12B19D0D" w:rsidR="00E313B1" w:rsidRPr="006378CB" w:rsidRDefault="001A4CAB" w:rsidP="00E22558">
            <w:r>
              <w:t>Unknown</w:t>
            </w:r>
          </w:p>
        </w:tc>
        <w:tc>
          <w:tcPr>
            <w:tcW w:w="1569" w:type="dxa"/>
          </w:tcPr>
          <w:p w14:paraId="6CC3FA03" w14:textId="37100263" w:rsidR="00E313B1" w:rsidRPr="001576F0" w:rsidRDefault="001A4CAB" w:rsidP="00E22558">
            <w:r>
              <w:t xml:space="preserve">PhD Academy Assistant Director </w:t>
            </w:r>
          </w:p>
        </w:tc>
        <w:tc>
          <w:tcPr>
            <w:tcW w:w="6095" w:type="dxa"/>
          </w:tcPr>
          <w:p w14:paraId="355B26CC" w14:textId="2F084BC2" w:rsidR="00E313B1" w:rsidRPr="00691414" w:rsidRDefault="001A4CAB" w:rsidP="00E22558">
            <w:r>
              <w:t>Extant version</w:t>
            </w:r>
          </w:p>
        </w:tc>
      </w:tr>
      <w:tr w:rsidR="001A4CAB" w:rsidRPr="006378CB" w14:paraId="435EACD9" w14:textId="77777777" w:rsidTr="00BE4437">
        <w:tc>
          <w:tcPr>
            <w:tcW w:w="1334" w:type="dxa"/>
          </w:tcPr>
          <w:p w14:paraId="2BBD79E6" w14:textId="1B9878A7" w:rsidR="001A4CAB" w:rsidRDefault="001A4CAB" w:rsidP="00E22558">
            <w:r>
              <w:t>2</w:t>
            </w:r>
            <w:r w:rsidR="00A2062A">
              <w:t>4</w:t>
            </w:r>
            <w:r>
              <w:t>-2</w:t>
            </w:r>
            <w:r w:rsidR="00A2062A">
              <w:t>5</w:t>
            </w:r>
            <w:r>
              <w:t>.0</w:t>
            </w:r>
            <w:r w:rsidR="00A2062A">
              <w:t>1</w:t>
            </w:r>
          </w:p>
        </w:tc>
        <w:tc>
          <w:tcPr>
            <w:tcW w:w="1345" w:type="dxa"/>
          </w:tcPr>
          <w:p w14:paraId="1EFA3816" w14:textId="666C7655" w:rsidR="001A4CAB" w:rsidRDefault="00017FD3" w:rsidP="00E22558">
            <w:r>
              <w:t>15</w:t>
            </w:r>
            <w:r w:rsidR="00BE4437">
              <w:t>/</w:t>
            </w:r>
            <w:r>
              <w:t>10</w:t>
            </w:r>
            <w:r w:rsidR="00BE4437">
              <w:t>/2024</w:t>
            </w:r>
          </w:p>
        </w:tc>
        <w:tc>
          <w:tcPr>
            <w:tcW w:w="1569" w:type="dxa"/>
          </w:tcPr>
          <w:p w14:paraId="00465B12" w14:textId="1BB14F2D" w:rsidR="001A4CAB" w:rsidRDefault="00BE4437" w:rsidP="00E22558">
            <w:r>
              <w:t xml:space="preserve">PhD Academy </w:t>
            </w:r>
            <w:r w:rsidR="00017FD3">
              <w:t>Manager</w:t>
            </w:r>
          </w:p>
        </w:tc>
        <w:tc>
          <w:tcPr>
            <w:tcW w:w="6095" w:type="dxa"/>
          </w:tcPr>
          <w:p w14:paraId="2620620F" w14:textId="1A29878E" w:rsidR="001A4CAB" w:rsidRDefault="003264E8" w:rsidP="00E22558">
            <w:r>
              <w:t>Change in style to reflect new PhD Academy ‘house style’ for all published documents.</w:t>
            </w:r>
            <w:r w:rsidR="00017FD3">
              <w:t xml:space="preserve"> Comprehensive re-working of guidance.</w:t>
            </w:r>
          </w:p>
        </w:tc>
      </w:tr>
      <w:tr w:rsidR="009D721A" w:rsidRPr="006378CB" w14:paraId="29DBFE9B" w14:textId="77777777" w:rsidTr="00BE4437">
        <w:tc>
          <w:tcPr>
            <w:tcW w:w="1334" w:type="dxa"/>
          </w:tcPr>
          <w:p w14:paraId="780710E9" w14:textId="241E7DA8" w:rsidR="009D721A" w:rsidRDefault="009D721A" w:rsidP="00E22558">
            <w:r>
              <w:t>25-26.01</w:t>
            </w:r>
          </w:p>
        </w:tc>
        <w:tc>
          <w:tcPr>
            <w:tcW w:w="1345" w:type="dxa"/>
          </w:tcPr>
          <w:p w14:paraId="4220C3D7" w14:textId="56955F55" w:rsidR="009D721A" w:rsidRDefault="009D721A" w:rsidP="00E22558">
            <w:r>
              <w:t>24/07/2025</w:t>
            </w:r>
          </w:p>
        </w:tc>
        <w:tc>
          <w:tcPr>
            <w:tcW w:w="1569" w:type="dxa"/>
          </w:tcPr>
          <w:p w14:paraId="7E05EFFC" w14:textId="66DCCE94" w:rsidR="009D721A" w:rsidRDefault="009D721A" w:rsidP="00E22558">
            <w:r>
              <w:t>PhD Academy Manager</w:t>
            </w:r>
          </w:p>
        </w:tc>
        <w:tc>
          <w:tcPr>
            <w:tcW w:w="6095" w:type="dxa"/>
          </w:tcPr>
          <w:p w14:paraId="44D4916E" w14:textId="53CD6D57" w:rsidR="009D721A" w:rsidRDefault="009D721A" w:rsidP="00E22558">
            <w:r>
              <w:t xml:space="preserve">Typos amended. </w:t>
            </w:r>
            <w:r w:rsidR="00B70CAB">
              <w:t>Updated for 2025/26 publication.</w:t>
            </w:r>
          </w:p>
        </w:tc>
      </w:tr>
      <w:tr w:rsidR="009001E8" w:rsidRPr="006378CB" w14:paraId="2418B0D3" w14:textId="77777777" w:rsidTr="00BE4437">
        <w:tc>
          <w:tcPr>
            <w:tcW w:w="1334" w:type="dxa"/>
          </w:tcPr>
          <w:p w14:paraId="5D36914C" w14:textId="29F83FDD" w:rsidR="009001E8" w:rsidRDefault="009001E8" w:rsidP="00E22558">
            <w:r>
              <w:t>25-26.01</w:t>
            </w:r>
          </w:p>
        </w:tc>
        <w:tc>
          <w:tcPr>
            <w:tcW w:w="1345" w:type="dxa"/>
          </w:tcPr>
          <w:p w14:paraId="1170FF82" w14:textId="20A810FA" w:rsidR="009001E8" w:rsidRDefault="009001E8" w:rsidP="00E22558">
            <w:r>
              <w:t>30/01/2026</w:t>
            </w:r>
          </w:p>
        </w:tc>
        <w:tc>
          <w:tcPr>
            <w:tcW w:w="1569" w:type="dxa"/>
          </w:tcPr>
          <w:p w14:paraId="3706CB1C" w14:textId="542365DA" w:rsidR="009001E8" w:rsidRDefault="009001E8" w:rsidP="00E22558">
            <w:r>
              <w:t>PhD Academy</w:t>
            </w:r>
          </w:p>
        </w:tc>
        <w:tc>
          <w:tcPr>
            <w:tcW w:w="6095" w:type="dxa"/>
          </w:tcPr>
          <w:p w14:paraId="1AAAC372" w14:textId="4584E201" w:rsidR="009001E8" w:rsidRDefault="009001E8" w:rsidP="00E22558">
            <w:r>
              <w:t>Clarifications to existing text.</w:t>
            </w:r>
          </w:p>
        </w:tc>
      </w:tr>
    </w:tbl>
    <w:p w14:paraId="6CAD7D78" w14:textId="77777777" w:rsidR="00E313B1" w:rsidRPr="006378CB" w:rsidRDefault="00E313B1" w:rsidP="00E22558"/>
    <w:p w14:paraId="56B3512A" w14:textId="77777777" w:rsidR="00E313B1" w:rsidRPr="006378CB" w:rsidRDefault="00E313B1" w:rsidP="00E22558">
      <w:r w:rsidRPr="006378CB">
        <w:t>Contacts</w:t>
      </w:r>
      <w:r w:rsidRPr="006378CB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3511"/>
        <w:gridCol w:w="4337"/>
      </w:tblGrid>
      <w:tr w:rsidR="001E0379" w:rsidRPr="006378CB" w14:paraId="708792C5" w14:textId="77777777" w:rsidTr="00A21C15">
        <w:tc>
          <w:tcPr>
            <w:tcW w:w="2495" w:type="dxa"/>
          </w:tcPr>
          <w:p w14:paraId="383D99BE" w14:textId="77777777" w:rsidR="00E313B1" w:rsidRPr="006378CB" w:rsidRDefault="00E313B1" w:rsidP="00E22558">
            <w:r w:rsidRPr="006378CB">
              <w:t>Query type</w:t>
            </w:r>
          </w:p>
        </w:tc>
        <w:tc>
          <w:tcPr>
            <w:tcW w:w="3511" w:type="dxa"/>
          </w:tcPr>
          <w:p w14:paraId="2E3FCD90" w14:textId="77777777" w:rsidR="00E313B1" w:rsidRPr="006378CB" w:rsidRDefault="00E313B1" w:rsidP="00E22558">
            <w:r w:rsidRPr="006378CB">
              <w:t>Contact</w:t>
            </w:r>
          </w:p>
        </w:tc>
        <w:tc>
          <w:tcPr>
            <w:tcW w:w="4337" w:type="dxa"/>
          </w:tcPr>
          <w:p w14:paraId="60BDE859" w14:textId="77777777" w:rsidR="00E313B1" w:rsidRPr="006378CB" w:rsidRDefault="00E313B1" w:rsidP="00E22558">
            <w:r w:rsidRPr="006378CB">
              <w:t>Email</w:t>
            </w:r>
          </w:p>
        </w:tc>
      </w:tr>
      <w:tr w:rsidR="001E0379" w:rsidRPr="006378CB" w14:paraId="5B183081" w14:textId="77777777" w:rsidTr="00A21C15">
        <w:tc>
          <w:tcPr>
            <w:tcW w:w="2495" w:type="dxa"/>
          </w:tcPr>
          <w:p w14:paraId="1C1673C0" w14:textId="124739DB" w:rsidR="00E313B1" w:rsidRPr="006378CB" w:rsidRDefault="00E313B1" w:rsidP="00E22558">
            <w:r w:rsidRPr="006378CB">
              <w:t>Operational</w:t>
            </w:r>
          </w:p>
        </w:tc>
        <w:tc>
          <w:tcPr>
            <w:tcW w:w="3511" w:type="dxa"/>
          </w:tcPr>
          <w:p w14:paraId="24633AAF" w14:textId="1EA88BFA" w:rsidR="00E313B1" w:rsidRPr="006378CB" w:rsidRDefault="00E313B1" w:rsidP="00E22558">
            <w:r w:rsidRPr="006378CB">
              <w:t>PhD Academy,</w:t>
            </w:r>
            <w:r w:rsidR="003264E8">
              <w:t xml:space="preserve"> Research Degrees Management </w:t>
            </w:r>
            <w:r w:rsidRPr="006378CB">
              <w:t>Team</w:t>
            </w:r>
          </w:p>
        </w:tc>
        <w:tc>
          <w:tcPr>
            <w:tcW w:w="4337" w:type="dxa"/>
          </w:tcPr>
          <w:p w14:paraId="0DCF0C51" w14:textId="683CA06C" w:rsidR="00E313B1" w:rsidRPr="006378CB" w:rsidRDefault="001E0379" w:rsidP="00E22558">
            <w:hyperlink r:id="rId19" w:history="1">
              <w:r w:rsidRPr="0073451D">
                <w:rPr>
                  <w:rStyle w:val="Hyperlink"/>
                </w:rPr>
                <w:t>phdacademy@lse.ac.uk</w:t>
              </w:r>
            </w:hyperlink>
          </w:p>
        </w:tc>
      </w:tr>
      <w:tr w:rsidR="001E0379" w:rsidRPr="006378CB" w14:paraId="5FD5E27A" w14:textId="77777777" w:rsidTr="00A21C15">
        <w:tc>
          <w:tcPr>
            <w:tcW w:w="2495" w:type="dxa"/>
          </w:tcPr>
          <w:p w14:paraId="4A099DBA" w14:textId="609FE83A" w:rsidR="00E313B1" w:rsidRPr="006378CB" w:rsidRDefault="00357ADD" w:rsidP="00E22558">
            <w:r>
              <w:t>P</w:t>
            </w:r>
            <w:r w:rsidR="00E313B1" w:rsidRPr="006378CB">
              <w:t>olicy</w:t>
            </w:r>
          </w:p>
        </w:tc>
        <w:tc>
          <w:tcPr>
            <w:tcW w:w="3511" w:type="dxa"/>
          </w:tcPr>
          <w:p w14:paraId="6DF4D2BE" w14:textId="293BC287" w:rsidR="00E313B1" w:rsidRPr="006378CB" w:rsidRDefault="00017FD3" w:rsidP="00E22558">
            <w:r>
              <w:t>Pete Mills</w:t>
            </w:r>
            <w:r w:rsidR="00BE4437">
              <w:t xml:space="preserve">, </w:t>
            </w:r>
            <w:r w:rsidR="001D31EC">
              <w:t>PhD Academy Manager</w:t>
            </w:r>
          </w:p>
        </w:tc>
        <w:tc>
          <w:tcPr>
            <w:tcW w:w="4337" w:type="dxa"/>
          </w:tcPr>
          <w:p w14:paraId="6445AB9F" w14:textId="379B1F88" w:rsidR="00E313B1" w:rsidRPr="006378CB" w:rsidRDefault="00017FD3" w:rsidP="00E22558">
            <w:hyperlink r:id="rId20" w:history="1">
              <w:r w:rsidRPr="00961ED5">
                <w:rPr>
                  <w:rStyle w:val="Hyperlink"/>
                </w:rPr>
                <w:t>phdacademy.manager@lse.ac.uk</w:t>
              </w:r>
            </w:hyperlink>
          </w:p>
        </w:tc>
      </w:tr>
    </w:tbl>
    <w:p w14:paraId="2B5E5BDB" w14:textId="77777777" w:rsidR="00E313B1" w:rsidRDefault="00E313B1" w:rsidP="00E22558"/>
    <w:p w14:paraId="734FC0C9" w14:textId="77777777" w:rsidR="00AE361B" w:rsidRDefault="00AE361B" w:rsidP="00E22558">
      <w:r>
        <w:t>Feedback</w:t>
      </w:r>
    </w:p>
    <w:tbl>
      <w:tblPr>
        <w:tblStyle w:val="TableGrid"/>
        <w:tblW w:w="10343" w:type="dxa"/>
        <w:tblInd w:w="0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AE361B" w14:paraId="052B78C6" w14:textId="77777777" w:rsidTr="00A21C1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C9CB" w14:textId="77777777" w:rsidR="00AE361B" w:rsidRDefault="00AE361B" w:rsidP="00E22558">
            <w:r>
              <w:t>Mechanism description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4472" w14:textId="77777777" w:rsidR="00AE361B" w:rsidRDefault="00AE361B" w:rsidP="00E22558">
            <w:r>
              <w:t>Mechanism access details</w:t>
            </w:r>
          </w:p>
        </w:tc>
      </w:tr>
      <w:tr w:rsidR="00AE361B" w14:paraId="541F910D" w14:textId="77777777" w:rsidTr="00A21C1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EF9C" w14:textId="767E08AF" w:rsidR="00AE361B" w:rsidRDefault="003264E8" w:rsidP="00E22558">
            <w:r>
              <w:t>Email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2FE6" w14:textId="6FC3747A" w:rsidR="00AE361B" w:rsidRDefault="003264E8" w:rsidP="00E22558">
            <w:hyperlink r:id="rId21" w:history="1">
              <w:r w:rsidRPr="00DE6ECD">
                <w:rPr>
                  <w:rStyle w:val="Hyperlink"/>
                </w:rPr>
                <w:t>phdacademy@lse.ac.uk</w:t>
              </w:r>
            </w:hyperlink>
            <w:r>
              <w:t xml:space="preserve"> </w:t>
            </w:r>
          </w:p>
        </w:tc>
      </w:tr>
    </w:tbl>
    <w:p w14:paraId="64AD3C5A" w14:textId="77777777" w:rsidR="00AE361B" w:rsidRPr="006378CB" w:rsidRDefault="00AE361B" w:rsidP="00E22558"/>
    <w:p w14:paraId="5DF6ABDC" w14:textId="77777777" w:rsidR="00E313B1" w:rsidRPr="006378CB" w:rsidRDefault="00E313B1" w:rsidP="00E22558">
      <w:r w:rsidRPr="006378CB">
        <w:t>Communications and Training</w:t>
      </w:r>
    </w:p>
    <w:p w14:paraId="5B2C05D0" w14:textId="77777777" w:rsidR="00E313B1" w:rsidRPr="006378CB" w:rsidRDefault="00E313B1" w:rsidP="00E22558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2866"/>
        <w:gridCol w:w="4276"/>
      </w:tblGrid>
      <w:tr w:rsidR="00E313B1" w:rsidRPr="006378CB" w14:paraId="457EB996" w14:textId="77777777" w:rsidTr="00A21C15">
        <w:tc>
          <w:tcPr>
            <w:tcW w:w="3201" w:type="dxa"/>
          </w:tcPr>
          <w:p w14:paraId="42E7F62C" w14:textId="77777777" w:rsidR="00E313B1" w:rsidRPr="006378CB" w:rsidRDefault="00E313B1" w:rsidP="00E22558">
            <w:r w:rsidRPr="006378CB">
              <w:t>Query</w:t>
            </w:r>
          </w:p>
        </w:tc>
        <w:tc>
          <w:tcPr>
            <w:tcW w:w="2866" w:type="dxa"/>
          </w:tcPr>
          <w:p w14:paraId="57DBC841" w14:textId="77777777" w:rsidR="00E313B1" w:rsidRPr="006378CB" w:rsidRDefault="00E313B1" w:rsidP="00E22558">
            <w:r w:rsidRPr="006378CB">
              <w:t>Answer</w:t>
            </w:r>
          </w:p>
        </w:tc>
        <w:tc>
          <w:tcPr>
            <w:tcW w:w="4276" w:type="dxa"/>
          </w:tcPr>
          <w:p w14:paraId="259E5063" w14:textId="77777777" w:rsidR="00E313B1" w:rsidRPr="006378CB" w:rsidRDefault="00E313B1" w:rsidP="00E22558">
            <w:r w:rsidRPr="006378CB">
              <w:t>Notes</w:t>
            </w:r>
          </w:p>
        </w:tc>
      </w:tr>
      <w:tr w:rsidR="00E313B1" w:rsidRPr="006378CB" w14:paraId="6694F440" w14:textId="77777777" w:rsidTr="00A21C15">
        <w:tc>
          <w:tcPr>
            <w:tcW w:w="3201" w:type="dxa"/>
          </w:tcPr>
          <w:p w14:paraId="29A27E3E" w14:textId="77777777" w:rsidR="00E313B1" w:rsidRPr="006378CB" w:rsidRDefault="00E313B1" w:rsidP="00E22558">
            <w:r w:rsidRPr="006378CB">
              <w:t>Will this document be publicised through internal communications?</w:t>
            </w:r>
          </w:p>
        </w:tc>
        <w:tc>
          <w:tcPr>
            <w:tcW w:w="2866" w:type="dxa"/>
          </w:tcPr>
          <w:p w14:paraId="59D1E6B1" w14:textId="77777777" w:rsidR="00E313B1" w:rsidRPr="006378CB" w:rsidRDefault="00E313B1" w:rsidP="00E22558">
            <w:r w:rsidRPr="00F329BE">
              <w:t>Yes</w:t>
            </w:r>
            <w:r w:rsidRPr="006378CB">
              <w:t>/</w:t>
            </w:r>
            <w:r w:rsidRPr="00F329BE">
              <w:rPr>
                <w:u w:val="single"/>
              </w:rPr>
              <w:t>No</w:t>
            </w:r>
          </w:p>
        </w:tc>
        <w:tc>
          <w:tcPr>
            <w:tcW w:w="4276" w:type="dxa"/>
          </w:tcPr>
          <w:p w14:paraId="648BE9CB" w14:textId="112F20A8" w:rsidR="00E313B1" w:rsidRPr="006378CB" w:rsidRDefault="00F329BE" w:rsidP="00E22558">
            <w:r>
              <w:t>N/A</w:t>
            </w:r>
          </w:p>
        </w:tc>
      </w:tr>
      <w:tr w:rsidR="00F73510" w:rsidRPr="006378CB" w14:paraId="4F1C7380" w14:textId="77777777" w:rsidTr="00A21C15">
        <w:trPr>
          <w:trHeight w:val="301"/>
        </w:trPr>
        <w:tc>
          <w:tcPr>
            <w:tcW w:w="3201" w:type="dxa"/>
          </w:tcPr>
          <w:p w14:paraId="7B6B1D7A" w14:textId="77777777" w:rsidR="00F73510" w:rsidRPr="006378CB" w:rsidRDefault="00F73510" w:rsidP="00E22558">
            <w:r w:rsidRPr="006378CB">
              <w:t>Will training needs arise from this document?</w:t>
            </w:r>
          </w:p>
        </w:tc>
        <w:tc>
          <w:tcPr>
            <w:tcW w:w="2866" w:type="dxa"/>
          </w:tcPr>
          <w:p w14:paraId="5756D68B" w14:textId="2546CE95" w:rsidR="00F73510" w:rsidRPr="006378CB" w:rsidRDefault="00F73510" w:rsidP="00E22558">
            <w:r w:rsidRPr="00F73510">
              <w:t>Yes</w:t>
            </w:r>
            <w:r w:rsidRPr="006378CB">
              <w:t>/</w:t>
            </w:r>
            <w:r w:rsidRPr="003264E8">
              <w:rPr>
                <w:u w:val="single"/>
              </w:rPr>
              <w:t>No</w:t>
            </w:r>
          </w:p>
        </w:tc>
        <w:tc>
          <w:tcPr>
            <w:tcW w:w="4276" w:type="dxa"/>
          </w:tcPr>
          <w:p w14:paraId="39716AD6" w14:textId="6148614D" w:rsidR="00F73510" w:rsidRPr="006378CB" w:rsidRDefault="003264E8" w:rsidP="00E22558">
            <w:r>
              <w:t>N/A</w:t>
            </w:r>
          </w:p>
        </w:tc>
      </w:tr>
    </w:tbl>
    <w:p w14:paraId="025880D0" w14:textId="77777777" w:rsidR="00B2197E" w:rsidRPr="006378CB" w:rsidRDefault="00B2197E" w:rsidP="00E22558"/>
    <w:sectPr w:rsidR="00B2197E" w:rsidRPr="006378CB" w:rsidSect="009525DF">
      <w:headerReference w:type="default" r:id="rId22"/>
      <w:footerReference w:type="default" r:id="rId23"/>
      <w:pgSz w:w="11906" w:h="16838"/>
      <w:pgMar w:top="1702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9DFCF" w14:textId="77777777" w:rsidR="00F47B8E" w:rsidRDefault="00F47B8E" w:rsidP="00ED58B6">
      <w:r>
        <w:separator/>
      </w:r>
    </w:p>
  </w:endnote>
  <w:endnote w:type="continuationSeparator" w:id="0">
    <w:p w14:paraId="16A11A7F" w14:textId="77777777" w:rsidR="00F47B8E" w:rsidRDefault="00F47B8E" w:rsidP="00ED58B6">
      <w:r>
        <w:continuationSeparator/>
      </w:r>
    </w:p>
  </w:endnote>
  <w:endnote w:type="continuationNotice" w:id="1">
    <w:p w14:paraId="463F3028" w14:textId="77777777" w:rsidR="00F47B8E" w:rsidRDefault="00F47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795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A9F6A3" w14:textId="4ABE9E88" w:rsidR="007C6F9B" w:rsidRDefault="007C6F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4902B5" w14:textId="7BF582DB" w:rsidR="006B3B54" w:rsidRDefault="006B3B54" w:rsidP="00ED5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3F16" w14:textId="77777777" w:rsidR="00F47B8E" w:rsidRDefault="00F47B8E" w:rsidP="00ED58B6">
      <w:r>
        <w:separator/>
      </w:r>
    </w:p>
  </w:footnote>
  <w:footnote w:type="continuationSeparator" w:id="0">
    <w:p w14:paraId="1F4E2CD0" w14:textId="77777777" w:rsidR="00F47B8E" w:rsidRDefault="00F47B8E" w:rsidP="00ED58B6">
      <w:r>
        <w:continuationSeparator/>
      </w:r>
    </w:p>
  </w:footnote>
  <w:footnote w:type="continuationNotice" w:id="1">
    <w:p w14:paraId="1E730399" w14:textId="77777777" w:rsidR="00F47B8E" w:rsidRDefault="00F47B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A6B3" w14:textId="1724BBA6" w:rsidR="00A94A43" w:rsidRDefault="00EE38FB" w:rsidP="00D1537E">
    <w:pPr>
      <w:pStyle w:val="Header"/>
      <w:jc w:val="right"/>
      <w:rPr>
        <w:bCs/>
      </w:rPr>
    </w:pPr>
    <w:r w:rsidRPr="0096067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23755E" wp14:editId="2836C14B">
              <wp:simplePos x="0" y="0"/>
              <wp:positionH relativeFrom="column">
                <wp:posOffset>2958158</wp:posOffset>
              </wp:positionH>
              <wp:positionV relativeFrom="paragraph">
                <wp:posOffset>-1285174</wp:posOffset>
              </wp:positionV>
              <wp:extent cx="4757498" cy="1780403"/>
              <wp:effectExtent l="95250" t="247650" r="100330" b="25844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337956">
                        <a:off x="0" y="0"/>
                        <a:ext cx="4757498" cy="1780403"/>
                      </a:xfrm>
                      <a:prstGeom prst="rect">
                        <a:avLst/>
                      </a:prstGeom>
                      <a:solidFill>
                        <a:srgbClr val="C4D600"/>
                      </a:solidFill>
                      <a:ln>
                        <a:solidFill>
                          <a:srgbClr val="C4D6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855AF6" id="Rectangle 5" o:spid="_x0000_s1026" style="position:absolute;margin-left:232.95pt;margin-top:-101.2pt;width:374.6pt;height:140.2pt;rotation:369138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" fillcolor="#c4d600" strokecolor="#c4d600" strokeweight="1pt"/>
          </w:pict>
        </mc:Fallback>
      </mc:AlternateContent>
    </w:r>
    <w:r w:rsidR="006B3B54" w:rsidRPr="00960673">
      <w:rPr>
        <w:noProof/>
      </w:rPr>
      <w:drawing>
        <wp:anchor distT="0" distB="0" distL="114300" distR="114300" simplePos="0" relativeHeight="251657216" behindDoc="0" locked="0" layoutInCell="1" allowOverlap="1" wp14:anchorId="66485527" wp14:editId="7FF794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78677" cy="601363"/>
          <wp:effectExtent l="0" t="0" r="0" b="0"/>
          <wp:wrapNone/>
          <wp:docPr id="645211230" name="Picture 645211230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" name="Picture 279" descr="A red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677" cy="601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4A7"/>
    <w:multiLevelType w:val="hybridMultilevel"/>
    <w:tmpl w:val="4F609F88"/>
    <w:lvl w:ilvl="0" w:tplc="E4DC773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3119"/>
    <w:multiLevelType w:val="hybridMultilevel"/>
    <w:tmpl w:val="EC14665E"/>
    <w:lvl w:ilvl="0" w:tplc="D8D27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0645E"/>
    <w:multiLevelType w:val="hybridMultilevel"/>
    <w:tmpl w:val="87F67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0971"/>
    <w:multiLevelType w:val="hybridMultilevel"/>
    <w:tmpl w:val="8CE48FF4"/>
    <w:lvl w:ilvl="0" w:tplc="DB642C6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31366"/>
    <w:multiLevelType w:val="hybridMultilevel"/>
    <w:tmpl w:val="57D03E2E"/>
    <w:lvl w:ilvl="0" w:tplc="FDEA8252">
      <w:start w:val="1"/>
      <w:numFmt w:val="decimal"/>
      <w:lvlText w:val="%1."/>
      <w:lvlJc w:val="left"/>
      <w:pPr>
        <w:ind w:left="862" w:hanging="720"/>
      </w:pPr>
      <w:rPr>
        <w:rFonts w:ascii="Arial" w:eastAsia="Arial" w:hAnsi="Arial" w:hint="default"/>
        <w:b w:val="0"/>
        <w:spacing w:val="-1"/>
        <w:w w:val="99"/>
        <w:sz w:val="22"/>
        <w:szCs w:val="22"/>
      </w:rPr>
    </w:lvl>
    <w:lvl w:ilvl="1" w:tplc="A13634BA">
      <w:start w:val="1"/>
      <w:numFmt w:val="lowerRoman"/>
      <w:lvlText w:val="(%2)"/>
      <w:lvlJc w:val="left"/>
      <w:pPr>
        <w:ind w:left="1560" w:hanging="720"/>
      </w:pPr>
      <w:rPr>
        <w:rFonts w:ascii="Arial" w:eastAsia="Arial" w:hAnsi="Arial" w:hint="default"/>
        <w:w w:val="99"/>
        <w:sz w:val="20"/>
        <w:szCs w:val="20"/>
      </w:rPr>
    </w:lvl>
    <w:lvl w:ilvl="2" w:tplc="0AF46E02">
      <w:start w:val="1"/>
      <w:numFmt w:val="bullet"/>
      <w:lvlText w:val="•"/>
      <w:lvlJc w:val="left"/>
      <w:pPr>
        <w:ind w:left="2415" w:hanging="720"/>
      </w:pPr>
      <w:rPr>
        <w:rFonts w:hint="default"/>
      </w:rPr>
    </w:lvl>
    <w:lvl w:ilvl="3" w:tplc="A64C2C4E">
      <w:start w:val="1"/>
      <w:numFmt w:val="bullet"/>
      <w:lvlText w:val="•"/>
      <w:lvlJc w:val="left"/>
      <w:pPr>
        <w:ind w:left="3271" w:hanging="720"/>
      </w:pPr>
      <w:rPr>
        <w:rFonts w:hint="default"/>
      </w:rPr>
    </w:lvl>
    <w:lvl w:ilvl="4" w:tplc="0ADE5D26">
      <w:start w:val="1"/>
      <w:numFmt w:val="bullet"/>
      <w:lvlText w:val="•"/>
      <w:lvlJc w:val="left"/>
      <w:pPr>
        <w:ind w:left="4126" w:hanging="720"/>
      </w:pPr>
      <w:rPr>
        <w:rFonts w:hint="default"/>
      </w:rPr>
    </w:lvl>
    <w:lvl w:ilvl="5" w:tplc="E1E0E4E4">
      <w:start w:val="1"/>
      <w:numFmt w:val="bullet"/>
      <w:lvlText w:val="•"/>
      <w:lvlJc w:val="left"/>
      <w:pPr>
        <w:ind w:left="4982" w:hanging="720"/>
      </w:pPr>
      <w:rPr>
        <w:rFonts w:hint="default"/>
      </w:rPr>
    </w:lvl>
    <w:lvl w:ilvl="6" w:tplc="8D8E0254">
      <w:start w:val="1"/>
      <w:numFmt w:val="bullet"/>
      <w:lvlText w:val="•"/>
      <w:lvlJc w:val="left"/>
      <w:pPr>
        <w:ind w:left="5837" w:hanging="720"/>
      </w:pPr>
      <w:rPr>
        <w:rFonts w:hint="default"/>
      </w:rPr>
    </w:lvl>
    <w:lvl w:ilvl="7" w:tplc="978C3D78">
      <w:start w:val="1"/>
      <w:numFmt w:val="bullet"/>
      <w:lvlText w:val="•"/>
      <w:lvlJc w:val="left"/>
      <w:pPr>
        <w:ind w:left="6693" w:hanging="720"/>
      </w:pPr>
      <w:rPr>
        <w:rFonts w:hint="default"/>
      </w:rPr>
    </w:lvl>
    <w:lvl w:ilvl="8" w:tplc="78CA4162">
      <w:start w:val="1"/>
      <w:numFmt w:val="bullet"/>
      <w:lvlText w:val="•"/>
      <w:lvlJc w:val="left"/>
      <w:pPr>
        <w:ind w:left="7548" w:hanging="720"/>
      </w:pPr>
      <w:rPr>
        <w:rFonts w:hint="default"/>
      </w:rPr>
    </w:lvl>
  </w:abstractNum>
  <w:abstractNum w:abstractNumId="5" w15:restartNumberingAfterBreak="0">
    <w:nsid w:val="1870338C"/>
    <w:multiLevelType w:val="hybridMultilevel"/>
    <w:tmpl w:val="65E22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9568A"/>
    <w:multiLevelType w:val="hybridMultilevel"/>
    <w:tmpl w:val="FC6A1EA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6772"/>
    <w:multiLevelType w:val="hybridMultilevel"/>
    <w:tmpl w:val="8AAA0070"/>
    <w:lvl w:ilvl="0" w:tplc="A58468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2148"/>
    <w:multiLevelType w:val="hybridMultilevel"/>
    <w:tmpl w:val="DD9C5ED4"/>
    <w:lvl w:ilvl="0" w:tplc="46B612F2">
      <w:start w:val="1"/>
      <w:numFmt w:val="decimal"/>
      <w:lvlText w:val="%1."/>
      <w:lvlJc w:val="left"/>
      <w:pPr>
        <w:ind w:left="862" w:hanging="720"/>
      </w:pPr>
      <w:rPr>
        <w:rFonts w:ascii="Arial" w:eastAsia="Arial" w:hAnsi="Arial" w:hint="default"/>
        <w:b w:val="0"/>
        <w:spacing w:val="-1"/>
        <w:w w:val="99"/>
        <w:sz w:val="22"/>
        <w:szCs w:val="22"/>
      </w:rPr>
    </w:lvl>
    <w:lvl w:ilvl="1" w:tplc="FFFFFFFF">
      <w:start w:val="1"/>
      <w:numFmt w:val="lowerRoman"/>
      <w:lvlText w:val="(%2)"/>
      <w:lvlJc w:val="left"/>
      <w:pPr>
        <w:ind w:left="1560" w:hanging="720"/>
      </w:pPr>
      <w:rPr>
        <w:rFonts w:ascii="Arial" w:eastAsia="Arial" w:hAnsi="Arial" w:hint="default"/>
        <w:w w:val="99"/>
        <w:sz w:val="20"/>
        <w:szCs w:val="20"/>
      </w:rPr>
    </w:lvl>
    <w:lvl w:ilvl="2" w:tplc="FFFFFFFF">
      <w:start w:val="1"/>
      <w:numFmt w:val="bullet"/>
      <w:lvlText w:val="•"/>
      <w:lvlJc w:val="left"/>
      <w:pPr>
        <w:ind w:left="2415" w:hanging="72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71" w:hanging="72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126" w:hanging="72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82" w:hanging="72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37" w:hanging="72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693" w:hanging="72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48" w:hanging="720"/>
      </w:pPr>
      <w:rPr>
        <w:rFonts w:hint="default"/>
      </w:rPr>
    </w:lvl>
  </w:abstractNum>
  <w:abstractNum w:abstractNumId="9" w15:restartNumberingAfterBreak="0">
    <w:nsid w:val="3E256358"/>
    <w:multiLevelType w:val="hybridMultilevel"/>
    <w:tmpl w:val="8AE02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5DD0592A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835DF"/>
    <w:multiLevelType w:val="multilevel"/>
    <w:tmpl w:val="E222B6AA"/>
    <w:lvl w:ilvl="0">
      <w:start w:val="1"/>
      <w:numFmt w:val="decimal"/>
      <w:lvlText w:val="%1."/>
      <w:lvlJc w:val="left"/>
      <w:pPr>
        <w:ind w:left="1418" w:hanging="1418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418" w:hanging="1418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1418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701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25515"/>
        </w:tabs>
        <w:ind w:left="2268" w:hanging="283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835"/>
        </w:tabs>
        <w:ind w:left="255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  <w:color w:val="auto"/>
      </w:rPr>
    </w:lvl>
  </w:abstractNum>
  <w:abstractNum w:abstractNumId="11" w15:restartNumberingAfterBreak="0">
    <w:nsid w:val="594443EE"/>
    <w:multiLevelType w:val="hybridMultilevel"/>
    <w:tmpl w:val="7820E97C"/>
    <w:lvl w:ilvl="0" w:tplc="EA7C443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0D6CF5"/>
    <w:multiLevelType w:val="hybridMultilevel"/>
    <w:tmpl w:val="263AEA38"/>
    <w:lvl w:ilvl="0" w:tplc="7BFE227A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93157"/>
    <w:multiLevelType w:val="multilevel"/>
    <w:tmpl w:val="E27A260A"/>
    <w:lvl w:ilvl="0">
      <w:start w:val="1"/>
      <w:numFmt w:val="decimal"/>
      <w:lvlText w:val="%1."/>
      <w:lvlJc w:val="left"/>
      <w:pPr>
        <w:ind w:left="1418" w:hanging="1418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1418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701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25515"/>
        </w:tabs>
        <w:ind w:left="2268" w:hanging="283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835"/>
        </w:tabs>
        <w:ind w:left="255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  <w:color w:val="auto"/>
      </w:rPr>
    </w:lvl>
  </w:abstractNum>
  <w:abstractNum w:abstractNumId="14" w15:restartNumberingAfterBreak="0">
    <w:nsid w:val="6559451B"/>
    <w:multiLevelType w:val="hybridMultilevel"/>
    <w:tmpl w:val="0A1876E0"/>
    <w:lvl w:ilvl="0" w:tplc="2730E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6719B"/>
    <w:multiLevelType w:val="hybridMultilevel"/>
    <w:tmpl w:val="FC6A1EA6"/>
    <w:lvl w:ilvl="0" w:tplc="700020EA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266270">
    <w:abstractNumId w:val="13"/>
  </w:num>
  <w:num w:numId="2" w16cid:durableId="8229657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7944169">
    <w:abstractNumId w:val="9"/>
  </w:num>
  <w:num w:numId="4" w16cid:durableId="1721174830">
    <w:abstractNumId w:val="5"/>
  </w:num>
  <w:num w:numId="5" w16cid:durableId="315453050">
    <w:abstractNumId w:val="2"/>
  </w:num>
  <w:num w:numId="6" w16cid:durableId="2073459011">
    <w:abstractNumId w:val="10"/>
  </w:num>
  <w:num w:numId="7" w16cid:durableId="2127233195">
    <w:abstractNumId w:val="4"/>
  </w:num>
  <w:num w:numId="8" w16cid:durableId="1637448459">
    <w:abstractNumId w:val="1"/>
  </w:num>
  <w:num w:numId="9" w16cid:durableId="436365213">
    <w:abstractNumId w:val="3"/>
  </w:num>
  <w:num w:numId="10" w16cid:durableId="1168247209">
    <w:abstractNumId w:val="15"/>
  </w:num>
  <w:num w:numId="11" w16cid:durableId="1317227529">
    <w:abstractNumId w:val="6"/>
  </w:num>
  <w:num w:numId="12" w16cid:durableId="907039550">
    <w:abstractNumId w:val="14"/>
  </w:num>
  <w:num w:numId="13" w16cid:durableId="735126132">
    <w:abstractNumId w:val="8"/>
  </w:num>
  <w:num w:numId="14" w16cid:durableId="556431145">
    <w:abstractNumId w:val="12"/>
  </w:num>
  <w:num w:numId="15" w16cid:durableId="1548681781">
    <w:abstractNumId w:val="7"/>
  </w:num>
  <w:num w:numId="16" w16cid:durableId="1250850900">
    <w:abstractNumId w:val="11"/>
  </w:num>
  <w:num w:numId="17" w16cid:durableId="114971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54"/>
    <w:rsid w:val="000004A2"/>
    <w:rsid w:val="00007A43"/>
    <w:rsid w:val="00013FAA"/>
    <w:rsid w:val="00014750"/>
    <w:rsid w:val="00017FD3"/>
    <w:rsid w:val="00041D09"/>
    <w:rsid w:val="00042456"/>
    <w:rsid w:val="00042658"/>
    <w:rsid w:val="000438D5"/>
    <w:rsid w:val="00045314"/>
    <w:rsid w:val="00056D00"/>
    <w:rsid w:val="00061B39"/>
    <w:rsid w:val="00062088"/>
    <w:rsid w:val="00063286"/>
    <w:rsid w:val="000636A6"/>
    <w:rsid w:val="0006612D"/>
    <w:rsid w:val="00070362"/>
    <w:rsid w:val="0007286A"/>
    <w:rsid w:val="00073EDF"/>
    <w:rsid w:val="000760AA"/>
    <w:rsid w:val="0008328D"/>
    <w:rsid w:val="00083952"/>
    <w:rsid w:val="00090DF1"/>
    <w:rsid w:val="00097833"/>
    <w:rsid w:val="000A1D7F"/>
    <w:rsid w:val="000A6C20"/>
    <w:rsid w:val="000B1190"/>
    <w:rsid w:val="000B2551"/>
    <w:rsid w:val="000B2815"/>
    <w:rsid w:val="000B2EEB"/>
    <w:rsid w:val="000B38C0"/>
    <w:rsid w:val="000B4D4C"/>
    <w:rsid w:val="000C1E26"/>
    <w:rsid w:val="000C6E75"/>
    <w:rsid w:val="000C76DD"/>
    <w:rsid w:val="000C7AA8"/>
    <w:rsid w:val="000E587D"/>
    <w:rsid w:val="000F5512"/>
    <w:rsid w:val="000F7BA0"/>
    <w:rsid w:val="00107E01"/>
    <w:rsid w:val="001104C7"/>
    <w:rsid w:val="00114700"/>
    <w:rsid w:val="001215FF"/>
    <w:rsid w:val="00127878"/>
    <w:rsid w:val="00131E28"/>
    <w:rsid w:val="001473AB"/>
    <w:rsid w:val="001572BA"/>
    <w:rsid w:val="001576F0"/>
    <w:rsid w:val="00162954"/>
    <w:rsid w:val="0016482D"/>
    <w:rsid w:val="00167E50"/>
    <w:rsid w:val="00170516"/>
    <w:rsid w:val="001717F4"/>
    <w:rsid w:val="00175205"/>
    <w:rsid w:val="001806D7"/>
    <w:rsid w:val="00191CA7"/>
    <w:rsid w:val="001953B3"/>
    <w:rsid w:val="001A0280"/>
    <w:rsid w:val="001A259F"/>
    <w:rsid w:val="001A3A2C"/>
    <w:rsid w:val="001A4CAB"/>
    <w:rsid w:val="001B3FC7"/>
    <w:rsid w:val="001B6125"/>
    <w:rsid w:val="001C765C"/>
    <w:rsid w:val="001D22AF"/>
    <w:rsid w:val="001D31EC"/>
    <w:rsid w:val="001D70BF"/>
    <w:rsid w:val="001E0379"/>
    <w:rsid w:val="001E0FD2"/>
    <w:rsid w:val="001E1E6E"/>
    <w:rsid w:val="001F2A4C"/>
    <w:rsid w:val="00200127"/>
    <w:rsid w:val="0020674A"/>
    <w:rsid w:val="00212094"/>
    <w:rsid w:val="002170D4"/>
    <w:rsid w:val="00217B7D"/>
    <w:rsid w:val="002275B2"/>
    <w:rsid w:val="0023100B"/>
    <w:rsid w:val="00233927"/>
    <w:rsid w:val="0023601A"/>
    <w:rsid w:val="00240CB5"/>
    <w:rsid w:val="002413B2"/>
    <w:rsid w:val="00244045"/>
    <w:rsid w:val="00247617"/>
    <w:rsid w:val="00247D44"/>
    <w:rsid w:val="0025171F"/>
    <w:rsid w:val="002560DA"/>
    <w:rsid w:val="002644DD"/>
    <w:rsid w:val="00275447"/>
    <w:rsid w:val="00292404"/>
    <w:rsid w:val="002969A8"/>
    <w:rsid w:val="002A114D"/>
    <w:rsid w:val="002A42CA"/>
    <w:rsid w:val="002A555C"/>
    <w:rsid w:val="002A6117"/>
    <w:rsid w:val="002C490A"/>
    <w:rsid w:val="002C4E03"/>
    <w:rsid w:val="002C522F"/>
    <w:rsid w:val="002C5FB8"/>
    <w:rsid w:val="002D0B61"/>
    <w:rsid w:val="002D0BC0"/>
    <w:rsid w:val="002D5395"/>
    <w:rsid w:val="002D6253"/>
    <w:rsid w:val="002E2D01"/>
    <w:rsid w:val="002E4083"/>
    <w:rsid w:val="002E443C"/>
    <w:rsid w:val="003073EE"/>
    <w:rsid w:val="003102DF"/>
    <w:rsid w:val="00317070"/>
    <w:rsid w:val="0031760D"/>
    <w:rsid w:val="003264E8"/>
    <w:rsid w:val="00331262"/>
    <w:rsid w:val="00333068"/>
    <w:rsid w:val="0033631E"/>
    <w:rsid w:val="00336AA8"/>
    <w:rsid w:val="00347E66"/>
    <w:rsid w:val="003573B6"/>
    <w:rsid w:val="00357460"/>
    <w:rsid w:val="00357ADD"/>
    <w:rsid w:val="003773EC"/>
    <w:rsid w:val="00381FC3"/>
    <w:rsid w:val="00382003"/>
    <w:rsid w:val="0038446F"/>
    <w:rsid w:val="0038542A"/>
    <w:rsid w:val="00387691"/>
    <w:rsid w:val="00387AD7"/>
    <w:rsid w:val="00391354"/>
    <w:rsid w:val="003921A0"/>
    <w:rsid w:val="00392366"/>
    <w:rsid w:val="003943A9"/>
    <w:rsid w:val="003A031B"/>
    <w:rsid w:val="003A41E5"/>
    <w:rsid w:val="003A4E97"/>
    <w:rsid w:val="003C2DAF"/>
    <w:rsid w:val="003D1ADD"/>
    <w:rsid w:val="003E0B41"/>
    <w:rsid w:val="003E2F8B"/>
    <w:rsid w:val="003E559D"/>
    <w:rsid w:val="003E7D9C"/>
    <w:rsid w:val="003F3C34"/>
    <w:rsid w:val="003F420A"/>
    <w:rsid w:val="004016E3"/>
    <w:rsid w:val="00420517"/>
    <w:rsid w:val="00420985"/>
    <w:rsid w:val="00424716"/>
    <w:rsid w:val="0043527D"/>
    <w:rsid w:val="004362C0"/>
    <w:rsid w:val="00450827"/>
    <w:rsid w:val="00463014"/>
    <w:rsid w:val="00464C10"/>
    <w:rsid w:val="00467567"/>
    <w:rsid w:val="00473BC9"/>
    <w:rsid w:val="00476A7F"/>
    <w:rsid w:val="00481E3F"/>
    <w:rsid w:val="00482786"/>
    <w:rsid w:val="0048313A"/>
    <w:rsid w:val="00490F12"/>
    <w:rsid w:val="00491110"/>
    <w:rsid w:val="004A50B0"/>
    <w:rsid w:val="004A7CAC"/>
    <w:rsid w:val="004C10F1"/>
    <w:rsid w:val="004C1C23"/>
    <w:rsid w:val="004D5C82"/>
    <w:rsid w:val="004E5852"/>
    <w:rsid w:val="004E688B"/>
    <w:rsid w:val="004F2DFB"/>
    <w:rsid w:val="004F4E58"/>
    <w:rsid w:val="00500C46"/>
    <w:rsid w:val="005039BE"/>
    <w:rsid w:val="00507CF5"/>
    <w:rsid w:val="0051349A"/>
    <w:rsid w:val="00515765"/>
    <w:rsid w:val="00517143"/>
    <w:rsid w:val="00523BCD"/>
    <w:rsid w:val="00526F5B"/>
    <w:rsid w:val="005327A3"/>
    <w:rsid w:val="00542547"/>
    <w:rsid w:val="00547E1B"/>
    <w:rsid w:val="00557277"/>
    <w:rsid w:val="00567757"/>
    <w:rsid w:val="00572DAC"/>
    <w:rsid w:val="00575DB9"/>
    <w:rsid w:val="00575E2E"/>
    <w:rsid w:val="0058543A"/>
    <w:rsid w:val="00585D4F"/>
    <w:rsid w:val="00592250"/>
    <w:rsid w:val="00594EED"/>
    <w:rsid w:val="0059502D"/>
    <w:rsid w:val="005A4E92"/>
    <w:rsid w:val="005A57CD"/>
    <w:rsid w:val="005A6842"/>
    <w:rsid w:val="005A6C01"/>
    <w:rsid w:val="005C2D7F"/>
    <w:rsid w:val="005C387C"/>
    <w:rsid w:val="005C5CD9"/>
    <w:rsid w:val="005D2319"/>
    <w:rsid w:val="005D497E"/>
    <w:rsid w:val="005E0497"/>
    <w:rsid w:val="005E1569"/>
    <w:rsid w:val="005E6386"/>
    <w:rsid w:val="006100E2"/>
    <w:rsid w:val="006156A4"/>
    <w:rsid w:val="0061668D"/>
    <w:rsid w:val="00630A41"/>
    <w:rsid w:val="00635DF7"/>
    <w:rsid w:val="006378CB"/>
    <w:rsid w:val="006409DB"/>
    <w:rsid w:val="00643C2A"/>
    <w:rsid w:val="00661DE2"/>
    <w:rsid w:val="00663846"/>
    <w:rsid w:val="00666322"/>
    <w:rsid w:val="006679F9"/>
    <w:rsid w:val="00673EC2"/>
    <w:rsid w:val="0068126B"/>
    <w:rsid w:val="00681717"/>
    <w:rsid w:val="00684197"/>
    <w:rsid w:val="00684B59"/>
    <w:rsid w:val="006859C5"/>
    <w:rsid w:val="00691414"/>
    <w:rsid w:val="006917FE"/>
    <w:rsid w:val="00697022"/>
    <w:rsid w:val="006A4378"/>
    <w:rsid w:val="006B1179"/>
    <w:rsid w:val="006B1523"/>
    <w:rsid w:val="006B3B54"/>
    <w:rsid w:val="006B445D"/>
    <w:rsid w:val="006B61DD"/>
    <w:rsid w:val="006C1F36"/>
    <w:rsid w:val="006D2D58"/>
    <w:rsid w:val="006D314D"/>
    <w:rsid w:val="006F4D78"/>
    <w:rsid w:val="00706E01"/>
    <w:rsid w:val="00710DDC"/>
    <w:rsid w:val="00716B51"/>
    <w:rsid w:val="00741036"/>
    <w:rsid w:val="007475D4"/>
    <w:rsid w:val="00767F80"/>
    <w:rsid w:val="00770088"/>
    <w:rsid w:val="00770BCB"/>
    <w:rsid w:val="007758C8"/>
    <w:rsid w:val="007816D5"/>
    <w:rsid w:val="007861C9"/>
    <w:rsid w:val="00786DA6"/>
    <w:rsid w:val="007A102F"/>
    <w:rsid w:val="007B288C"/>
    <w:rsid w:val="007B4001"/>
    <w:rsid w:val="007B4832"/>
    <w:rsid w:val="007C6F9B"/>
    <w:rsid w:val="007E0B52"/>
    <w:rsid w:val="007E2804"/>
    <w:rsid w:val="007E6CA1"/>
    <w:rsid w:val="007F6EDB"/>
    <w:rsid w:val="00800B92"/>
    <w:rsid w:val="00801E0B"/>
    <w:rsid w:val="00806D6B"/>
    <w:rsid w:val="00811185"/>
    <w:rsid w:val="00811D7F"/>
    <w:rsid w:val="00816B42"/>
    <w:rsid w:val="00822BB3"/>
    <w:rsid w:val="00825B95"/>
    <w:rsid w:val="008339C1"/>
    <w:rsid w:val="00836EC4"/>
    <w:rsid w:val="0084378B"/>
    <w:rsid w:val="00850C91"/>
    <w:rsid w:val="00854958"/>
    <w:rsid w:val="00861726"/>
    <w:rsid w:val="0086458C"/>
    <w:rsid w:val="00864EEC"/>
    <w:rsid w:val="00882E82"/>
    <w:rsid w:val="0088370F"/>
    <w:rsid w:val="00891173"/>
    <w:rsid w:val="00892A08"/>
    <w:rsid w:val="008A6312"/>
    <w:rsid w:val="008B11FE"/>
    <w:rsid w:val="008B4F36"/>
    <w:rsid w:val="008E6942"/>
    <w:rsid w:val="008F4EB9"/>
    <w:rsid w:val="008F56B4"/>
    <w:rsid w:val="008F7F0B"/>
    <w:rsid w:val="009001E8"/>
    <w:rsid w:val="0090708D"/>
    <w:rsid w:val="009125B0"/>
    <w:rsid w:val="00912B9A"/>
    <w:rsid w:val="00922C60"/>
    <w:rsid w:val="00926D50"/>
    <w:rsid w:val="0092782E"/>
    <w:rsid w:val="009311D4"/>
    <w:rsid w:val="00934930"/>
    <w:rsid w:val="0093503E"/>
    <w:rsid w:val="00936090"/>
    <w:rsid w:val="00947A54"/>
    <w:rsid w:val="009525DF"/>
    <w:rsid w:val="00953300"/>
    <w:rsid w:val="009552C3"/>
    <w:rsid w:val="00960673"/>
    <w:rsid w:val="009606AC"/>
    <w:rsid w:val="00960C75"/>
    <w:rsid w:val="009622F4"/>
    <w:rsid w:val="00962984"/>
    <w:rsid w:val="00964710"/>
    <w:rsid w:val="009662C3"/>
    <w:rsid w:val="0097013D"/>
    <w:rsid w:val="00970962"/>
    <w:rsid w:val="00970CC1"/>
    <w:rsid w:val="0098011C"/>
    <w:rsid w:val="00980593"/>
    <w:rsid w:val="00982ED0"/>
    <w:rsid w:val="00986380"/>
    <w:rsid w:val="00994293"/>
    <w:rsid w:val="009A0C2B"/>
    <w:rsid w:val="009B1570"/>
    <w:rsid w:val="009B59E3"/>
    <w:rsid w:val="009C1C28"/>
    <w:rsid w:val="009C29D2"/>
    <w:rsid w:val="009C5243"/>
    <w:rsid w:val="009C6A6A"/>
    <w:rsid w:val="009C75AA"/>
    <w:rsid w:val="009C7607"/>
    <w:rsid w:val="009D035B"/>
    <w:rsid w:val="009D3A8B"/>
    <w:rsid w:val="009D63D2"/>
    <w:rsid w:val="009D721A"/>
    <w:rsid w:val="009E0D62"/>
    <w:rsid w:val="009E2EDE"/>
    <w:rsid w:val="009E334F"/>
    <w:rsid w:val="009F09AC"/>
    <w:rsid w:val="009F2D1E"/>
    <w:rsid w:val="009F6C9D"/>
    <w:rsid w:val="00A00AA0"/>
    <w:rsid w:val="00A01850"/>
    <w:rsid w:val="00A069AC"/>
    <w:rsid w:val="00A076EF"/>
    <w:rsid w:val="00A14DA9"/>
    <w:rsid w:val="00A15348"/>
    <w:rsid w:val="00A1671B"/>
    <w:rsid w:val="00A2062A"/>
    <w:rsid w:val="00A21C15"/>
    <w:rsid w:val="00A230BF"/>
    <w:rsid w:val="00A257AE"/>
    <w:rsid w:val="00A31CE7"/>
    <w:rsid w:val="00A32068"/>
    <w:rsid w:val="00A34929"/>
    <w:rsid w:val="00A5197A"/>
    <w:rsid w:val="00A530D3"/>
    <w:rsid w:val="00A66896"/>
    <w:rsid w:val="00A762FA"/>
    <w:rsid w:val="00A77DC8"/>
    <w:rsid w:val="00A81613"/>
    <w:rsid w:val="00A83272"/>
    <w:rsid w:val="00A83A4C"/>
    <w:rsid w:val="00A94993"/>
    <w:rsid w:val="00A94A43"/>
    <w:rsid w:val="00AA3134"/>
    <w:rsid w:val="00AB2464"/>
    <w:rsid w:val="00AB2BFB"/>
    <w:rsid w:val="00AB4E6F"/>
    <w:rsid w:val="00AC09A2"/>
    <w:rsid w:val="00AC0C89"/>
    <w:rsid w:val="00AD0AF8"/>
    <w:rsid w:val="00AE1C2B"/>
    <w:rsid w:val="00AE361B"/>
    <w:rsid w:val="00AF2000"/>
    <w:rsid w:val="00AF3994"/>
    <w:rsid w:val="00AF4BC2"/>
    <w:rsid w:val="00B00E2B"/>
    <w:rsid w:val="00B0200D"/>
    <w:rsid w:val="00B02350"/>
    <w:rsid w:val="00B10341"/>
    <w:rsid w:val="00B11B28"/>
    <w:rsid w:val="00B2197E"/>
    <w:rsid w:val="00B23CBE"/>
    <w:rsid w:val="00B33646"/>
    <w:rsid w:val="00B40CCF"/>
    <w:rsid w:val="00B40F02"/>
    <w:rsid w:val="00B46A97"/>
    <w:rsid w:val="00B5106F"/>
    <w:rsid w:val="00B6018C"/>
    <w:rsid w:val="00B611FC"/>
    <w:rsid w:val="00B61DAB"/>
    <w:rsid w:val="00B67672"/>
    <w:rsid w:val="00B7099D"/>
    <w:rsid w:val="00B70CAB"/>
    <w:rsid w:val="00B7238C"/>
    <w:rsid w:val="00B7419D"/>
    <w:rsid w:val="00B90E6C"/>
    <w:rsid w:val="00B921BA"/>
    <w:rsid w:val="00B9604D"/>
    <w:rsid w:val="00BA193F"/>
    <w:rsid w:val="00BB03E9"/>
    <w:rsid w:val="00BB462D"/>
    <w:rsid w:val="00BB6869"/>
    <w:rsid w:val="00BC42A5"/>
    <w:rsid w:val="00BC5761"/>
    <w:rsid w:val="00BC6027"/>
    <w:rsid w:val="00BC74A4"/>
    <w:rsid w:val="00BD4F46"/>
    <w:rsid w:val="00BD5810"/>
    <w:rsid w:val="00BD7B0C"/>
    <w:rsid w:val="00BE0A9E"/>
    <w:rsid w:val="00BE0B2F"/>
    <w:rsid w:val="00BE1B40"/>
    <w:rsid w:val="00BE2C74"/>
    <w:rsid w:val="00BE4437"/>
    <w:rsid w:val="00BE462F"/>
    <w:rsid w:val="00BE7A3C"/>
    <w:rsid w:val="00BF0A8A"/>
    <w:rsid w:val="00BF5486"/>
    <w:rsid w:val="00C05CB9"/>
    <w:rsid w:val="00C13CBC"/>
    <w:rsid w:val="00C16A13"/>
    <w:rsid w:val="00C27DAF"/>
    <w:rsid w:val="00C32B08"/>
    <w:rsid w:val="00C408D3"/>
    <w:rsid w:val="00C466DC"/>
    <w:rsid w:val="00C5027B"/>
    <w:rsid w:val="00C6331F"/>
    <w:rsid w:val="00C63A76"/>
    <w:rsid w:val="00C726DC"/>
    <w:rsid w:val="00C72FB4"/>
    <w:rsid w:val="00C742C5"/>
    <w:rsid w:val="00C84141"/>
    <w:rsid w:val="00C91B8E"/>
    <w:rsid w:val="00C91CE4"/>
    <w:rsid w:val="00C9272F"/>
    <w:rsid w:val="00C95854"/>
    <w:rsid w:val="00C964E4"/>
    <w:rsid w:val="00CB3DAE"/>
    <w:rsid w:val="00CB4289"/>
    <w:rsid w:val="00CB57A3"/>
    <w:rsid w:val="00CC45E9"/>
    <w:rsid w:val="00CC6990"/>
    <w:rsid w:val="00CD0303"/>
    <w:rsid w:val="00CD3589"/>
    <w:rsid w:val="00CE1D4B"/>
    <w:rsid w:val="00CE4E03"/>
    <w:rsid w:val="00CE763D"/>
    <w:rsid w:val="00CF2347"/>
    <w:rsid w:val="00CF458B"/>
    <w:rsid w:val="00CF5539"/>
    <w:rsid w:val="00D0525C"/>
    <w:rsid w:val="00D1537E"/>
    <w:rsid w:val="00D16F23"/>
    <w:rsid w:val="00D221C5"/>
    <w:rsid w:val="00D255F2"/>
    <w:rsid w:val="00D32702"/>
    <w:rsid w:val="00D336B9"/>
    <w:rsid w:val="00D40CF6"/>
    <w:rsid w:val="00D410AF"/>
    <w:rsid w:val="00D41FC8"/>
    <w:rsid w:val="00D51AA3"/>
    <w:rsid w:val="00D52CE8"/>
    <w:rsid w:val="00D541A2"/>
    <w:rsid w:val="00D64616"/>
    <w:rsid w:val="00D757E9"/>
    <w:rsid w:val="00D811CB"/>
    <w:rsid w:val="00D92D11"/>
    <w:rsid w:val="00DA27B2"/>
    <w:rsid w:val="00DA7CBA"/>
    <w:rsid w:val="00DB24F3"/>
    <w:rsid w:val="00DB502A"/>
    <w:rsid w:val="00DB5BE2"/>
    <w:rsid w:val="00DB6C57"/>
    <w:rsid w:val="00DB6C94"/>
    <w:rsid w:val="00DC266C"/>
    <w:rsid w:val="00DC5F9F"/>
    <w:rsid w:val="00DD6B1C"/>
    <w:rsid w:val="00DE0B49"/>
    <w:rsid w:val="00DE61B0"/>
    <w:rsid w:val="00DF35A7"/>
    <w:rsid w:val="00DF722A"/>
    <w:rsid w:val="00E069B3"/>
    <w:rsid w:val="00E20C35"/>
    <w:rsid w:val="00E22558"/>
    <w:rsid w:val="00E26D74"/>
    <w:rsid w:val="00E31251"/>
    <w:rsid w:val="00E313B1"/>
    <w:rsid w:val="00E33826"/>
    <w:rsid w:val="00E4626A"/>
    <w:rsid w:val="00E504C5"/>
    <w:rsid w:val="00E53036"/>
    <w:rsid w:val="00E53AA2"/>
    <w:rsid w:val="00E53C01"/>
    <w:rsid w:val="00E5548C"/>
    <w:rsid w:val="00E575CE"/>
    <w:rsid w:val="00E730A9"/>
    <w:rsid w:val="00E73F6F"/>
    <w:rsid w:val="00E74AD7"/>
    <w:rsid w:val="00E74C28"/>
    <w:rsid w:val="00E83417"/>
    <w:rsid w:val="00E85E74"/>
    <w:rsid w:val="00E87529"/>
    <w:rsid w:val="00E9147D"/>
    <w:rsid w:val="00E97B4E"/>
    <w:rsid w:val="00EA26CF"/>
    <w:rsid w:val="00EC0446"/>
    <w:rsid w:val="00EC0CA4"/>
    <w:rsid w:val="00EC1361"/>
    <w:rsid w:val="00EC4EB4"/>
    <w:rsid w:val="00EC594B"/>
    <w:rsid w:val="00ED01FA"/>
    <w:rsid w:val="00ED58B6"/>
    <w:rsid w:val="00EE2E8D"/>
    <w:rsid w:val="00EE38FB"/>
    <w:rsid w:val="00EE3F1A"/>
    <w:rsid w:val="00EF44A9"/>
    <w:rsid w:val="00EF4E56"/>
    <w:rsid w:val="00EF5819"/>
    <w:rsid w:val="00EF6613"/>
    <w:rsid w:val="00EF6E6E"/>
    <w:rsid w:val="00F02F55"/>
    <w:rsid w:val="00F06142"/>
    <w:rsid w:val="00F062E3"/>
    <w:rsid w:val="00F07859"/>
    <w:rsid w:val="00F13466"/>
    <w:rsid w:val="00F1513E"/>
    <w:rsid w:val="00F16973"/>
    <w:rsid w:val="00F2145B"/>
    <w:rsid w:val="00F24516"/>
    <w:rsid w:val="00F24AAC"/>
    <w:rsid w:val="00F329BE"/>
    <w:rsid w:val="00F360FD"/>
    <w:rsid w:val="00F40542"/>
    <w:rsid w:val="00F40EDD"/>
    <w:rsid w:val="00F41C76"/>
    <w:rsid w:val="00F44D1E"/>
    <w:rsid w:val="00F47B8E"/>
    <w:rsid w:val="00F514A6"/>
    <w:rsid w:val="00F52538"/>
    <w:rsid w:val="00F55B39"/>
    <w:rsid w:val="00F73510"/>
    <w:rsid w:val="00F77DFA"/>
    <w:rsid w:val="00F83F1F"/>
    <w:rsid w:val="00F940B6"/>
    <w:rsid w:val="00F968F3"/>
    <w:rsid w:val="00FA70A6"/>
    <w:rsid w:val="00FB0BC1"/>
    <w:rsid w:val="00FB2D2B"/>
    <w:rsid w:val="00FC369E"/>
    <w:rsid w:val="00FC5C4D"/>
    <w:rsid w:val="00FC71E2"/>
    <w:rsid w:val="00FC7A10"/>
    <w:rsid w:val="00FD03AF"/>
    <w:rsid w:val="00FD1F66"/>
    <w:rsid w:val="00FD4DF1"/>
    <w:rsid w:val="00FF0A71"/>
    <w:rsid w:val="00FF55F4"/>
    <w:rsid w:val="027F67AF"/>
    <w:rsid w:val="08755064"/>
    <w:rsid w:val="08E00039"/>
    <w:rsid w:val="0D665428"/>
    <w:rsid w:val="166929D1"/>
    <w:rsid w:val="1AD2F8B0"/>
    <w:rsid w:val="1C50110E"/>
    <w:rsid w:val="1F0667C2"/>
    <w:rsid w:val="232C6EA2"/>
    <w:rsid w:val="2897E14C"/>
    <w:rsid w:val="2EAE3B81"/>
    <w:rsid w:val="404B8259"/>
    <w:rsid w:val="406E2CF8"/>
    <w:rsid w:val="42252753"/>
    <w:rsid w:val="471CF228"/>
    <w:rsid w:val="474BA72F"/>
    <w:rsid w:val="4A900A54"/>
    <w:rsid w:val="4FE96347"/>
    <w:rsid w:val="54A15E47"/>
    <w:rsid w:val="54CF8401"/>
    <w:rsid w:val="58042E0A"/>
    <w:rsid w:val="5A443B95"/>
    <w:rsid w:val="5A7396F7"/>
    <w:rsid w:val="5B34EC02"/>
    <w:rsid w:val="657E6097"/>
    <w:rsid w:val="71E2188D"/>
    <w:rsid w:val="730AC99A"/>
    <w:rsid w:val="73570C40"/>
    <w:rsid w:val="7C53B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3123E"/>
  <w15:chartTrackingRefBased/>
  <w15:docId w15:val="{729D7CCC-0104-4FD0-AC36-7180D085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8B6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aliases w:val="01. Section title"/>
    <w:basedOn w:val="Heading3"/>
    <w:next w:val="Normal"/>
    <w:link w:val="Heading1Char"/>
    <w:uiPriority w:val="9"/>
    <w:qFormat/>
    <w:rsid w:val="00491110"/>
    <w:pPr>
      <w:outlineLvl w:val="0"/>
    </w:pPr>
  </w:style>
  <w:style w:type="paragraph" w:styleId="Heading2">
    <w:name w:val="heading 2"/>
    <w:aliases w:val="02. Section title"/>
    <w:basedOn w:val="Heading5"/>
    <w:next w:val="Normal"/>
    <w:link w:val="Heading2Char"/>
    <w:uiPriority w:val="9"/>
    <w:unhideWhenUsed/>
    <w:qFormat/>
    <w:rsid w:val="00491110"/>
    <w:pPr>
      <w:outlineLvl w:val="1"/>
    </w:pPr>
  </w:style>
  <w:style w:type="paragraph" w:styleId="Heading3">
    <w:name w:val="heading 3"/>
    <w:aliases w:val="03. Section sub-heading"/>
    <w:basedOn w:val="Normal"/>
    <w:next w:val="Normal"/>
    <w:link w:val="Heading3Char"/>
    <w:uiPriority w:val="9"/>
    <w:unhideWhenUsed/>
    <w:qFormat/>
    <w:rsid w:val="001806D7"/>
    <w:pPr>
      <w:outlineLvl w:val="2"/>
    </w:pPr>
    <w:rPr>
      <w:b/>
      <w:bCs/>
      <w:szCs w:val="24"/>
      <w:u w:val="single"/>
    </w:rPr>
  </w:style>
  <w:style w:type="paragraph" w:styleId="Heading4">
    <w:name w:val="heading 4"/>
    <w:aliases w:val="04. Question"/>
    <w:basedOn w:val="Normal"/>
    <w:next w:val="Normal"/>
    <w:link w:val="Heading4Char"/>
    <w:uiPriority w:val="9"/>
    <w:unhideWhenUsed/>
    <w:rsid w:val="00822BB3"/>
    <w:p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07859"/>
    <w:pPr>
      <w:outlineLvl w:val="4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B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B54"/>
  </w:style>
  <w:style w:type="paragraph" w:styleId="Footer">
    <w:name w:val="footer"/>
    <w:basedOn w:val="Normal"/>
    <w:link w:val="FooterChar"/>
    <w:uiPriority w:val="99"/>
    <w:unhideWhenUsed/>
    <w:rsid w:val="006B3B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B54"/>
  </w:style>
  <w:style w:type="character" w:styleId="Hyperlink">
    <w:name w:val="Hyperlink"/>
    <w:uiPriority w:val="99"/>
    <w:rsid w:val="00E313B1"/>
    <w:rPr>
      <w:color w:val="0000FF"/>
      <w:u w:val="single"/>
    </w:rPr>
  </w:style>
  <w:style w:type="character" w:customStyle="1" w:styleId="Heading1Char">
    <w:name w:val="Heading 1 Char"/>
    <w:aliases w:val="01. Section title Char"/>
    <w:basedOn w:val="DefaultParagraphFont"/>
    <w:link w:val="Heading1"/>
    <w:uiPriority w:val="9"/>
    <w:rsid w:val="00491110"/>
    <w:rPr>
      <w:rFonts w:ascii="Arial" w:hAnsi="Arial" w:cs="Arial"/>
      <w:b/>
      <w:bCs/>
      <w:szCs w:val="24"/>
      <w:u w:val="single"/>
    </w:rPr>
  </w:style>
  <w:style w:type="character" w:customStyle="1" w:styleId="Heading2Char">
    <w:name w:val="Heading 2 Char"/>
    <w:aliases w:val="02. Section title Char"/>
    <w:basedOn w:val="DefaultParagraphFont"/>
    <w:link w:val="Heading2"/>
    <w:uiPriority w:val="9"/>
    <w:rsid w:val="00491110"/>
    <w:rPr>
      <w:rFonts w:ascii="Arial" w:hAnsi="Arial" w:cs="Arial"/>
      <w:i/>
      <w:iCs/>
    </w:rPr>
  </w:style>
  <w:style w:type="character" w:customStyle="1" w:styleId="Heading3Char">
    <w:name w:val="Heading 3 Char"/>
    <w:aliases w:val="03. Section sub-heading Char"/>
    <w:basedOn w:val="DefaultParagraphFont"/>
    <w:link w:val="Heading3"/>
    <w:uiPriority w:val="9"/>
    <w:rsid w:val="001806D7"/>
    <w:rPr>
      <w:rFonts w:ascii="Arial" w:hAnsi="Arial" w:cs="Arial"/>
      <w:b/>
      <w:bCs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1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0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06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06F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0379"/>
    <w:rPr>
      <w:color w:val="605E5C"/>
      <w:shd w:val="clear" w:color="auto" w:fill="E1DFDD"/>
    </w:rPr>
  </w:style>
  <w:style w:type="table" w:styleId="TableGrid">
    <w:name w:val="Table Grid"/>
    <w:basedOn w:val="TableNormal"/>
    <w:rsid w:val="00AE36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04. Question Char"/>
    <w:basedOn w:val="DefaultParagraphFont"/>
    <w:link w:val="Heading4"/>
    <w:uiPriority w:val="9"/>
    <w:rsid w:val="00822BB3"/>
    <w:rPr>
      <w:rFonts w:ascii="Arial" w:hAnsi="Arial" w:cs="Arial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07859"/>
    <w:rPr>
      <w:rFonts w:ascii="Arial" w:hAnsi="Arial" w:cs="Arial"/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E9147D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914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14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7419D"/>
    <w:pPr>
      <w:tabs>
        <w:tab w:val="left" w:pos="1100"/>
        <w:tab w:val="right" w:leader="dot" w:pos="10466"/>
      </w:tabs>
      <w:spacing w:after="100"/>
      <w:ind w:left="491"/>
    </w:pPr>
  </w:style>
  <w:style w:type="paragraph" w:styleId="TOC4">
    <w:name w:val="toc 4"/>
    <w:basedOn w:val="Normal"/>
    <w:next w:val="Normal"/>
    <w:autoRedefine/>
    <w:uiPriority w:val="39"/>
    <w:unhideWhenUsed/>
    <w:rsid w:val="00E9147D"/>
    <w:pPr>
      <w:spacing w:after="100"/>
      <w:ind w:left="660"/>
    </w:pPr>
  </w:style>
  <w:style w:type="paragraph" w:customStyle="1" w:styleId="Tableofcontents">
    <w:name w:val="Table of contents"/>
    <w:basedOn w:val="Normal"/>
    <w:link w:val="TableofcontentsChar"/>
    <w:autoRedefine/>
    <w:rsid w:val="00BE7A3C"/>
  </w:style>
  <w:style w:type="paragraph" w:styleId="TOC7">
    <w:name w:val="toc 7"/>
    <w:basedOn w:val="Normal"/>
    <w:next w:val="Normal"/>
    <w:autoRedefine/>
    <w:uiPriority w:val="39"/>
    <w:semiHidden/>
    <w:unhideWhenUsed/>
    <w:rsid w:val="00E9147D"/>
    <w:pPr>
      <w:spacing w:after="100"/>
      <w:ind w:left="1320"/>
    </w:pPr>
  </w:style>
  <w:style w:type="character" w:customStyle="1" w:styleId="TableofcontentsChar">
    <w:name w:val="Table of contents Char"/>
    <w:basedOn w:val="DefaultParagraphFont"/>
    <w:link w:val="Tableofcontents"/>
    <w:rsid w:val="00BE7A3C"/>
    <w:rPr>
      <w:rFonts w:ascii="Arial" w:hAnsi="Arial" w:cs="Arial"/>
    </w:rPr>
  </w:style>
  <w:style w:type="paragraph" w:customStyle="1" w:styleId="05Answer">
    <w:name w:val="05. Answer"/>
    <w:basedOn w:val="Heading4"/>
    <w:link w:val="05AnswerChar"/>
    <w:qFormat/>
    <w:rsid w:val="00770BCB"/>
    <w:pPr>
      <w:numPr>
        <w:ilvl w:val="2"/>
      </w:numPr>
    </w:pPr>
    <w:rPr>
      <w:i w:val="0"/>
      <w:iCs w:val="0"/>
    </w:rPr>
  </w:style>
  <w:style w:type="paragraph" w:customStyle="1" w:styleId="06Answersub-note11111">
    <w:name w:val="06. Answer sub-note 1 (1.1.1.1)"/>
    <w:basedOn w:val="05Answer"/>
    <w:link w:val="06Answersub-note11111Char"/>
    <w:qFormat/>
    <w:rsid w:val="00A530D3"/>
    <w:pPr>
      <w:numPr>
        <w:ilvl w:val="3"/>
      </w:numPr>
    </w:pPr>
  </w:style>
  <w:style w:type="character" w:customStyle="1" w:styleId="05AnswerChar">
    <w:name w:val="05. Answer Char"/>
    <w:basedOn w:val="Heading4Char"/>
    <w:link w:val="05Answer"/>
    <w:rsid w:val="00770BCB"/>
    <w:rPr>
      <w:rFonts w:ascii="Arial" w:hAnsi="Arial" w:cs="Arial"/>
      <w:i w:val="0"/>
      <w:iCs w:val="0"/>
    </w:rPr>
  </w:style>
  <w:style w:type="paragraph" w:customStyle="1" w:styleId="07Answersub-note2i">
    <w:name w:val="07. Answer sub-note 2 (i.)"/>
    <w:basedOn w:val="06Answersub-note11111"/>
    <w:link w:val="07Answersub-note2iChar"/>
    <w:qFormat/>
    <w:rsid w:val="00A530D3"/>
    <w:pPr>
      <w:numPr>
        <w:ilvl w:val="4"/>
      </w:numPr>
    </w:pPr>
  </w:style>
  <w:style w:type="character" w:customStyle="1" w:styleId="06Answersub-note11111Char">
    <w:name w:val="06. Answer sub-note 1 (1.1.1.1) Char"/>
    <w:basedOn w:val="05AnswerChar"/>
    <w:link w:val="06Answersub-note11111"/>
    <w:rsid w:val="00A530D3"/>
    <w:rPr>
      <w:rFonts w:ascii="Arial" w:hAnsi="Arial" w:cs="Arial"/>
      <w:i w:val="0"/>
      <w:iCs w:val="0"/>
    </w:rPr>
  </w:style>
  <w:style w:type="paragraph" w:customStyle="1" w:styleId="08Answersub-note3a">
    <w:name w:val="08. Answer sub-note 3 (a.)"/>
    <w:basedOn w:val="07Answersub-note2i"/>
    <w:link w:val="08Answersub-note3aChar"/>
    <w:qFormat/>
    <w:rsid w:val="00A530D3"/>
    <w:pPr>
      <w:numPr>
        <w:ilvl w:val="5"/>
      </w:numPr>
    </w:pPr>
  </w:style>
  <w:style w:type="character" w:customStyle="1" w:styleId="07Answersub-note2iChar">
    <w:name w:val="07. Answer sub-note 2 (i.) Char"/>
    <w:basedOn w:val="05AnswerChar"/>
    <w:link w:val="07Answersub-note2i"/>
    <w:rsid w:val="00A530D3"/>
    <w:rPr>
      <w:rFonts w:ascii="Arial" w:hAnsi="Arial" w:cs="Arial"/>
      <w:i w:val="0"/>
      <w:iCs w:val="0"/>
    </w:rPr>
  </w:style>
  <w:style w:type="paragraph" w:customStyle="1" w:styleId="09Answersub-note4diamond">
    <w:name w:val="09. Answer sub-note 4 (diamond)"/>
    <w:basedOn w:val="08Answersub-note3a"/>
    <w:link w:val="09Answersub-note4diamondChar"/>
    <w:qFormat/>
    <w:rsid w:val="00A530D3"/>
    <w:pPr>
      <w:numPr>
        <w:ilvl w:val="6"/>
      </w:numPr>
    </w:pPr>
  </w:style>
  <w:style w:type="character" w:customStyle="1" w:styleId="08Answersub-note3aChar">
    <w:name w:val="08. Answer sub-note 3 (a.) Char"/>
    <w:basedOn w:val="05AnswerChar"/>
    <w:link w:val="08Answersub-note3a"/>
    <w:rsid w:val="00A530D3"/>
    <w:rPr>
      <w:rFonts w:ascii="Arial" w:hAnsi="Arial" w:cs="Arial"/>
      <w:i w:val="0"/>
      <w:iCs w:val="0"/>
    </w:rPr>
  </w:style>
  <w:style w:type="paragraph" w:customStyle="1" w:styleId="10Answersub-note5-">
    <w:name w:val="10. Answer sub-note 5 (-)"/>
    <w:basedOn w:val="09Answersub-note4diamond"/>
    <w:link w:val="10Answersub-note5-Char"/>
    <w:qFormat/>
    <w:rsid w:val="00A530D3"/>
    <w:pPr>
      <w:numPr>
        <w:ilvl w:val="7"/>
      </w:numPr>
    </w:pPr>
  </w:style>
  <w:style w:type="character" w:customStyle="1" w:styleId="09Answersub-note4diamondChar">
    <w:name w:val="09. Answer sub-note 4 (diamond) Char"/>
    <w:basedOn w:val="05AnswerChar"/>
    <w:link w:val="09Answersub-note4diamond"/>
    <w:rsid w:val="00A530D3"/>
    <w:rPr>
      <w:rFonts w:ascii="Arial" w:hAnsi="Arial" w:cs="Arial"/>
      <w:i w:val="0"/>
      <w:iCs w:val="0"/>
    </w:rPr>
  </w:style>
  <w:style w:type="paragraph" w:customStyle="1" w:styleId="11Answer">
    <w:name w:val="11. Answer"/>
    <w:aliases w:val="sub-note 6 (bullet)"/>
    <w:basedOn w:val="10Answersub-note5-"/>
    <w:link w:val="11AnswerChar"/>
    <w:qFormat/>
    <w:rsid w:val="00A530D3"/>
    <w:pPr>
      <w:numPr>
        <w:ilvl w:val="8"/>
      </w:numPr>
    </w:pPr>
  </w:style>
  <w:style w:type="character" w:customStyle="1" w:styleId="10Answersub-note5-Char">
    <w:name w:val="10. Answer sub-note 5 (-) Char"/>
    <w:basedOn w:val="05AnswerChar"/>
    <w:link w:val="10Answersub-note5-"/>
    <w:rsid w:val="00A530D3"/>
    <w:rPr>
      <w:rFonts w:ascii="Arial" w:hAnsi="Arial" w:cs="Arial"/>
      <w:i w:val="0"/>
      <w:iCs w:val="0"/>
    </w:rPr>
  </w:style>
  <w:style w:type="paragraph" w:styleId="Title">
    <w:name w:val="Title"/>
    <w:basedOn w:val="Heading1"/>
    <w:next w:val="Normal"/>
    <w:link w:val="TitleChar"/>
    <w:uiPriority w:val="10"/>
    <w:qFormat/>
    <w:rsid w:val="00AA3134"/>
    <w:rPr>
      <w:sz w:val="32"/>
      <w:szCs w:val="32"/>
    </w:rPr>
  </w:style>
  <w:style w:type="character" w:customStyle="1" w:styleId="11AnswerChar">
    <w:name w:val="11. Answer Char"/>
    <w:aliases w:val="sub-note 6 (bullet) Char"/>
    <w:basedOn w:val="10Answersub-note5-Char"/>
    <w:link w:val="11Answer"/>
    <w:rsid w:val="00A530D3"/>
    <w:rPr>
      <w:rFonts w:ascii="Arial" w:hAnsi="Arial" w:cs="Arial"/>
      <w:i w:val="0"/>
      <w:iCs w:val="0"/>
    </w:rPr>
  </w:style>
  <w:style w:type="character" w:customStyle="1" w:styleId="TitleChar">
    <w:name w:val="Title Char"/>
    <w:basedOn w:val="DefaultParagraphFont"/>
    <w:link w:val="Title"/>
    <w:uiPriority w:val="10"/>
    <w:rsid w:val="00AA3134"/>
    <w:rPr>
      <w:rFonts w:ascii="Arial" w:hAnsi="Arial" w:cs="Arial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D1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2D11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B7238C"/>
    <w:pPr>
      <w:ind w:left="720"/>
      <w:contextualSpacing/>
    </w:pPr>
    <w:rPr>
      <w:rFonts w:eastAsia="Arial"/>
      <w:lang w:eastAsia="zh-CN" w:bidi="ur-PK"/>
    </w:rPr>
  </w:style>
  <w:style w:type="character" w:styleId="FollowedHyperlink">
    <w:name w:val="FollowedHyperlink"/>
    <w:basedOn w:val="DefaultParagraphFont"/>
    <w:uiPriority w:val="99"/>
    <w:semiHidden/>
    <w:unhideWhenUsed/>
    <w:rsid w:val="000F7BA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7D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DFA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7DFA"/>
    <w:rPr>
      <w:vertAlign w:val="superscript"/>
    </w:rPr>
  </w:style>
  <w:style w:type="paragraph" w:styleId="Revision">
    <w:name w:val="Revision"/>
    <w:hidden/>
    <w:uiPriority w:val="99"/>
    <w:semiHidden/>
    <w:rsid w:val="00EF6613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sesu.com/advice" TargetMode="External"/><Relationship Id="rId18" Type="http://schemas.openxmlformats.org/officeDocument/2006/relationships/hyperlink" Target="https://lsecloud.sharepoint.com/sites/TEAM_LSE-PhD-Academy/Shared%20Documents/RDM%20team%20(public)/Processes/05%20Doc%20review/Appeals/Appeals%20submission%20form/24-25/01%20Comments/In%20such%20cases,%20the%20PhD%20Academy%20will%20keep%20you%20informed,%20providing%20updated%20timescales%20wherever%20feasible.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hdacademy@lse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hdacademy@lse.ac.uk" TargetMode="External"/><Relationship Id="rId17" Type="http://schemas.openxmlformats.org/officeDocument/2006/relationships/hyperlink" Target="mailto:phdacademy@lse.ac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nfo.lse.ac.uk/current-students/services/assets/documents/standards-of-evidence-information.pdf" TargetMode="External"/><Relationship Id="rId20" Type="http://schemas.openxmlformats.org/officeDocument/2006/relationships/hyperlink" Target="mailto:phdacademy.manager@lse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se.ac.uk/resources/calendar/research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phdacademy@lse.ac.uk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phdacademy@lse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hdacademy@lse.ac.uk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00A9367FF3C489050F6FD7347CBED" ma:contentTypeVersion="18" ma:contentTypeDescription="Create a new document." ma:contentTypeScope="" ma:versionID="fe9e5a2aa6a7e2dabb53cd1cd15e309d">
  <xsd:schema xmlns:xsd="http://www.w3.org/2001/XMLSchema" xmlns:xs="http://www.w3.org/2001/XMLSchema" xmlns:p="http://schemas.microsoft.com/office/2006/metadata/properties" xmlns:ns2="9207afda-5406-4729-80ce-0988deac6892" xmlns:ns3="bc48c29a-f747-437d-b914-51f7320e417c" targetNamespace="http://schemas.microsoft.com/office/2006/metadata/properties" ma:root="true" ma:fieldsID="9507828403dc6bbb45f77e4bc167ebca" ns2:_="" ns3:_="">
    <xsd:import namespace="9207afda-5406-4729-80ce-0988deac6892"/>
    <xsd:import namespace="bc48c29a-f747-437d-b914-51f7320e4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afda-5406-4729-80ce-0988deac6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8c29a-f747-437d-b914-51f7320e4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01321-2c3b-4c54-bcce-1fc1c82a2c78}" ma:internalName="TaxCatchAll" ma:showField="CatchAllData" ma:web="bc48c29a-f747-437d-b914-51f7320e4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7afda-5406-4729-80ce-0988deac6892">
      <Terms xmlns="http://schemas.microsoft.com/office/infopath/2007/PartnerControls"/>
    </lcf76f155ced4ddcb4097134ff3c332f>
    <TaxCatchAll xmlns="bc48c29a-f747-437d-b914-51f7320e41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4B74-E76E-4A4B-BB2C-6B8E73C96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afda-5406-4729-80ce-0988deac6892"/>
    <ds:schemaRef ds:uri="bc48c29a-f747-437d-b914-51f7320e4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538E0-FFC7-499D-BC93-EA787EB5F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B69DE-97E9-4A2F-858F-23DC9BC6795A}">
  <ds:schemaRefs>
    <ds:schemaRef ds:uri="http://schemas.microsoft.com/office/2006/metadata/properties"/>
    <ds:schemaRef ds:uri="http://schemas.microsoft.com/office/infopath/2007/PartnerControls"/>
    <ds:schemaRef ds:uri="9207afda-5406-4729-80ce-0988deac6892"/>
    <ds:schemaRef ds:uri="bc48c29a-f747-437d-b914-51f7320e417c"/>
  </ds:schemaRefs>
</ds:datastoreItem>
</file>

<file path=customXml/itemProps4.xml><?xml version="1.0" encoding="utf-8"?>
<ds:datastoreItem xmlns:ds="http://schemas.openxmlformats.org/officeDocument/2006/customXml" ds:itemID="{142CB4A1-8AFE-4F27-81E5-446B054B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1951</Words>
  <Characters>10500</Characters>
  <Application>Microsoft Office Word</Application>
  <DocSecurity>0</DocSecurity>
  <Lines>362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Links>
    <vt:vector size="246" baseType="variant">
      <vt:variant>
        <vt:i4>1507448</vt:i4>
      </vt:variant>
      <vt:variant>
        <vt:i4>168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1507448</vt:i4>
      </vt:variant>
      <vt:variant>
        <vt:i4>165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1507448</vt:i4>
      </vt:variant>
      <vt:variant>
        <vt:i4>162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1507448</vt:i4>
      </vt:variant>
      <vt:variant>
        <vt:i4>159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1114132</vt:i4>
      </vt:variant>
      <vt:variant>
        <vt:i4>156</vt:i4>
      </vt:variant>
      <vt:variant>
        <vt:i4>0</vt:i4>
      </vt:variant>
      <vt:variant>
        <vt:i4>5</vt:i4>
      </vt:variant>
      <vt:variant>
        <vt:lpwstr>https://forms.office.com/e/cSeqYn8TJT</vt:lpwstr>
      </vt:variant>
      <vt:variant>
        <vt:lpwstr/>
      </vt:variant>
      <vt:variant>
        <vt:i4>2031618</vt:i4>
      </vt:variant>
      <vt:variant>
        <vt:i4>153</vt:i4>
      </vt:variant>
      <vt:variant>
        <vt:i4>0</vt:i4>
      </vt:variant>
      <vt:variant>
        <vt:i4>5</vt:i4>
      </vt:variant>
      <vt:variant>
        <vt:lpwstr>https://info.lse.ac.uk/Staff/Divisions/Academic-Registrars-Division/Teaching-Quality-Assurance-and-Review-Office/Assets/Documents/Calendar/RegulationsForResearchDegrees.pdf</vt:lpwstr>
      </vt:variant>
      <vt:variant>
        <vt:lpwstr/>
      </vt:variant>
      <vt:variant>
        <vt:i4>1638412</vt:i4>
      </vt:variant>
      <vt:variant>
        <vt:i4>150</vt:i4>
      </vt:variant>
      <vt:variant>
        <vt:i4>0</vt:i4>
      </vt:variant>
      <vt:variant>
        <vt:i4>5</vt:i4>
      </vt:variant>
      <vt:variant>
        <vt:lpwstr>http://etheses.lse.ac.uk/faq.html</vt:lpwstr>
      </vt:variant>
      <vt:variant>
        <vt:lpwstr/>
      </vt:variant>
      <vt:variant>
        <vt:i4>786441</vt:i4>
      </vt:variant>
      <vt:variant>
        <vt:i4>147</vt:i4>
      </vt:variant>
      <vt:variant>
        <vt:i4>0</vt:i4>
      </vt:variant>
      <vt:variant>
        <vt:i4>5</vt:i4>
      </vt:variant>
      <vt:variant>
        <vt:lpwstr>https://www.lse.ac.uk/resources/calendar/</vt:lpwstr>
      </vt:variant>
      <vt:variant>
        <vt:lpwstr/>
      </vt:variant>
      <vt:variant>
        <vt:i4>3080257</vt:i4>
      </vt:variant>
      <vt:variant>
        <vt:i4>144</vt:i4>
      </vt:variant>
      <vt:variant>
        <vt:i4>0</vt:i4>
      </vt:variant>
      <vt:variant>
        <vt:i4>5</vt:i4>
      </vt:variant>
      <vt:variant>
        <vt:lpwstr>https://lsecloud.sharepoint.com/sites/TEAM_LSE-PhD-Academy/Shared Documents/RDM team (public)/Processes/RDM continuous document review/Examination Entry Form/For 22-23/Special arrangements might include, wheelchair access, hearing induction loop. Please attach your Inclusion Plan. For further information see guidance notes above.</vt:lpwstr>
      </vt:variant>
      <vt:variant>
        <vt:lpwstr/>
      </vt:variant>
      <vt:variant>
        <vt:i4>3080257</vt:i4>
      </vt:variant>
      <vt:variant>
        <vt:i4>141</vt:i4>
      </vt:variant>
      <vt:variant>
        <vt:i4>0</vt:i4>
      </vt:variant>
      <vt:variant>
        <vt:i4>5</vt:i4>
      </vt:variant>
      <vt:variant>
        <vt:lpwstr>https://lsecloud.sharepoint.com/sites/TEAM_LSE-PhD-Academy/Shared Documents/RDM team (public)/Processes/RDM continuous document review/Examination Entry Form/For 22-23/Special arrangements might include, wheelchair access, hearing induction loop. Please attach your Inclusion Plan. For further information see guidance notes above.</vt:lpwstr>
      </vt:variant>
      <vt:variant>
        <vt:lpwstr/>
      </vt:variant>
      <vt:variant>
        <vt:i4>1507448</vt:i4>
      </vt:variant>
      <vt:variant>
        <vt:i4>138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2293793</vt:i4>
      </vt:variant>
      <vt:variant>
        <vt:i4>135</vt:i4>
      </vt:variant>
      <vt:variant>
        <vt:i4>0</vt:i4>
      </vt:variant>
      <vt:variant>
        <vt:i4>5</vt:i4>
      </vt:variant>
      <vt:variant>
        <vt:lpwstr>https://info.lse.ac.uk/current-students/student-services/Student-Advice-and-Engagement</vt:lpwstr>
      </vt:variant>
      <vt:variant>
        <vt:lpwstr/>
      </vt:variant>
      <vt:variant>
        <vt:i4>2293793</vt:i4>
      </vt:variant>
      <vt:variant>
        <vt:i4>132</vt:i4>
      </vt:variant>
      <vt:variant>
        <vt:i4>0</vt:i4>
      </vt:variant>
      <vt:variant>
        <vt:i4>5</vt:i4>
      </vt:variant>
      <vt:variant>
        <vt:lpwstr>https://info.lse.ac.uk/current-students/student-services/Student-Advice-and-Engagement</vt:lpwstr>
      </vt:variant>
      <vt:variant>
        <vt:lpwstr/>
      </vt:variant>
      <vt:variant>
        <vt:i4>655384</vt:i4>
      </vt:variant>
      <vt:variant>
        <vt:i4>129</vt:i4>
      </vt:variant>
      <vt:variant>
        <vt:i4>0</vt:i4>
      </vt:variant>
      <vt:variant>
        <vt:i4>5</vt:i4>
      </vt:variant>
      <vt:variant>
        <vt:lpwstr>https://info.lse.ac.uk/current-students/student-wellbeing/My-Adjustments</vt:lpwstr>
      </vt:variant>
      <vt:variant>
        <vt:lpwstr/>
      </vt:variant>
      <vt:variant>
        <vt:i4>655384</vt:i4>
      </vt:variant>
      <vt:variant>
        <vt:i4>126</vt:i4>
      </vt:variant>
      <vt:variant>
        <vt:i4>0</vt:i4>
      </vt:variant>
      <vt:variant>
        <vt:i4>5</vt:i4>
      </vt:variant>
      <vt:variant>
        <vt:lpwstr>https://info.lse.ac.uk/current-students/student-wellbeing/My-Adjustments</vt:lpwstr>
      </vt:variant>
      <vt:variant>
        <vt:lpwstr/>
      </vt:variant>
      <vt:variant>
        <vt:i4>2293875</vt:i4>
      </vt:variant>
      <vt:variant>
        <vt:i4>123</vt:i4>
      </vt:variant>
      <vt:variant>
        <vt:i4>0</vt:i4>
      </vt:variant>
      <vt:variant>
        <vt:i4>5</vt:i4>
      </vt:variant>
      <vt:variant>
        <vt:lpwstr>https://info.lse.ac.uk/current-students/student-wellbeing/disability-wellbeing/disability-and-mental-health-service</vt:lpwstr>
      </vt:variant>
      <vt:variant>
        <vt:lpwstr/>
      </vt:variant>
      <vt:variant>
        <vt:i4>655384</vt:i4>
      </vt:variant>
      <vt:variant>
        <vt:i4>120</vt:i4>
      </vt:variant>
      <vt:variant>
        <vt:i4>0</vt:i4>
      </vt:variant>
      <vt:variant>
        <vt:i4>5</vt:i4>
      </vt:variant>
      <vt:variant>
        <vt:lpwstr>https://info.lse.ac.uk/current-students/student-wellbeing/My-Adjustments</vt:lpwstr>
      </vt:variant>
      <vt:variant>
        <vt:lpwstr/>
      </vt:variant>
      <vt:variant>
        <vt:i4>2293875</vt:i4>
      </vt:variant>
      <vt:variant>
        <vt:i4>117</vt:i4>
      </vt:variant>
      <vt:variant>
        <vt:i4>0</vt:i4>
      </vt:variant>
      <vt:variant>
        <vt:i4>5</vt:i4>
      </vt:variant>
      <vt:variant>
        <vt:lpwstr>https://info.lse.ac.uk/current-students/student-wellbeing/disability-wellbeing/disability-and-mental-health-service</vt:lpwstr>
      </vt:variant>
      <vt:variant>
        <vt:lpwstr/>
      </vt:variant>
      <vt:variant>
        <vt:i4>655384</vt:i4>
      </vt:variant>
      <vt:variant>
        <vt:i4>114</vt:i4>
      </vt:variant>
      <vt:variant>
        <vt:i4>0</vt:i4>
      </vt:variant>
      <vt:variant>
        <vt:i4>5</vt:i4>
      </vt:variant>
      <vt:variant>
        <vt:lpwstr>https://info.lse.ac.uk/current-students/student-wellbeing/My-Adjustments</vt:lpwstr>
      </vt:variant>
      <vt:variant>
        <vt:lpwstr/>
      </vt:variant>
      <vt:variant>
        <vt:i4>655384</vt:i4>
      </vt:variant>
      <vt:variant>
        <vt:i4>111</vt:i4>
      </vt:variant>
      <vt:variant>
        <vt:i4>0</vt:i4>
      </vt:variant>
      <vt:variant>
        <vt:i4>5</vt:i4>
      </vt:variant>
      <vt:variant>
        <vt:lpwstr>https://info.lse.ac.uk/current-students/student-wellbeing/My-Adjustments</vt:lpwstr>
      </vt:variant>
      <vt:variant>
        <vt:lpwstr/>
      </vt:variant>
      <vt:variant>
        <vt:i4>655384</vt:i4>
      </vt:variant>
      <vt:variant>
        <vt:i4>108</vt:i4>
      </vt:variant>
      <vt:variant>
        <vt:i4>0</vt:i4>
      </vt:variant>
      <vt:variant>
        <vt:i4>5</vt:i4>
      </vt:variant>
      <vt:variant>
        <vt:lpwstr>https://info.lse.ac.uk/current-students/student-wellbeing/My-Adjustments</vt:lpwstr>
      </vt:variant>
      <vt:variant>
        <vt:lpwstr/>
      </vt:variant>
      <vt:variant>
        <vt:i4>1507448</vt:i4>
      </vt:variant>
      <vt:variant>
        <vt:i4>105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1507448</vt:i4>
      </vt:variant>
      <vt:variant>
        <vt:i4>102</vt:i4>
      </vt:variant>
      <vt:variant>
        <vt:i4>0</vt:i4>
      </vt:variant>
      <vt:variant>
        <vt:i4>5</vt:i4>
      </vt:variant>
      <vt:variant>
        <vt:lpwstr>mailto:phdacademy@lse.ac.uk</vt:lpwstr>
      </vt:variant>
      <vt:variant>
        <vt:lpwstr/>
      </vt:variant>
      <vt:variant>
        <vt:i4>2031699</vt:i4>
      </vt:variant>
      <vt:variant>
        <vt:i4>99</vt:i4>
      </vt:variant>
      <vt:variant>
        <vt:i4>0</vt:i4>
      </vt:variant>
      <vt:variant>
        <vt:i4>5</vt:i4>
      </vt:variant>
      <vt:variant>
        <vt:lpwstr>https://info.lse.ac.uk/current-students/phd-academy/a-z-guidance</vt:lpwstr>
      </vt:variant>
      <vt:variant>
        <vt:lpwstr/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_Toc178583644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_Toc178583643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_Toc178583642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_Toc178583641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_Toc178583640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_Toc178583639</vt:lpwstr>
      </vt:variant>
      <vt:variant>
        <vt:i4>1376311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_Toc178583638</vt:lpwstr>
      </vt:variant>
      <vt:variant>
        <vt:i4>1376311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_Toc178583637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_Toc178583636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_Toc178583635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_Toc178583634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_Toc178583633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_Toc178583632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_Toc178583631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_Toc178583630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_Toc178583629</vt:lpwstr>
      </vt:variant>
      <vt:variant>
        <vt:i4>1835035</vt:i4>
      </vt:variant>
      <vt:variant>
        <vt:i4>0</vt:i4>
      </vt:variant>
      <vt:variant>
        <vt:i4>0</vt:i4>
      </vt:variant>
      <vt:variant>
        <vt:i4>5</vt:i4>
      </vt:variant>
      <vt:variant>
        <vt:lpwstr>https://info.lse.ac.uk/current-students/phd-academy/Change-of-circumstances-students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Cook2,K</dc:creator>
  <cp:keywords/>
  <dc:description/>
  <cp:lastModifiedBy>Pete Mills</cp:lastModifiedBy>
  <cp:revision>15</cp:revision>
  <dcterms:created xsi:type="dcterms:W3CDTF">2025-07-24T13:05:00Z</dcterms:created>
  <dcterms:modified xsi:type="dcterms:W3CDTF">2026-01-30T14:12:00Z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0x010100F6C00A9367FF3C489050F6FD7347CBED</vt:lpwstr>
  </property>
  <property fmtid="{D5CDD505-2E9C-101B-9397-08002B2CF9AE}" pid="3" name="MediaServiceImageTags">
    <vt:lpwstr/>
  </property>
</Properties>
</file>