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64653" w14:textId="77777777" w:rsidR="00064659" w:rsidRPr="002D5C42" w:rsidRDefault="00752C52" w:rsidP="00A9077D">
      <w:pPr>
        <w:jc w:val="center"/>
        <w:rPr>
          <w:b/>
          <w:sz w:val="32"/>
          <w:szCs w:val="32"/>
          <w:u w:val="single"/>
        </w:rPr>
      </w:pPr>
      <w:r w:rsidRPr="002D5C42">
        <w:rPr>
          <w:b/>
          <w:sz w:val="32"/>
          <w:szCs w:val="32"/>
          <w:u w:val="single"/>
        </w:rPr>
        <w:t>OneFinance Reporting Access and Approval Pool Request</w:t>
      </w:r>
    </w:p>
    <w:p w14:paraId="1B5564EF" w14:textId="0269D296" w:rsidR="00A9077D" w:rsidRPr="00A9077D" w:rsidRDefault="00A9077D" w:rsidP="00A9077D">
      <w:pPr>
        <w:pStyle w:val="NoSpacing"/>
        <w:numPr>
          <w:ilvl w:val="0"/>
          <w:numId w:val="3"/>
        </w:numPr>
      </w:pPr>
      <w:r w:rsidRPr="00A9077D">
        <w:t xml:space="preserve">Before completing this form, please refer to the </w:t>
      </w:r>
      <w:hyperlink r:id="rId8" w:history="1">
        <w:r w:rsidRPr="00A9077D">
          <w:rPr>
            <w:rStyle w:val="Hyperlink"/>
          </w:rPr>
          <w:t>Cost Centre hierarchy matrix</w:t>
        </w:r>
      </w:hyperlink>
      <w:r w:rsidRPr="00A9077D">
        <w:t xml:space="preserve"> for supporting guidance </w:t>
      </w:r>
      <w:r w:rsidR="003A2BF7">
        <w:br/>
      </w:r>
      <w:r w:rsidRPr="00A9077D">
        <w:t xml:space="preserve">on selecting the correct </w:t>
      </w:r>
      <w:bookmarkStart w:id="0" w:name="_Hlk30763430"/>
      <w:r w:rsidRPr="00A9077D">
        <w:t>hierarchy</w:t>
      </w:r>
      <w:bookmarkEnd w:id="0"/>
      <w:r w:rsidRPr="00A9077D">
        <w:t xml:space="preserve"> level and value for your area</w:t>
      </w:r>
    </w:p>
    <w:p w14:paraId="40149B38" w14:textId="2CF4F43C" w:rsidR="00752C52" w:rsidRDefault="00752C52" w:rsidP="00A9077D">
      <w:pPr>
        <w:pStyle w:val="NoSpacing"/>
        <w:numPr>
          <w:ilvl w:val="0"/>
          <w:numId w:val="3"/>
        </w:numPr>
      </w:pPr>
      <w:r w:rsidRPr="00A9077D">
        <w:t xml:space="preserve">Please complete </w:t>
      </w:r>
      <w:r w:rsidR="00E86DD5" w:rsidRPr="00A9077D">
        <w:t xml:space="preserve">the </w:t>
      </w:r>
      <w:r w:rsidR="00211345" w:rsidRPr="00A9077D">
        <w:t>required</w:t>
      </w:r>
      <w:r w:rsidR="00E86DD5" w:rsidRPr="00A9077D">
        <w:t xml:space="preserve"> sections </w:t>
      </w:r>
      <w:r w:rsidRPr="00A9077D">
        <w:t xml:space="preserve">and ensure </w:t>
      </w:r>
      <w:r w:rsidR="002E5F0E" w:rsidRPr="00A9077D">
        <w:t xml:space="preserve">the </w:t>
      </w:r>
      <w:r w:rsidR="008227A8" w:rsidRPr="00A9077D">
        <w:t xml:space="preserve">request is </w:t>
      </w:r>
      <w:r w:rsidR="002E5F0E" w:rsidRPr="00A9077D">
        <w:t>authorised</w:t>
      </w:r>
      <w:r w:rsidR="00A9077D">
        <w:t xml:space="preserve"> before submitting</w:t>
      </w:r>
    </w:p>
    <w:p w14:paraId="5D55A047" w14:textId="7BBA2AB2" w:rsidR="00A9077D" w:rsidRDefault="00A9077D" w:rsidP="00A9077D">
      <w:pPr>
        <w:pStyle w:val="NoSpacing"/>
        <w:numPr>
          <w:ilvl w:val="0"/>
          <w:numId w:val="3"/>
        </w:numPr>
      </w:pPr>
      <w:r>
        <w:t xml:space="preserve">Forms must be submitted via the </w:t>
      </w:r>
      <w:hyperlink r:id="rId9" w:history="1">
        <w:r w:rsidRPr="00A9077D">
          <w:rPr>
            <w:rStyle w:val="Hyperlink"/>
          </w:rPr>
          <w:t>Finance Division Enquiry Form</w:t>
        </w:r>
      </w:hyperlink>
    </w:p>
    <w:p w14:paraId="3004E401" w14:textId="46ABBF39" w:rsidR="00A9077D" w:rsidRDefault="00A9077D" w:rsidP="00A9077D">
      <w:pPr>
        <w:pStyle w:val="NoSpacing"/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96"/>
        <w:gridCol w:w="7200"/>
      </w:tblGrid>
      <w:tr w:rsidR="00A9077D" w14:paraId="6D55F63E" w14:textId="77777777" w:rsidTr="00A9077D">
        <w:trPr>
          <w:trHeight w:val="418"/>
        </w:trPr>
        <w:tc>
          <w:tcPr>
            <w:tcW w:w="2896" w:type="dxa"/>
          </w:tcPr>
          <w:p w14:paraId="56D82CF4" w14:textId="19BC5785" w:rsidR="00A9077D" w:rsidRDefault="00A9077D" w:rsidP="00A9077D">
            <w:pPr>
              <w:pStyle w:val="NoSpacing"/>
            </w:pPr>
            <w:r>
              <w:t xml:space="preserve">Name </w:t>
            </w:r>
          </w:p>
        </w:tc>
        <w:tc>
          <w:tcPr>
            <w:tcW w:w="7200" w:type="dxa"/>
          </w:tcPr>
          <w:p w14:paraId="3E4161E9" w14:textId="5A1A7C24" w:rsidR="00A9077D" w:rsidRDefault="00A9077D" w:rsidP="00A9077D">
            <w:pPr>
              <w:pStyle w:val="NoSpacing"/>
            </w:pPr>
          </w:p>
        </w:tc>
      </w:tr>
      <w:tr w:rsidR="00A9077D" w14:paraId="516F30D6" w14:textId="77777777" w:rsidTr="00A9077D">
        <w:trPr>
          <w:trHeight w:val="410"/>
        </w:trPr>
        <w:tc>
          <w:tcPr>
            <w:tcW w:w="2896" w:type="dxa"/>
          </w:tcPr>
          <w:p w14:paraId="4481249B" w14:textId="7F7D6475" w:rsidR="00A9077D" w:rsidRDefault="00A9077D" w:rsidP="00A9077D">
            <w:pPr>
              <w:pStyle w:val="NoSpacing"/>
            </w:pPr>
            <w:r>
              <w:t>LSE ID number</w:t>
            </w:r>
          </w:p>
        </w:tc>
        <w:tc>
          <w:tcPr>
            <w:tcW w:w="7200" w:type="dxa"/>
          </w:tcPr>
          <w:p w14:paraId="29663796" w14:textId="77777777" w:rsidR="00A9077D" w:rsidRDefault="00A9077D" w:rsidP="00A9077D">
            <w:pPr>
              <w:pStyle w:val="NoSpacing"/>
            </w:pPr>
          </w:p>
        </w:tc>
      </w:tr>
      <w:tr w:rsidR="00A9077D" w14:paraId="65DF53A5" w14:textId="77777777" w:rsidTr="00A9077D">
        <w:trPr>
          <w:trHeight w:val="416"/>
        </w:trPr>
        <w:tc>
          <w:tcPr>
            <w:tcW w:w="2896" w:type="dxa"/>
          </w:tcPr>
          <w:p w14:paraId="040FADBD" w14:textId="275DCA57" w:rsidR="00A9077D" w:rsidRDefault="00A9077D" w:rsidP="00A9077D">
            <w:pPr>
              <w:pStyle w:val="NoSpacing"/>
            </w:pPr>
            <w:r>
              <w:t>Division / Department</w:t>
            </w:r>
          </w:p>
        </w:tc>
        <w:tc>
          <w:tcPr>
            <w:tcW w:w="7200" w:type="dxa"/>
          </w:tcPr>
          <w:p w14:paraId="6888DEFC" w14:textId="77777777" w:rsidR="00A9077D" w:rsidRDefault="00A9077D" w:rsidP="00A9077D">
            <w:pPr>
              <w:pStyle w:val="NoSpacing"/>
            </w:pPr>
          </w:p>
        </w:tc>
      </w:tr>
    </w:tbl>
    <w:p w14:paraId="71938E9B" w14:textId="77777777" w:rsidR="004C0C13" w:rsidRDefault="004C0C13" w:rsidP="004C0C13">
      <w:pPr>
        <w:pStyle w:val="NoSpacing"/>
        <w:jc w:val="center"/>
      </w:pPr>
    </w:p>
    <w:p w14:paraId="44BDF782" w14:textId="77777777" w:rsidR="002D5C42" w:rsidRDefault="004C0C13" w:rsidP="009806E4">
      <w:pPr>
        <w:pStyle w:val="ListParagraph"/>
        <w:numPr>
          <w:ilvl w:val="0"/>
          <w:numId w:val="4"/>
        </w:numPr>
        <w:ind w:left="426" w:hanging="426"/>
        <w:rPr>
          <w:b/>
          <w:sz w:val="24"/>
        </w:rPr>
      </w:pPr>
      <w:r w:rsidRPr="00A9077D">
        <w:rPr>
          <w:b/>
          <w:sz w:val="24"/>
        </w:rPr>
        <w:t>Reporting requirements</w:t>
      </w:r>
    </w:p>
    <w:p w14:paraId="66B64229" w14:textId="77777777" w:rsidR="002D5C42" w:rsidRDefault="002D5C42" w:rsidP="002D5C42">
      <w:pPr>
        <w:pStyle w:val="ListParagraph"/>
        <w:ind w:left="426"/>
        <w:rPr>
          <w:b/>
          <w:sz w:val="24"/>
        </w:rPr>
      </w:pPr>
    </w:p>
    <w:p w14:paraId="6B47054B" w14:textId="2E79AE2B" w:rsidR="009806E4" w:rsidRPr="002D5C42" w:rsidRDefault="004C0C13" w:rsidP="002D5C42">
      <w:pPr>
        <w:pStyle w:val="ListParagraph"/>
        <w:ind w:left="0"/>
        <w:rPr>
          <w:b/>
          <w:sz w:val="24"/>
        </w:rPr>
      </w:pPr>
      <w:r w:rsidRPr="002D5C42">
        <w:rPr>
          <w:b/>
          <w:highlight w:val="lightGray"/>
        </w:rPr>
        <w:t xml:space="preserve">At what level is reporting required? </w:t>
      </w:r>
      <w:r w:rsidR="008227A8" w:rsidRPr="002D5C42">
        <w:rPr>
          <w:b/>
          <w:highlight w:val="lightGray"/>
        </w:rPr>
        <w:t>(please tick one)</w:t>
      </w:r>
    </w:p>
    <w:tbl>
      <w:tblPr>
        <w:tblStyle w:val="TableGrid"/>
        <w:tblpPr w:leftFromText="180" w:rightFromText="180" w:vertAnchor="text" w:tblpY="1"/>
        <w:tblOverlap w:val="never"/>
        <w:tblW w:w="10485" w:type="dxa"/>
        <w:tblLook w:val="04A0" w:firstRow="1" w:lastRow="0" w:firstColumn="1" w:lastColumn="0" w:noHBand="0" w:noVBand="1"/>
      </w:tblPr>
      <w:tblGrid>
        <w:gridCol w:w="1982"/>
        <w:gridCol w:w="690"/>
        <w:gridCol w:w="3279"/>
        <w:gridCol w:w="284"/>
        <w:gridCol w:w="1565"/>
        <w:gridCol w:w="2685"/>
      </w:tblGrid>
      <w:tr w:rsidR="0013370B" w14:paraId="0D431BF7" w14:textId="77777777" w:rsidTr="005F1E96">
        <w:trPr>
          <w:trHeight w:val="405"/>
        </w:trPr>
        <w:tc>
          <w:tcPr>
            <w:tcW w:w="2672" w:type="dxa"/>
            <w:gridSpan w:val="2"/>
          </w:tcPr>
          <w:p w14:paraId="1EA30695" w14:textId="77777777" w:rsidR="0013370B" w:rsidRDefault="0013370B" w:rsidP="009806E4">
            <w:pPr>
              <w:jc w:val="center"/>
            </w:pPr>
            <w:r>
              <w:t xml:space="preserve">Security </w:t>
            </w:r>
            <w:r w:rsidR="00471475">
              <w:t>hierarchy</w:t>
            </w:r>
            <w:r>
              <w:t xml:space="preserve"> Level </w:t>
            </w:r>
          </w:p>
          <w:p w14:paraId="6F40512D" w14:textId="77777777" w:rsidR="0013370B" w:rsidRDefault="0013370B" w:rsidP="009806E4">
            <w:pPr>
              <w:jc w:val="center"/>
            </w:pPr>
          </w:p>
        </w:tc>
        <w:tc>
          <w:tcPr>
            <w:tcW w:w="3279" w:type="dxa"/>
          </w:tcPr>
          <w:p w14:paraId="11771D64" w14:textId="77777777" w:rsidR="0013370B" w:rsidRDefault="0013370B" w:rsidP="009806E4">
            <w:pPr>
              <w:jc w:val="center"/>
              <w:rPr>
                <w:color w:val="FF0000"/>
              </w:rPr>
            </w:pPr>
            <w:r>
              <w:t>Value</w:t>
            </w:r>
          </w:p>
          <w:p w14:paraId="21AF4A7D" w14:textId="77777777" w:rsidR="0013370B" w:rsidRDefault="0013370B" w:rsidP="009806E4">
            <w:pPr>
              <w:jc w:val="center"/>
            </w:pP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</w:tcPr>
          <w:p w14:paraId="5CC969FC" w14:textId="77777777" w:rsidR="0013370B" w:rsidRDefault="0013370B" w:rsidP="009806E4">
            <w:pPr>
              <w:jc w:val="center"/>
            </w:pPr>
          </w:p>
        </w:tc>
        <w:tc>
          <w:tcPr>
            <w:tcW w:w="4250" w:type="dxa"/>
            <w:gridSpan w:val="2"/>
          </w:tcPr>
          <w:p w14:paraId="35F3DAD0" w14:textId="77777777" w:rsidR="0013370B" w:rsidRDefault="009B453D" w:rsidP="009806E4">
            <w:pPr>
              <w:jc w:val="center"/>
            </w:pPr>
            <w:r>
              <w:t>P</w:t>
            </w:r>
            <w:r w:rsidR="0013370B">
              <w:t>ayroll access</w:t>
            </w:r>
          </w:p>
          <w:p w14:paraId="671E3779" w14:textId="77777777" w:rsidR="0013370B" w:rsidRDefault="0013370B" w:rsidP="009806E4">
            <w:pPr>
              <w:jc w:val="center"/>
            </w:pPr>
          </w:p>
        </w:tc>
      </w:tr>
      <w:tr w:rsidR="0013370B" w14:paraId="1AF66A01" w14:textId="77777777" w:rsidTr="00A9077D">
        <w:trPr>
          <w:trHeight w:val="302"/>
        </w:trPr>
        <w:tc>
          <w:tcPr>
            <w:tcW w:w="1982" w:type="dxa"/>
          </w:tcPr>
          <w:p w14:paraId="629481A2" w14:textId="77777777" w:rsidR="0013370B" w:rsidRDefault="0013370B" w:rsidP="009806E4">
            <w:r>
              <w:t xml:space="preserve">ORG2  </w:t>
            </w:r>
          </w:p>
        </w:tc>
        <w:tc>
          <w:tcPr>
            <w:tcW w:w="690" w:type="dxa"/>
          </w:tcPr>
          <w:p w14:paraId="763E18D0" w14:textId="77777777" w:rsidR="0013370B" w:rsidRDefault="0013370B" w:rsidP="009806E4"/>
        </w:tc>
        <w:tc>
          <w:tcPr>
            <w:tcW w:w="3279" w:type="dxa"/>
          </w:tcPr>
          <w:p w14:paraId="474AD228" w14:textId="77777777" w:rsidR="0013370B" w:rsidRDefault="0013370B" w:rsidP="009806E4"/>
        </w:tc>
        <w:tc>
          <w:tcPr>
            <w:tcW w:w="284" w:type="dxa"/>
            <w:vMerge/>
            <w:tcBorders>
              <w:bottom w:val="nil"/>
            </w:tcBorders>
          </w:tcPr>
          <w:p w14:paraId="1C6D2645" w14:textId="77777777" w:rsidR="0013370B" w:rsidRDefault="0013370B" w:rsidP="00AE2590"/>
        </w:tc>
        <w:tc>
          <w:tcPr>
            <w:tcW w:w="4250" w:type="dxa"/>
            <w:gridSpan w:val="2"/>
          </w:tcPr>
          <w:p w14:paraId="53F5DFF8" w14:textId="01C80427" w:rsidR="00F3511E" w:rsidRPr="00F3511E" w:rsidRDefault="00F3511E" w:rsidP="002D5C42">
            <w:pPr>
              <w:ind w:right="175"/>
              <w:rPr>
                <w:sz w:val="16"/>
                <w:szCs w:val="16"/>
              </w:rPr>
            </w:pPr>
            <w:r w:rsidRPr="00F3511E">
              <w:rPr>
                <w:sz w:val="16"/>
                <w:szCs w:val="16"/>
              </w:rPr>
              <w:t>N/A</w:t>
            </w:r>
            <w:r w:rsidR="002D5C42">
              <w:rPr>
                <w:sz w:val="16"/>
                <w:szCs w:val="16"/>
              </w:rPr>
              <w:t xml:space="preserve"> </w:t>
            </w:r>
            <w:r w:rsidRPr="00F3511E">
              <w:rPr>
                <w:sz w:val="16"/>
                <w:szCs w:val="16"/>
              </w:rPr>
              <w:t>-</w:t>
            </w:r>
            <w:r w:rsidR="002D5C42">
              <w:rPr>
                <w:sz w:val="16"/>
                <w:szCs w:val="16"/>
              </w:rPr>
              <w:t xml:space="preserve"> </w:t>
            </w:r>
            <w:r w:rsidRPr="00F3511E">
              <w:rPr>
                <w:sz w:val="16"/>
                <w:szCs w:val="16"/>
              </w:rPr>
              <w:t>temp and contractor staff pay detail</w:t>
            </w:r>
            <w:r w:rsidR="002D5C42">
              <w:rPr>
                <w:sz w:val="16"/>
                <w:szCs w:val="16"/>
              </w:rPr>
              <w:t xml:space="preserve"> only</w:t>
            </w:r>
          </w:p>
          <w:p w14:paraId="2261E176" w14:textId="74D53D1F" w:rsidR="0013370B" w:rsidRPr="00F3511E" w:rsidRDefault="0013370B" w:rsidP="00315096">
            <w:pPr>
              <w:rPr>
                <w:sz w:val="16"/>
                <w:szCs w:val="16"/>
              </w:rPr>
            </w:pPr>
            <w:r w:rsidRPr="00F3511E">
              <w:rPr>
                <w:sz w:val="16"/>
                <w:szCs w:val="16"/>
              </w:rPr>
              <w:t>P1</w:t>
            </w:r>
            <w:r w:rsidR="002D5C42">
              <w:rPr>
                <w:sz w:val="16"/>
                <w:szCs w:val="16"/>
              </w:rPr>
              <w:t xml:space="preserve"> </w:t>
            </w:r>
            <w:r w:rsidRPr="00F3511E">
              <w:rPr>
                <w:sz w:val="16"/>
                <w:szCs w:val="16"/>
              </w:rPr>
              <w:t>- all salaries, excluding academic salaries</w:t>
            </w:r>
          </w:p>
          <w:p w14:paraId="20132EC8" w14:textId="3D167777" w:rsidR="0013370B" w:rsidRPr="0013370B" w:rsidRDefault="0013370B" w:rsidP="00315096">
            <w:pPr>
              <w:rPr>
                <w:sz w:val="18"/>
                <w:szCs w:val="16"/>
              </w:rPr>
            </w:pPr>
            <w:r w:rsidRPr="00F3511E">
              <w:rPr>
                <w:sz w:val="16"/>
                <w:szCs w:val="16"/>
              </w:rPr>
              <w:t>P2</w:t>
            </w:r>
            <w:r w:rsidR="002D5C42">
              <w:rPr>
                <w:sz w:val="16"/>
                <w:szCs w:val="16"/>
              </w:rPr>
              <w:t xml:space="preserve"> </w:t>
            </w:r>
            <w:r w:rsidRPr="00F3511E">
              <w:rPr>
                <w:sz w:val="16"/>
                <w:szCs w:val="16"/>
              </w:rPr>
              <w:t xml:space="preserve">- all salaries, </w:t>
            </w:r>
            <w:r w:rsidRPr="00F3511E">
              <w:rPr>
                <w:b/>
                <w:sz w:val="16"/>
                <w:szCs w:val="16"/>
                <w:u w:val="single"/>
              </w:rPr>
              <w:t>including</w:t>
            </w:r>
            <w:r w:rsidRPr="00F3511E">
              <w:rPr>
                <w:b/>
                <w:sz w:val="16"/>
                <w:szCs w:val="16"/>
              </w:rPr>
              <w:t xml:space="preserve"> </w:t>
            </w:r>
            <w:r w:rsidRPr="00F3511E">
              <w:rPr>
                <w:sz w:val="16"/>
                <w:szCs w:val="16"/>
              </w:rPr>
              <w:t>academic salaries</w:t>
            </w:r>
          </w:p>
        </w:tc>
      </w:tr>
      <w:tr w:rsidR="0013370B" w14:paraId="721E6ADC" w14:textId="77777777" w:rsidTr="005F1E96">
        <w:trPr>
          <w:trHeight w:val="424"/>
        </w:trPr>
        <w:tc>
          <w:tcPr>
            <w:tcW w:w="1982" w:type="dxa"/>
          </w:tcPr>
          <w:p w14:paraId="7A4D5671" w14:textId="77777777" w:rsidR="0013370B" w:rsidRDefault="0013370B" w:rsidP="009806E4">
            <w:r>
              <w:t xml:space="preserve">ORG3 </w:t>
            </w:r>
          </w:p>
        </w:tc>
        <w:tc>
          <w:tcPr>
            <w:tcW w:w="690" w:type="dxa"/>
          </w:tcPr>
          <w:p w14:paraId="03FA2218" w14:textId="77777777" w:rsidR="0013370B" w:rsidRDefault="0013370B" w:rsidP="009806E4"/>
        </w:tc>
        <w:tc>
          <w:tcPr>
            <w:tcW w:w="3279" w:type="dxa"/>
          </w:tcPr>
          <w:p w14:paraId="2DFA9BB5" w14:textId="77777777" w:rsidR="0013370B" w:rsidRDefault="0013370B" w:rsidP="009806E4"/>
        </w:tc>
        <w:tc>
          <w:tcPr>
            <w:tcW w:w="284" w:type="dxa"/>
            <w:vMerge/>
            <w:tcBorders>
              <w:bottom w:val="nil"/>
            </w:tcBorders>
          </w:tcPr>
          <w:p w14:paraId="02342FF2" w14:textId="77777777" w:rsidR="0013370B" w:rsidRDefault="0013370B" w:rsidP="00315096"/>
        </w:tc>
        <w:tc>
          <w:tcPr>
            <w:tcW w:w="1565" w:type="dxa"/>
          </w:tcPr>
          <w:p w14:paraId="27200B71" w14:textId="53D74CDF" w:rsidR="0013370B" w:rsidRDefault="0013370B" w:rsidP="00315096">
            <w:r>
              <w:t>N/A</w:t>
            </w:r>
            <w:r w:rsidR="00F3511E">
              <w:t xml:space="preserve"> </w:t>
            </w:r>
          </w:p>
        </w:tc>
        <w:tc>
          <w:tcPr>
            <w:tcW w:w="2685" w:type="dxa"/>
          </w:tcPr>
          <w:p w14:paraId="1363AE32" w14:textId="77777777" w:rsidR="0013370B" w:rsidRDefault="0013370B" w:rsidP="00315096"/>
        </w:tc>
      </w:tr>
      <w:tr w:rsidR="0013370B" w14:paraId="00B9025B" w14:textId="77777777" w:rsidTr="005F1E96">
        <w:trPr>
          <w:trHeight w:val="405"/>
        </w:trPr>
        <w:tc>
          <w:tcPr>
            <w:tcW w:w="1982" w:type="dxa"/>
          </w:tcPr>
          <w:p w14:paraId="13F66AB1" w14:textId="77777777" w:rsidR="0013370B" w:rsidRDefault="0013370B" w:rsidP="009806E4">
            <w:r>
              <w:t xml:space="preserve">ORG4 </w:t>
            </w:r>
          </w:p>
        </w:tc>
        <w:tc>
          <w:tcPr>
            <w:tcW w:w="690" w:type="dxa"/>
          </w:tcPr>
          <w:p w14:paraId="6F67CA03" w14:textId="77777777" w:rsidR="0013370B" w:rsidRDefault="0013370B" w:rsidP="009806E4"/>
        </w:tc>
        <w:tc>
          <w:tcPr>
            <w:tcW w:w="3279" w:type="dxa"/>
          </w:tcPr>
          <w:p w14:paraId="7BBDBA64" w14:textId="77777777" w:rsidR="0013370B" w:rsidRDefault="0013370B" w:rsidP="009806E4"/>
        </w:tc>
        <w:tc>
          <w:tcPr>
            <w:tcW w:w="284" w:type="dxa"/>
            <w:vMerge/>
            <w:tcBorders>
              <w:bottom w:val="nil"/>
            </w:tcBorders>
          </w:tcPr>
          <w:p w14:paraId="38A47E59" w14:textId="77777777" w:rsidR="0013370B" w:rsidRDefault="0013370B" w:rsidP="00AE2590"/>
        </w:tc>
        <w:tc>
          <w:tcPr>
            <w:tcW w:w="1565" w:type="dxa"/>
          </w:tcPr>
          <w:p w14:paraId="198FE517" w14:textId="77777777" w:rsidR="0013370B" w:rsidRDefault="0013370B" w:rsidP="00AE2590">
            <w:r>
              <w:t>P1</w:t>
            </w:r>
          </w:p>
        </w:tc>
        <w:tc>
          <w:tcPr>
            <w:tcW w:w="2685" w:type="dxa"/>
          </w:tcPr>
          <w:p w14:paraId="40546525" w14:textId="77777777" w:rsidR="0013370B" w:rsidRDefault="0013370B" w:rsidP="00AE2590"/>
        </w:tc>
      </w:tr>
      <w:tr w:rsidR="0013370B" w14:paraId="5C0B6951" w14:textId="77777777" w:rsidTr="005F1E96">
        <w:trPr>
          <w:trHeight w:val="405"/>
        </w:trPr>
        <w:tc>
          <w:tcPr>
            <w:tcW w:w="1982" w:type="dxa"/>
          </w:tcPr>
          <w:p w14:paraId="549BFC3A" w14:textId="77777777" w:rsidR="0013370B" w:rsidRDefault="0013370B" w:rsidP="009806E4">
            <w:r>
              <w:t xml:space="preserve">Cost Centre </w:t>
            </w:r>
          </w:p>
        </w:tc>
        <w:tc>
          <w:tcPr>
            <w:tcW w:w="690" w:type="dxa"/>
          </w:tcPr>
          <w:p w14:paraId="7F282C7C" w14:textId="77777777" w:rsidR="0013370B" w:rsidRDefault="0013370B" w:rsidP="009806E4"/>
        </w:tc>
        <w:tc>
          <w:tcPr>
            <w:tcW w:w="3279" w:type="dxa"/>
          </w:tcPr>
          <w:p w14:paraId="433FA089" w14:textId="77777777" w:rsidR="0013370B" w:rsidRDefault="0013370B" w:rsidP="009806E4"/>
          <w:p w14:paraId="7AFE7B9C" w14:textId="77777777" w:rsidR="0013370B" w:rsidRDefault="0013370B" w:rsidP="009806E4"/>
        </w:tc>
        <w:tc>
          <w:tcPr>
            <w:tcW w:w="284" w:type="dxa"/>
            <w:vMerge/>
            <w:tcBorders>
              <w:bottom w:val="nil"/>
            </w:tcBorders>
          </w:tcPr>
          <w:p w14:paraId="0FD919B1" w14:textId="77777777" w:rsidR="0013370B" w:rsidRDefault="0013370B" w:rsidP="009806E4"/>
        </w:tc>
        <w:tc>
          <w:tcPr>
            <w:tcW w:w="1565" w:type="dxa"/>
          </w:tcPr>
          <w:p w14:paraId="16BB6542" w14:textId="77777777" w:rsidR="0013370B" w:rsidRDefault="0013370B" w:rsidP="009806E4">
            <w:r>
              <w:t>P2</w:t>
            </w:r>
          </w:p>
        </w:tc>
        <w:tc>
          <w:tcPr>
            <w:tcW w:w="2685" w:type="dxa"/>
          </w:tcPr>
          <w:p w14:paraId="2E28532B" w14:textId="77777777" w:rsidR="0013370B" w:rsidRDefault="0013370B" w:rsidP="009806E4"/>
        </w:tc>
      </w:tr>
    </w:tbl>
    <w:p w14:paraId="60B66F2A" w14:textId="00483CF3" w:rsidR="004870BC" w:rsidRPr="00A9077D" w:rsidRDefault="00A9077D" w:rsidP="003A2BF7">
      <w:pPr>
        <w:tabs>
          <w:tab w:val="right" w:pos="10466"/>
        </w:tabs>
        <w:jc w:val="both"/>
      </w:pPr>
      <w:r>
        <w:rPr>
          <w:b/>
        </w:rPr>
        <w:br/>
      </w:r>
      <w:r w:rsidR="004870BC" w:rsidRPr="002D5C42">
        <w:rPr>
          <w:b/>
          <w:highlight w:val="lightGray"/>
        </w:rPr>
        <w:t>Project Access</w:t>
      </w:r>
      <w:r w:rsidR="004870BC" w:rsidRPr="00A9077D">
        <w:t xml:space="preserve"> (</w:t>
      </w:r>
      <w:r w:rsidR="006B5603" w:rsidRPr="00A9077D">
        <w:t xml:space="preserve">For </w:t>
      </w:r>
      <w:r w:rsidR="004870BC" w:rsidRPr="00A9077D">
        <w:t>access to specific project</w:t>
      </w:r>
      <w:r w:rsidR="00452224" w:rsidRPr="00A9077D">
        <w:t>(</w:t>
      </w:r>
      <w:r w:rsidR="004870BC" w:rsidRPr="00A9077D">
        <w:t>s</w:t>
      </w:r>
      <w:r w:rsidR="00452224" w:rsidRPr="00A9077D">
        <w:t>)</w:t>
      </w:r>
      <w:r w:rsidR="006B5603" w:rsidRPr="00A9077D">
        <w:t xml:space="preserve"> </w:t>
      </w:r>
      <w:r w:rsidR="004870BC" w:rsidRPr="00A9077D">
        <w:t xml:space="preserve">without </w:t>
      </w:r>
      <w:r w:rsidR="00790CE3" w:rsidRPr="00A9077D">
        <w:t>g</w:t>
      </w:r>
      <w:r w:rsidR="006B5603" w:rsidRPr="00A9077D">
        <w:t xml:space="preserve">eneral </w:t>
      </w:r>
      <w:r w:rsidR="00790CE3" w:rsidRPr="00A9077D">
        <w:t xml:space="preserve">access to the </w:t>
      </w:r>
      <w:r w:rsidR="004870BC" w:rsidRPr="00A9077D">
        <w:t>cost centre)</w:t>
      </w:r>
      <w:r w:rsidR="0025384E">
        <w:t>. Please list the project codes to grant access to</w:t>
      </w:r>
      <w:r w:rsidR="002D5C42">
        <w:t xml:space="preserve">. </w:t>
      </w:r>
      <w:r w:rsidR="004870BC" w:rsidRPr="00A9077D">
        <w:t xml:space="preserve">Please note project specific access will result in the user having access to all payroll </w:t>
      </w:r>
      <w:r w:rsidR="009C716F" w:rsidRPr="00A9077D">
        <w:t xml:space="preserve">transactions </w:t>
      </w:r>
      <w:r w:rsidR="004870BC" w:rsidRPr="00A9077D">
        <w:t>charged to that project</w:t>
      </w:r>
      <w:r w:rsidR="006D6870" w:rsidRPr="00A9077D">
        <w:t>(s)</w:t>
      </w:r>
      <w:r w:rsidR="00790CE3" w:rsidRPr="00A9077D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870BC" w14:paraId="4D5B82ED" w14:textId="77777777" w:rsidTr="000E0DF5">
        <w:trPr>
          <w:trHeight w:val="851"/>
        </w:trPr>
        <w:tc>
          <w:tcPr>
            <w:tcW w:w="10456" w:type="dxa"/>
          </w:tcPr>
          <w:p w14:paraId="3D7BB1A9" w14:textId="77777777" w:rsidR="004870BC" w:rsidRDefault="004870BC" w:rsidP="00FF48D3">
            <w:pPr>
              <w:tabs>
                <w:tab w:val="right" w:pos="10466"/>
              </w:tabs>
            </w:pPr>
          </w:p>
        </w:tc>
      </w:tr>
    </w:tbl>
    <w:p w14:paraId="434C1E64" w14:textId="77777777" w:rsidR="0025384E" w:rsidRDefault="0025384E" w:rsidP="0025384E">
      <w:pPr>
        <w:pStyle w:val="ListParagraph"/>
        <w:ind w:left="426"/>
        <w:rPr>
          <w:b/>
          <w:sz w:val="24"/>
        </w:rPr>
      </w:pPr>
    </w:p>
    <w:p w14:paraId="4ABA9277" w14:textId="57932700" w:rsidR="009547CA" w:rsidRPr="00A9077D" w:rsidRDefault="008000F0" w:rsidP="00A9077D">
      <w:pPr>
        <w:pStyle w:val="ListParagraph"/>
        <w:numPr>
          <w:ilvl w:val="0"/>
          <w:numId w:val="4"/>
        </w:numPr>
        <w:ind w:left="426" w:hanging="426"/>
        <w:rPr>
          <w:b/>
          <w:sz w:val="24"/>
        </w:rPr>
      </w:pPr>
      <w:r w:rsidRPr="00A9077D">
        <w:rPr>
          <w:b/>
          <w:sz w:val="24"/>
        </w:rPr>
        <w:t>Approval Pools</w:t>
      </w:r>
      <w:r w:rsidR="00E94F5F" w:rsidRPr="00A9077D">
        <w:rPr>
          <w:b/>
          <w:sz w:val="24"/>
        </w:rPr>
        <w:t xml:space="preserve"> </w:t>
      </w:r>
    </w:p>
    <w:p w14:paraId="7291CD4C" w14:textId="77777777" w:rsidR="003069E2" w:rsidRPr="002D5C42" w:rsidRDefault="003069E2" w:rsidP="0025384E">
      <w:pPr>
        <w:rPr>
          <w:b/>
          <w:bCs/>
          <w:sz w:val="24"/>
        </w:rPr>
      </w:pPr>
      <w:r w:rsidRPr="002D5C42">
        <w:rPr>
          <w:b/>
          <w:bCs/>
          <w:highlight w:val="lightGray"/>
        </w:rPr>
        <w:t>For each cost centre/project please select the appropriate approval limit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1984"/>
        <w:gridCol w:w="1985"/>
        <w:gridCol w:w="1984"/>
      </w:tblGrid>
      <w:tr w:rsidR="003A2BF7" w14:paraId="2A441369" w14:textId="77777777" w:rsidTr="003A2BF7">
        <w:tc>
          <w:tcPr>
            <w:tcW w:w="3823" w:type="dxa"/>
          </w:tcPr>
          <w:p w14:paraId="5E7DD64B" w14:textId="77777777" w:rsidR="003A2BF7" w:rsidRDefault="003A2BF7" w:rsidP="005D3004">
            <w:pPr>
              <w:jc w:val="center"/>
            </w:pPr>
            <w:bookmarkStart w:id="1" w:name="_GoBack" w:colFirst="4" w:colLast="4"/>
            <w:r>
              <w:t>Project / Cost Centre</w:t>
            </w:r>
          </w:p>
        </w:tc>
        <w:tc>
          <w:tcPr>
            <w:tcW w:w="1984" w:type="dxa"/>
          </w:tcPr>
          <w:p w14:paraId="1C92D47D" w14:textId="77777777" w:rsidR="003A2BF7" w:rsidRDefault="003A2BF7" w:rsidP="005D3004">
            <w:pPr>
              <w:jc w:val="center"/>
            </w:pPr>
            <w:r>
              <w:t>Up to £1,000</w:t>
            </w:r>
          </w:p>
        </w:tc>
        <w:tc>
          <w:tcPr>
            <w:tcW w:w="1985" w:type="dxa"/>
          </w:tcPr>
          <w:p w14:paraId="47EE7FB3" w14:textId="77777777" w:rsidR="003A2BF7" w:rsidRDefault="003A2BF7" w:rsidP="005D3004">
            <w:pPr>
              <w:jc w:val="center"/>
            </w:pPr>
            <w:r>
              <w:t>£1,001 to £10,000</w:t>
            </w:r>
          </w:p>
        </w:tc>
        <w:tc>
          <w:tcPr>
            <w:tcW w:w="1984" w:type="dxa"/>
          </w:tcPr>
          <w:p w14:paraId="23A5CA06" w14:textId="6EE1B5BC" w:rsidR="003A2BF7" w:rsidRDefault="003A2BF7" w:rsidP="005D3004">
            <w:pPr>
              <w:jc w:val="center"/>
            </w:pPr>
            <w:r>
              <w:t>£10,001 to £50,000</w:t>
            </w:r>
          </w:p>
        </w:tc>
      </w:tr>
      <w:bookmarkEnd w:id="1"/>
      <w:tr w:rsidR="003A2BF7" w14:paraId="45EC28E1" w14:textId="77777777" w:rsidTr="003A2BF7">
        <w:tc>
          <w:tcPr>
            <w:tcW w:w="3823" w:type="dxa"/>
          </w:tcPr>
          <w:p w14:paraId="10A964B6" w14:textId="77777777" w:rsidR="003A2BF7" w:rsidRDefault="003A2BF7" w:rsidP="001259A3"/>
        </w:tc>
        <w:tc>
          <w:tcPr>
            <w:tcW w:w="1984" w:type="dxa"/>
          </w:tcPr>
          <w:p w14:paraId="4D894B1F" w14:textId="77777777" w:rsidR="003A2BF7" w:rsidRDefault="003A2BF7" w:rsidP="003A2BF7">
            <w:pPr>
              <w:jc w:val="center"/>
            </w:pPr>
          </w:p>
        </w:tc>
        <w:tc>
          <w:tcPr>
            <w:tcW w:w="1985" w:type="dxa"/>
          </w:tcPr>
          <w:p w14:paraId="2713B629" w14:textId="77777777" w:rsidR="003A2BF7" w:rsidRDefault="003A2BF7" w:rsidP="003A2BF7">
            <w:pPr>
              <w:jc w:val="center"/>
            </w:pPr>
          </w:p>
        </w:tc>
        <w:tc>
          <w:tcPr>
            <w:tcW w:w="1984" w:type="dxa"/>
          </w:tcPr>
          <w:p w14:paraId="3A400AD4" w14:textId="516125A9" w:rsidR="003A2BF7" w:rsidRDefault="003A2BF7" w:rsidP="003A2BF7">
            <w:pPr>
              <w:jc w:val="center"/>
            </w:pPr>
          </w:p>
        </w:tc>
      </w:tr>
      <w:tr w:rsidR="003A2BF7" w14:paraId="48BB31B1" w14:textId="77777777" w:rsidTr="003A2BF7">
        <w:tc>
          <w:tcPr>
            <w:tcW w:w="3823" w:type="dxa"/>
          </w:tcPr>
          <w:p w14:paraId="0FE90C9E" w14:textId="77777777" w:rsidR="003A2BF7" w:rsidRDefault="003A2BF7" w:rsidP="001259A3"/>
        </w:tc>
        <w:tc>
          <w:tcPr>
            <w:tcW w:w="1984" w:type="dxa"/>
          </w:tcPr>
          <w:p w14:paraId="7A95CACF" w14:textId="77777777" w:rsidR="003A2BF7" w:rsidRDefault="003A2BF7" w:rsidP="003A2BF7">
            <w:pPr>
              <w:jc w:val="center"/>
            </w:pPr>
          </w:p>
        </w:tc>
        <w:tc>
          <w:tcPr>
            <w:tcW w:w="1985" w:type="dxa"/>
          </w:tcPr>
          <w:p w14:paraId="5F9256FE" w14:textId="77777777" w:rsidR="003A2BF7" w:rsidRDefault="003A2BF7" w:rsidP="003A2BF7">
            <w:pPr>
              <w:jc w:val="center"/>
            </w:pPr>
          </w:p>
        </w:tc>
        <w:tc>
          <w:tcPr>
            <w:tcW w:w="1984" w:type="dxa"/>
          </w:tcPr>
          <w:p w14:paraId="0C20286A" w14:textId="5DFF3586" w:rsidR="003A2BF7" w:rsidRDefault="003A2BF7" w:rsidP="003A2BF7">
            <w:pPr>
              <w:jc w:val="center"/>
            </w:pPr>
          </w:p>
        </w:tc>
      </w:tr>
      <w:tr w:rsidR="003A2BF7" w14:paraId="5AF283B2" w14:textId="77777777" w:rsidTr="003A2BF7">
        <w:tc>
          <w:tcPr>
            <w:tcW w:w="3823" w:type="dxa"/>
          </w:tcPr>
          <w:p w14:paraId="506E1C35" w14:textId="77777777" w:rsidR="003A2BF7" w:rsidRDefault="003A2BF7" w:rsidP="001259A3"/>
        </w:tc>
        <w:tc>
          <w:tcPr>
            <w:tcW w:w="1984" w:type="dxa"/>
          </w:tcPr>
          <w:p w14:paraId="2B3CECFB" w14:textId="77777777" w:rsidR="003A2BF7" w:rsidRDefault="003A2BF7" w:rsidP="003A2BF7">
            <w:pPr>
              <w:jc w:val="center"/>
            </w:pPr>
          </w:p>
        </w:tc>
        <w:tc>
          <w:tcPr>
            <w:tcW w:w="1985" w:type="dxa"/>
          </w:tcPr>
          <w:p w14:paraId="5B5C16D9" w14:textId="77777777" w:rsidR="003A2BF7" w:rsidRDefault="003A2BF7" w:rsidP="003A2BF7">
            <w:pPr>
              <w:jc w:val="center"/>
            </w:pPr>
          </w:p>
        </w:tc>
        <w:tc>
          <w:tcPr>
            <w:tcW w:w="1984" w:type="dxa"/>
          </w:tcPr>
          <w:p w14:paraId="76E56F7A" w14:textId="1E8A94DC" w:rsidR="003A2BF7" w:rsidRDefault="003A2BF7" w:rsidP="003A2BF7">
            <w:pPr>
              <w:jc w:val="center"/>
            </w:pPr>
          </w:p>
        </w:tc>
      </w:tr>
      <w:tr w:rsidR="003A2BF7" w14:paraId="0CDA1355" w14:textId="77777777" w:rsidTr="003A2BF7">
        <w:tc>
          <w:tcPr>
            <w:tcW w:w="3823" w:type="dxa"/>
          </w:tcPr>
          <w:p w14:paraId="24B31E8E" w14:textId="77777777" w:rsidR="003A2BF7" w:rsidRDefault="003A2BF7" w:rsidP="001259A3"/>
        </w:tc>
        <w:tc>
          <w:tcPr>
            <w:tcW w:w="1984" w:type="dxa"/>
          </w:tcPr>
          <w:p w14:paraId="06A7EDBA" w14:textId="77777777" w:rsidR="003A2BF7" w:rsidRDefault="003A2BF7" w:rsidP="003A2BF7">
            <w:pPr>
              <w:jc w:val="center"/>
            </w:pPr>
          </w:p>
        </w:tc>
        <w:tc>
          <w:tcPr>
            <w:tcW w:w="1985" w:type="dxa"/>
          </w:tcPr>
          <w:p w14:paraId="7357BEA0" w14:textId="77777777" w:rsidR="003A2BF7" w:rsidRDefault="003A2BF7" w:rsidP="003A2BF7">
            <w:pPr>
              <w:jc w:val="center"/>
            </w:pPr>
          </w:p>
        </w:tc>
        <w:tc>
          <w:tcPr>
            <w:tcW w:w="1984" w:type="dxa"/>
          </w:tcPr>
          <w:p w14:paraId="0838F9F6" w14:textId="77EB1070" w:rsidR="003A2BF7" w:rsidRDefault="003A2BF7" w:rsidP="003A2BF7">
            <w:pPr>
              <w:jc w:val="center"/>
            </w:pPr>
          </w:p>
        </w:tc>
      </w:tr>
      <w:tr w:rsidR="003A2BF7" w14:paraId="183514A3" w14:textId="77777777" w:rsidTr="003A2BF7">
        <w:tc>
          <w:tcPr>
            <w:tcW w:w="3823" w:type="dxa"/>
          </w:tcPr>
          <w:p w14:paraId="252469DD" w14:textId="77777777" w:rsidR="003A2BF7" w:rsidRDefault="003A2BF7" w:rsidP="001259A3"/>
        </w:tc>
        <w:tc>
          <w:tcPr>
            <w:tcW w:w="1984" w:type="dxa"/>
          </w:tcPr>
          <w:p w14:paraId="00FE0FCB" w14:textId="77777777" w:rsidR="003A2BF7" w:rsidRDefault="003A2BF7" w:rsidP="003A2BF7">
            <w:pPr>
              <w:jc w:val="center"/>
            </w:pPr>
          </w:p>
        </w:tc>
        <w:tc>
          <w:tcPr>
            <w:tcW w:w="1985" w:type="dxa"/>
          </w:tcPr>
          <w:p w14:paraId="2DB07D51" w14:textId="77777777" w:rsidR="003A2BF7" w:rsidRDefault="003A2BF7" w:rsidP="003A2BF7">
            <w:pPr>
              <w:jc w:val="center"/>
            </w:pPr>
          </w:p>
        </w:tc>
        <w:tc>
          <w:tcPr>
            <w:tcW w:w="1984" w:type="dxa"/>
          </w:tcPr>
          <w:p w14:paraId="66C46A76" w14:textId="04778457" w:rsidR="003A2BF7" w:rsidRDefault="003A2BF7" w:rsidP="003A2BF7">
            <w:pPr>
              <w:jc w:val="center"/>
            </w:pPr>
          </w:p>
        </w:tc>
      </w:tr>
    </w:tbl>
    <w:p w14:paraId="47657241" w14:textId="77777777" w:rsidR="00E94F5F" w:rsidRDefault="00E94F5F" w:rsidP="002D5C42">
      <w:pPr>
        <w:pBdr>
          <w:bottom w:val="single" w:sz="4" w:space="1" w:color="auto"/>
        </w:pBdr>
        <w:ind w:right="168"/>
      </w:pPr>
    </w:p>
    <w:p w14:paraId="19DCF491" w14:textId="0CD33169" w:rsidR="00E94F5F" w:rsidRPr="009547CA" w:rsidRDefault="00DC2914" w:rsidP="00F70D4F">
      <w:pPr>
        <w:rPr>
          <w:b/>
        </w:rPr>
      </w:pPr>
      <w:r w:rsidRPr="009547CA">
        <w:rPr>
          <w:b/>
        </w:rPr>
        <w:t>Authorisation: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830"/>
        <w:gridCol w:w="284"/>
        <w:gridCol w:w="3544"/>
        <w:gridCol w:w="3827"/>
      </w:tblGrid>
      <w:tr w:rsidR="001F406B" w14:paraId="42EC31F4" w14:textId="77777777" w:rsidTr="00DC2914">
        <w:tc>
          <w:tcPr>
            <w:tcW w:w="2830" w:type="dxa"/>
            <w:vMerge w:val="restart"/>
          </w:tcPr>
          <w:p w14:paraId="4C9F270E" w14:textId="77777777" w:rsidR="008660D3" w:rsidRDefault="00DC2914" w:rsidP="00786C2F">
            <w:pPr>
              <w:tabs>
                <w:tab w:val="left" w:pos="1903"/>
              </w:tabs>
              <w:spacing w:line="480" w:lineRule="auto"/>
              <w:rPr>
                <w:sz w:val="24"/>
              </w:rPr>
            </w:pPr>
            <w:r>
              <w:rPr>
                <w:sz w:val="24"/>
              </w:rPr>
              <w:t>H</w:t>
            </w:r>
            <w:r w:rsidR="0081047B">
              <w:rPr>
                <w:sz w:val="24"/>
              </w:rPr>
              <w:t xml:space="preserve">ead </w:t>
            </w:r>
            <w:r>
              <w:rPr>
                <w:sz w:val="24"/>
              </w:rPr>
              <w:t>o</w:t>
            </w:r>
            <w:r w:rsidR="0081047B">
              <w:rPr>
                <w:sz w:val="24"/>
              </w:rPr>
              <w:t xml:space="preserve">f </w:t>
            </w:r>
            <w:r>
              <w:rPr>
                <w:sz w:val="24"/>
              </w:rPr>
              <w:t>D</w:t>
            </w:r>
            <w:r w:rsidR="0081047B">
              <w:rPr>
                <w:sz w:val="24"/>
              </w:rPr>
              <w:t>epartment</w:t>
            </w:r>
          </w:p>
          <w:p w14:paraId="10AA2FC3" w14:textId="77777777" w:rsidR="001F406B" w:rsidRDefault="00DC2914" w:rsidP="00786C2F">
            <w:pPr>
              <w:tabs>
                <w:tab w:val="left" w:pos="1903"/>
              </w:tabs>
              <w:spacing w:line="480" w:lineRule="auto"/>
            </w:pPr>
            <w:r>
              <w:rPr>
                <w:sz w:val="24"/>
              </w:rPr>
              <w:t>Budget Controller Department Manager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</w:tcPr>
          <w:p w14:paraId="6BF6FFFD" w14:textId="77777777" w:rsidR="001F406B" w:rsidRDefault="001F406B" w:rsidP="00F70D4F">
            <w:pPr>
              <w:tabs>
                <w:tab w:val="left" w:pos="1903"/>
              </w:tabs>
            </w:pPr>
          </w:p>
        </w:tc>
        <w:tc>
          <w:tcPr>
            <w:tcW w:w="3544" w:type="dxa"/>
          </w:tcPr>
          <w:p w14:paraId="7DC776EE" w14:textId="77777777" w:rsidR="001F406B" w:rsidRDefault="00DC2914" w:rsidP="008660D3">
            <w:pPr>
              <w:tabs>
                <w:tab w:val="left" w:pos="1903"/>
              </w:tabs>
            </w:pPr>
            <w:r>
              <w:t>First Name</w:t>
            </w:r>
          </w:p>
        </w:tc>
        <w:tc>
          <w:tcPr>
            <w:tcW w:w="3827" w:type="dxa"/>
          </w:tcPr>
          <w:p w14:paraId="682A898F" w14:textId="77777777" w:rsidR="001F406B" w:rsidRDefault="00DC2914" w:rsidP="008660D3">
            <w:pPr>
              <w:tabs>
                <w:tab w:val="left" w:pos="1903"/>
              </w:tabs>
            </w:pPr>
            <w:r>
              <w:t>Surname</w:t>
            </w:r>
          </w:p>
        </w:tc>
      </w:tr>
      <w:tr w:rsidR="001F406B" w14:paraId="5AFC2F7F" w14:textId="77777777" w:rsidTr="00DC2914">
        <w:trPr>
          <w:trHeight w:val="547"/>
        </w:trPr>
        <w:tc>
          <w:tcPr>
            <w:tcW w:w="2830" w:type="dxa"/>
            <w:vMerge/>
          </w:tcPr>
          <w:p w14:paraId="7A4532E8" w14:textId="77777777" w:rsidR="001F406B" w:rsidRDefault="001F406B" w:rsidP="001F406B">
            <w:pPr>
              <w:tabs>
                <w:tab w:val="left" w:pos="1903"/>
              </w:tabs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14:paraId="4BBEE33E" w14:textId="77777777" w:rsidR="001F406B" w:rsidRDefault="001F406B" w:rsidP="001F406B">
            <w:pPr>
              <w:tabs>
                <w:tab w:val="left" w:pos="1903"/>
              </w:tabs>
            </w:pPr>
          </w:p>
        </w:tc>
        <w:tc>
          <w:tcPr>
            <w:tcW w:w="3544" w:type="dxa"/>
          </w:tcPr>
          <w:p w14:paraId="7520B031" w14:textId="77777777" w:rsidR="001F406B" w:rsidRDefault="001F406B" w:rsidP="005D3004">
            <w:pPr>
              <w:tabs>
                <w:tab w:val="left" w:pos="1903"/>
              </w:tabs>
              <w:jc w:val="center"/>
            </w:pPr>
          </w:p>
        </w:tc>
        <w:tc>
          <w:tcPr>
            <w:tcW w:w="3827" w:type="dxa"/>
          </w:tcPr>
          <w:p w14:paraId="02142C82" w14:textId="77777777" w:rsidR="001F406B" w:rsidRDefault="001F406B" w:rsidP="005D3004">
            <w:pPr>
              <w:tabs>
                <w:tab w:val="left" w:pos="1903"/>
              </w:tabs>
              <w:jc w:val="center"/>
            </w:pPr>
          </w:p>
        </w:tc>
      </w:tr>
      <w:tr w:rsidR="00B01B72" w14:paraId="54886BB3" w14:textId="77777777" w:rsidTr="00756197">
        <w:trPr>
          <w:trHeight w:val="944"/>
        </w:trPr>
        <w:tc>
          <w:tcPr>
            <w:tcW w:w="2830" w:type="dxa"/>
            <w:vMerge/>
          </w:tcPr>
          <w:p w14:paraId="17B704CA" w14:textId="77777777" w:rsidR="00B01B72" w:rsidRDefault="00B01B72" w:rsidP="001F406B">
            <w:pPr>
              <w:tabs>
                <w:tab w:val="left" w:pos="1903"/>
              </w:tabs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14:paraId="633F8835" w14:textId="77777777" w:rsidR="00B01B72" w:rsidRDefault="00B01B72" w:rsidP="001F406B">
            <w:pPr>
              <w:tabs>
                <w:tab w:val="left" w:pos="1903"/>
              </w:tabs>
            </w:pPr>
          </w:p>
        </w:tc>
        <w:tc>
          <w:tcPr>
            <w:tcW w:w="7371" w:type="dxa"/>
            <w:gridSpan w:val="2"/>
          </w:tcPr>
          <w:p w14:paraId="17593665" w14:textId="77777777" w:rsidR="00B01B72" w:rsidRDefault="00B01B72" w:rsidP="00B01B72">
            <w:pPr>
              <w:tabs>
                <w:tab w:val="left" w:pos="1903"/>
              </w:tabs>
            </w:pPr>
            <w:r>
              <w:t>Authoriser Signature:</w:t>
            </w:r>
          </w:p>
        </w:tc>
      </w:tr>
    </w:tbl>
    <w:p w14:paraId="109895E9" w14:textId="2457544C" w:rsidR="00E94F5F" w:rsidRPr="00E94F5F" w:rsidRDefault="00E94F5F" w:rsidP="00A9077D">
      <w:pPr>
        <w:tabs>
          <w:tab w:val="left" w:pos="2940"/>
          <w:tab w:val="left" w:pos="7935"/>
        </w:tabs>
      </w:pPr>
    </w:p>
    <w:sectPr w:rsidR="00E94F5F" w:rsidRPr="00E94F5F" w:rsidSect="002D5C42">
      <w:headerReference w:type="default" r:id="rId10"/>
      <w:headerReference w:type="first" r:id="rId11"/>
      <w:pgSz w:w="11906" w:h="16838" w:code="9"/>
      <w:pgMar w:top="284" w:right="624" w:bottom="284" w:left="624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77EFE" w14:textId="77777777" w:rsidR="009806E4" w:rsidRDefault="009806E4" w:rsidP="009806E4">
      <w:pPr>
        <w:spacing w:after="0" w:line="240" w:lineRule="auto"/>
      </w:pPr>
      <w:r>
        <w:separator/>
      </w:r>
    </w:p>
  </w:endnote>
  <w:endnote w:type="continuationSeparator" w:id="0">
    <w:p w14:paraId="10D1AC51" w14:textId="77777777" w:rsidR="009806E4" w:rsidRDefault="009806E4" w:rsidP="00980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BC3FE" w14:textId="77777777" w:rsidR="009806E4" w:rsidRDefault="009806E4" w:rsidP="009806E4">
      <w:pPr>
        <w:spacing w:after="0" w:line="240" w:lineRule="auto"/>
      </w:pPr>
      <w:r>
        <w:separator/>
      </w:r>
    </w:p>
  </w:footnote>
  <w:footnote w:type="continuationSeparator" w:id="0">
    <w:p w14:paraId="4059621B" w14:textId="77777777" w:rsidR="009806E4" w:rsidRDefault="009806E4" w:rsidP="00980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B21ED" w14:textId="38795E5E" w:rsidR="00A9077D" w:rsidRDefault="00A9077D" w:rsidP="00A9077D">
    <w:pPr>
      <w:tabs>
        <w:tab w:val="center" w:pos="5233"/>
        <w:tab w:val="left" w:pos="9705"/>
      </w:tabs>
      <w:jc w:val="right"/>
    </w:pPr>
    <w:r>
      <w:rPr>
        <w:b/>
        <w:sz w:val="32"/>
        <w:szCs w:val="3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8CCD1" w14:textId="23260967" w:rsidR="002D5C42" w:rsidRPr="002D5C42" w:rsidRDefault="002D5C42" w:rsidP="002D5C42">
    <w:pPr>
      <w:pStyle w:val="Header"/>
      <w:jc w:val="right"/>
    </w:pPr>
    <w:r>
      <w:rPr>
        <w:noProof/>
      </w:rPr>
      <w:drawing>
        <wp:inline distT="0" distB="0" distL="0" distR="0" wp14:anchorId="05437250" wp14:editId="07851BE4">
          <wp:extent cx="1839225" cy="349885"/>
          <wp:effectExtent l="0" t="0" r="889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 header no tex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225" cy="349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26711"/>
    <w:multiLevelType w:val="hybridMultilevel"/>
    <w:tmpl w:val="8946C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456DD"/>
    <w:multiLevelType w:val="hybridMultilevel"/>
    <w:tmpl w:val="376A4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35B9C"/>
    <w:multiLevelType w:val="hybridMultilevel"/>
    <w:tmpl w:val="333AC2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8F24E7"/>
    <w:multiLevelType w:val="hybridMultilevel"/>
    <w:tmpl w:val="F26CC3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C52"/>
    <w:rsid w:val="00031C7F"/>
    <w:rsid w:val="00064659"/>
    <w:rsid w:val="000E0DF5"/>
    <w:rsid w:val="000E6143"/>
    <w:rsid w:val="000F21DB"/>
    <w:rsid w:val="001259A3"/>
    <w:rsid w:val="0013370B"/>
    <w:rsid w:val="00183BF8"/>
    <w:rsid w:val="00187005"/>
    <w:rsid w:val="001B10A4"/>
    <w:rsid w:val="001F1A33"/>
    <w:rsid w:val="001F406B"/>
    <w:rsid w:val="00211345"/>
    <w:rsid w:val="00213573"/>
    <w:rsid w:val="0025384E"/>
    <w:rsid w:val="002809C5"/>
    <w:rsid w:val="002B2A2C"/>
    <w:rsid w:val="002D5C42"/>
    <w:rsid w:val="002E5F0E"/>
    <w:rsid w:val="003069E2"/>
    <w:rsid w:val="00324305"/>
    <w:rsid w:val="003A2BF7"/>
    <w:rsid w:val="004172D2"/>
    <w:rsid w:val="00452224"/>
    <w:rsid w:val="00471475"/>
    <w:rsid w:val="004870BC"/>
    <w:rsid w:val="004951B2"/>
    <w:rsid w:val="004A3AF7"/>
    <w:rsid w:val="004C0C13"/>
    <w:rsid w:val="00544E1D"/>
    <w:rsid w:val="005754E3"/>
    <w:rsid w:val="005D3004"/>
    <w:rsid w:val="005F1E96"/>
    <w:rsid w:val="00613546"/>
    <w:rsid w:val="006B4EAD"/>
    <w:rsid w:val="006B5603"/>
    <w:rsid w:val="006D6870"/>
    <w:rsid w:val="006E7FD3"/>
    <w:rsid w:val="00752C52"/>
    <w:rsid w:val="00786C2F"/>
    <w:rsid w:val="00790CE3"/>
    <w:rsid w:val="007C0C0E"/>
    <w:rsid w:val="008000F0"/>
    <w:rsid w:val="0081047B"/>
    <w:rsid w:val="00817A91"/>
    <w:rsid w:val="008227A8"/>
    <w:rsid w:val="008660D3"/>
    <w:rsid w:val="0087785A"/>
    <w:rsid w:val="009547CA"/>
    <w:rsid w:val="009806E4"/>
    <w:rsid w:val="009B453D"/>
    <w:rsid w:val="009C716F"/>
    <w:rsid w:val="009F1E85"/>
    <w:rsid w:val="00A20B73"/>
    <w:rsid w:val="00A9077D"/>
    <w:rsid w:val="00A97F30"/>
    <w:rsid w:val="00AE2590"/>
    <w:rsid w:val="00B01B72"/>
    <w:rsid w:val="00B20AF7"/>
    <w:rsid w:val="00C662FE"/>
    <w:rsid w:val="00C776BE"/>
    <w:rsid w:val="00CF0CB2"/>
    <w:rsid w:val="00D56EB0"/>
    <w:rsid w:val="00D836AE"/>
    <w:rsid w:val="00DC2914"/>
    <w:rsid w:val="00DD5136"/>
    <w:rsid w:val="00E271A4"/>
    <w:rsid w:val="00E570A1"/>
    <w:rsid w:val="00E6148B"/>
    <w:rsid w:val="00E759CB"/>
    <w:rsid w:val="00E86DD5"/>
    <w:rsid w:val="00E94F5F"/>
    <w:rsid w:val="00EB02FD"/>
    <w:rsid w:val="00F155F4"/>
    <w:rsid w:val="00F3511E"/>
    <w:rsid w:val="00F70D4F"/>
    <w:rsid w:val="00FF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9466B98"/>
  <w15:chartTrackingRefBased/>
  <w15:docId w15:val="{687CF340-1925-42F5-BD8C-B0B85C213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0C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C0C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0C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C0C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4C0C13"/>
    <w:pPr>
      <w:spacing w:after="0" w:line="240" w:lineRule="auto"/>
    </w:pPr>
  </w:style>
  <w:style w:type="table" w:styleId="TableGrid">
    <w:name w:val="Table Grid"/>
    <w:basedOn w:val="TableNormal"/>
    <w:uiPriority w:val="39"/>
    <w:rsid w:val="004C0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0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6E4"/>
  </w:style>
  <w:style w:type="paragraph" w:styleId="Footer">
    <w:name w:val="footer"/>
    <w:basedOn w:val="Normal"/>
    <w:link w:val="FooterChar"/>
    <w:uiPriority w:val="99"/>
    <w:unhideWhenUsed/>
    <w:rsid w:val="00980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6E4"/>
  </w:style>
  <w:style w:type="paragraph" w:styleId="ListParagraph">
    <w:name w:val="List Paragraph"/>
    <w:basedOn w:val="Normal"/>
    <w:uiPriority w:val="34"/>
    <w:qFormat/>
    <w:rsid w:val="00F70D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6E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6E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.lse.ac.uk/staff/divisions/Finance-Division/assets/documents/OneFinance/Cost-Centre-hierarchy-matrix.xls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seapps.secure.force.com/form?formid=217915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ADDD8-B22F-4A38-BF2D-AF8188786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Economics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Tao1,A</dc:creator>
  <cp:keywords/>
  <dc:description/>
  <cp:lastModifiedBy>Osley,C</cp:lastModifiedBy>
  <cp:revision>6</cp:revision>
  <cp:lastPrinted>2020-01-22T16:38:00Z</cp:lastPrinted>
  <dcterms:created xsi:type="dcterms:W3CDTF">2020-01-30T12:45:00Z</dcterms:created>
  <dcterms:modified xsi:type="dcterms:W3CDTF">2020-01-30T16:12:00Z</dcterms:modified>
</cp:coreProperties>
</file>