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C75E" w14:textId="0B88FBA4" w:rsidR="003E1B2A" w:rsidRPr="00CA0C7F" w:rsidRDefault="003E1B2A" w:rsidP="0050383B">
      <w:pPr>
        <w:ind w:left="-852" w:right="-920" w:firstLine="852"/>
      </w:pPr>
    </w:p>
    <w:p w14:paraId="0B575F64" w14:textId="3AF553CE" w:rsidR="006D1BA7" w:rsidRPr="00CA0C7F" w:rsidRDefault="006D1BA7" w:rsidP="0050383B">
      <w:pPr>
        <w:ind w:left="-852" w:right="-920" w:firstLine="852"/>
      </w:pPr>
    </w:p>
    <w:p w14:paraId="31F32E16" w14:textId="2034DF1C" w:rsidR="006D1BA7" w:rsidRPr="00CA0C7F" w:rsidRDefault="006D1BA7" w:rsidP="0050383B">
      <w:pPr>
        <w:ind w:left="-852" w:right="-920" w:firstLine="852"/>
      </w:pPr>
    </w:p>
    <w:p w14:paraId="593BC2A7" w14:textId="60C39111" w:rsidR="006D1BA7" w:rsidRPr="00CA0C7F" w:rsidRDefault="006D1BA7" w:rsidP="0050383B">
      <w:pPr>
        <w:ind w:left="-852" w:right="-920" w:firstLine="852"/>
      </w:pPr>
    </w:p>
    <w:p w14:paraId="29514794" w14:textId="027191D3" w:rsidR="003E1B2A" w:rsidRPr="00CA0C7F" w:rsidRDefault="003E1B2A" w:rsidP="003E1B2A">
      <w:pPr>
        <w:ind w:left="-994" w:firstLine="994"/>
      </w:pPr>
    </w:p>
    <w:p w14:paraId="2E33B7DB" w14:textId="05F595AD" w:rsidR="003E1B2A" w:rsidRPr="00CA0C7F" w:rsidRDefault="003E1B2A" w:rsidP="003E1B2A">
      <w:pPr>
        <w:ind w:left="-994" w:firstLine="994"/>
      </w:pPr>
    </w:p>
    <w:p w14:paraId="3F74AC9B" w14:textId="7FB3DA16" w:rsidR="003E1B2A" w:rsidRPr="00CA0C7F" w:rsidRDefault="003E1B2A" w:rsidP="003B426D"/>
    <w:tbl>
      <w:tblPr>
        <w:tblStyle w:val="TableGrid"/>
        <w:tblpPr w:leftFromText="180" w:rightFromText="180" w:vertAnchor="text" w:horzAnchor="page" w:tblpX="577" w:tblpY="586"/>
        <w:tblW w:w="107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36"/>
        <w:gridCol w:w="6097"/>
        <w:gridCol w:w="1693"/>
        <w:gridCol w:w="1693"/>
      </w:tblGrid>
      <w:tr w:rsidR="00691D21" w:rsidRPr="00CA0C7F" w14:paraId="5CABDB76" w14:textId="77777777" w:rsidTr="003B426D">
        <w:trPr>
          <w:trHeight w:val="310"/>
        </w:trPr>
        <w:tc>
          <w:tcPr>
            <w:tcW w:w="123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23ECE88A" w14:textId="77777777" w:rsidR="00691D21" w:rsidRPr="00CA0C7F" w:rsidRDefault="00691D21" w:rsidP="00691D21">
            <w:pPr>
              <w:pStyle w:val="p1"/>
              <w:rPr>
                <w:rFonts w:ascii="Roboto Medium" w:hAnsi="Roboto Medium"/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52A1AF74" w14:textId="77777777" w:rsidR="00691D21" w:rsidRPr="002E26FB" w:rsidRDefault="00691D21" w:rsidP="00691D21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r w:rsidRPr="002E26FB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Course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1FD4CD42" w14:textId="77777777" w:rsidR="00691D21" w:rsidRPr="00CA0C7F" w:rsidRDefault="00691D21" w:rsidP="00691D21">
            <w:pPr>
              <w:rPr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41D327D5" w14:textId="77777777" w:rsidR="00691D21" w:rsidRPr="00CA0C7F" w:rsidRDefault="00691D21" w:rsidP="00691D21">
            <w:pPr>
              <w:rPr>
                <w:sz w:val="20"/>
                <w:szCs w:val="20"/>
              </w:rPr>
            </w:pPr>
            <w:r w:rsidRPr="00CA0C7F">
              <w:rPr>
                <w:rFonts w:ascii="Roboto Medium" w:hAnsi="Roboto Medium"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3B426D" w:rsidRPr="00CA0C7F" w14:paraId="2ABD9019" w14:textId="77777777" w:rsidTr="003B426D">
        <w:trPr>
          <w:trHeight w:val="444"/>
        </w:trPr>
        <w:tc>
          <w:tcPr>
            <w:tcW w:w="1236" w:type="dxa"/>
            <w:vMerge w:val="restart"/>
            <w:shd w:val="clear" w:color="auto" w:fill="D9D9D9" w:themeFill="background1" w:themeFillShade="D9"/>
            <w:vAlign w:val="center"/>
          </w:tcPr>
          <w:p w14:paraId="20479FE2" w14:textId="27B305C2" w:rsidR="003B426D" w:rsidRPr="00CA0C7F" w:rsidRDefault="003B426D" w:rsidP="00691D21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CD7159" w14:textId="7049ABC1" w:rsidR="003B426D" w:rsidRDefault="003B426D" w:rsidP="00527C93">
            <w:pPr>
              <w:pStyle w:val="p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7" w:history="1">
              <w:r w:rsidRPr="00616199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Recruitment and selection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8251C7" w14:textId="05210C46" w:rsidR="003B426D" w:rsidRDefault="003B426D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31/01/2023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880F3E" w14:textId="1D2D4851" w:rsidR="003B426D" w:rsidRDefault="003B426D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9.30am-1pm</w:t>
            </w:r>
          </w:p>
        </w:tc>
      </w:tr>
      <w:tr w:rsidR="003B426D" w:rsidRPr="00CA0C7F" w14:paraId="740BDCE4" w14:textId="77777777" w:rsidTr="003B426D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B5B5C7A" w14:textId="77777777" w:rsidR="003B426D" w:rsidRDefault="003B426D" w:rsidP="00691D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F76A69" w14:textId="11981146" w:rsidR="003B426D" w:rsidRPr="00616199" w:rsidRDefault="003B426D" w:rsidP="00527C93">
            <w:pPr>
              <w:pStyle w:val="p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8" w:history="1">
              <w:r w:rsidRPr="00FF7672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LSE Manager: Family friendly policies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BA0E48" w14:textId="7E6A2B81" w:rsidR="003B426D" w:rsidRDefault="003B426D" w:rsidP="0061619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31/01/2023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C2B0F8" w14:textId="6521749D" w:rsidR="003B426D" w:rsidRDefault="003B426D" w:rsidP="00691D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12.30pm-2.30pm</w:t>
            </w:r>
          </w:p>
        </w:tc>
      </w:tr>
      <w:tr w:rsidR="00801914" w:rsidRPr="00CA0C7F" w14:paraId="0D19090F" w14:textId="77777777" w:rsidTr="003B426D">
        <w:trPr>
          <w:trHeight w:val="431"/>
        </w:trPr>
        <w:tc>
          <w:tcPr>
            <w:tcW w:w="1236" w:type="dxa"/>
            <w:vMerge w:val="restart"/>
            <w:shd w:val="clear" w:color="auto" w:fill="F2F2F2" w:themeFill="background1" w:themeFillShade="F2"/>
            <w:vAlign w:val="center"/>
          </w:tcPr>
          <w:p w14:paraId="4C5B790E" w14:textId="3D4A0DB5" w:rsidR="00801914" w:rsidRDefault="00616199" w:rsidP="000B0EBD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C3FF303" w14:textId="2F7CDA3E" w:rsidR="00801914" w:rsidRDefault="00FF7672" w:rsidP="00801914">
            <w:hyperlink r:id="rId9" w:history="1">
              <w:r w:rsidRPr="00FF7672">
                <w:rPr>
                  <w:rStyle w:val="Hyperlink"/>
                </w:rPr>
                <w:t>Introduction to managing projects – 2 part course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589DF45" w14:textId="77777777" w:rsidR="00801914" w:rsidRDefault="00FF7672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07/02/2023 &amp;</w:t>
            </w:r>
          </w:p>
          <w:p w14:paraId="6C5AADA0" w14:textId="419337FC" w:rsidR="00FF7672" w:rsidRDefault="00FF7672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08/02/2023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DC3D6EC" w14:textId="48CE576E" w:rsidR="00801914" w:rsidRDefault="00FF7672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9.30pm-1</w:t>
            </w:r>
            <w:r w:rsidR="00801914"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</w:p>
        </w:tc>
      </w:tr>
      <w:tr w:rsidR="007115CD" w:rsidRPr="00CA0C7F" w14:paraId="016A51F9" w14:textId="77777777" w:rsidTr="003B426D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6831099B" w14:textId="77777777" w:rsidR="007115CD" w:rsidRPr="00CA0C7F" w:rsidRDefault="007115CD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C4A7FD0" w14:textId="37FAE1C7" w:rsidR="007115CD" w:rsidRDefault="00FF7672" w:rsidP="00801914">
            <w:hyperlink r:id="rId10" w:history="1">
              <w:r w:rsidRPr="00FF7672">
                <w:rPr>
                  <w:rStyle w:val="Hyperlink"/>
                </w:rPr>
                <w:t>Flying Start Induction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11615BF" w14:textId="2A8F2D93" w:rsidR="007115CD" w:rsidRDefault="00FF7672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07/02/2023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74D094B" w14:textId="79EC96EF" w:rsidR="007115CD" w:rsidRDefault="00FF7672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11.00am-4.00pm</w:t>
            </w:r>
          </w:p>
        </w:tc>
      </w:tr>
      <w:tr w:rsidR="00F74465" w:rsidRPr="00CA0C7F" w14:paraId="518B3526" w14:textId="77777777" w:rsidTr="003B426D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982C7B3" w14:textId="77777777" w:rsidR="00F74465" w:rsidRPr="00CA0C7F" w:rsidRDefault="00F74465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933F2C5" w14:textId="1DF0C65F" w:rsidR="00F74465" w:rsidRDefault="00FF7672" w:rsidP="00801914">
            <w:hyperlink r:id="rId11" w:history="1">
              <w:r w:rsidRPr="00FF7672">
                <w:rPr>
                  <w:rStyle w:val="Hyperlink"/>
                </w:rPr>
                <w:t>LSE Campus Tour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8F55A1E" w14:textId="1CC03F24" w:rsidR="00F74465" w:rsidRDefault="00FF7672" w:rsidP="0080191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09/02/2023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78EEF9D" w14:textId="18B47C8C" w:rsidR="00F74465" w:rsidRDefault="00FF7672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2.15pm -3.1</w:t>
            </w:r>
            <w:r w:rsidR="00F74465">
              <w:rPr>
                <w:rFonts w:ascii="Calibri" w:hAnsi="Calibri" w:cs="Calibri"/>
                <w:color w:val="000000"/>
                <w:sz w:val="22"/>
                <w:szCs w:val="22"/>
              </w:rPr>
              <w:t>5pm</w:t>
            </w:r>
          </w:p>
        </w:tc>
      </w:tr>
      <w:tr w:rsidR="00801914" w:rsidRPr="00CA0C7F" w14:paraId="3A2E7655" w14:textId="77777777" w:rsidTr="003B426D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4686EEA6" w14:textId="02312C7E" w:rsidR="00801914" w:rsidRPr="00CA0C7F" w:rsidRDefault="00801914" w:rsidP="00801914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17E2AF9" w14:textId="381C10E1" w:rsidR="00801914" w:rsidRPr="002E26FB" w:rsidRDefault="00FF7672" w:rsidP="00801914">
            <w:pPr>
              <w:rPr>
                <w:rFonts w:cstheme="minorHAnsi"/>
                <w:lang w:eastAsia="en-GB"/>
              </w:rPr>
            </w:pPr>
            <w:hyperlink r:id="rId12" w:history="1">
              <w:r w:rsidRPr="00FF7672">
                <w:rPr>
                  <w:rStyle w:val="Hyperlink"/>
                </w:rPr>
                <w:t>Mentoring training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043760A" w14:textId="3072E5E8" w:rsidR="00801914" w:rsidRPr="00CA0C7F" w:rsidRDefault="00FF7672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21/02/2023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7142078" w14:textId="564327A3" w:rsidR="00801914" w:rsidRPr="00CA0C7F" w:rsidRDefault="00801914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10am-12</w:t>
            </w:r>
            <w:r w:rsidR="00FF7672">
              <w:rPr>
                <w:rFonts w:ascii="Calibri" w:hAnsi="Calibri" w:cs="Calibri"/>
                <w:color w:val="000000"/>
                <w:sz w:val="22"/>
                <w:szCs w:val="22"/>
              </w:rPr>
              <w:t>.30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</w:p>
        </w:tc>
      </w:tr>
      <w:tr w:rsidR="00801914" w:rsidRPr="00CA0C7F" w14:paraId="3DD953B8" w14:textId="77777777" w:rsidTr="003B426D">
        <w:trPr>
          <w:trHeight w:val="454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237E7372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51FAAB7" w14:textId="527F2A88" w:rsidR="00801914" w:rsidRPr="002E26FB" w:rsidRDefault="00FF7672" w:rsidP="00801914">
            <w:pPr>
              <w:rPr>
                <w:rFonts w:cstheme="minorHAnsi"/>
                <w:lang w:eastAsia="en-GB"/>
              </w:rPr>
            </w:pPr>
            <w:hyperlink r:id="rId13" w:history="1">
              <w:r w:rsidRPr="00FF7672">
                <w:rPr>
                  <w:rStyle w:val="Hyperlink"/>
                  <w:rFonts w:cstheme="minorHAnsi"/>
                  <w:lang w:eastAsia="en-GB"/>
                </w:rPr>
                <w:t>Recruitment and selection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AE50133" w14:textId="70C463B8" w:rsidR="00801914" w:rsidRPr="00CA0C7F" w:rsidRDefault="006B1A09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22/02/2023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E6BEFBF" w14:textId="5988F977" w:rsidR="00801914" w:rsidRPr="00CA0C7F" w:rsidRDefault="005560EC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1.30pm-5pm</w:t>
            </w:r>
          </w:p>
        </w:tc>
      </w:tr>
      <w:tr w:rsidR="00F75636" w:rsidRPr="00CA0C7F" w14:paraId="257FD2F1" w14:textId="77777777" w:rsidTr="003B426D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44DDD354" w14:textId="77777777" w:rsidR="00F75636" w:rsidRPr="00CA0C7F" w:rsidRDefault="00F75636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0D01212C" w14:textId="2B290CF4" w:rsidR="00F75636" w:rsidRDefault="00F75636" w:rsidP="00801914">
            <w:hyperlink r:id="rId14" w:history="1">
              <w:r w:rsidRPr="00F75636">
                <w:rPr>
                  <w:rStyle w:val="Hyperlink"/>
                </w:rPr>
                <w:t>LSE Manager: Family friendly policies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F625EC9" w14:textId="0414E689" w:rsidR="00F75636" w:rsidRDefault="00F75636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23/02/2023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BDB41FF" w14:textId="612F7EC7" w:rsidR="00F75636" w:rsidRDefault="00F75636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10.30am-12.30pm</w:t>
            </w:r>
          </w:p>
        </w:tc>
      </w:tr>
      <w:tr w:rsidR="00801914" w:rsidRPr="00CA0C7F" w14:paraId="0B8118B7" w14:textId="77777777" w:rsidTr="003B426D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556D91E2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67827559" w14:textId="24762E5B" w:rsidR="00801914" w:rsidRPr="002E26FB" w:rsidRDefault="006B1A09" w:rsidP="00801914">
            <w:pPr>
              <w:rPr>
                <w:rFonts w:cstheme="minorHAnsi"/>
              </w:rPr>
            </w:pPr>
            <w:hyperlink r:id="rId15" w:history="1">
              <w:r w:rsidRPr="006B1A09">
                <w:rPr>
                  <w:rStyle w:val="Hyperlink"/>
                </w:rPr>
                <w:t>Academic writing: Writing as conversation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12DCC6E7" w14:textId="00622EE6" w:rsidR="00801914" w:rsidRPr="00CA0C7F" w:rsidRDefault="006B1A09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27/02/2023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AC75127" w14:textId="343568D9" w:rsidR="00801914" w:rsidRPr="00CA0C7F" w:rsidRDefault="006B1A09" w:rsidP="00801914">
            <w:pPr>
              <w:rPr>
                <w:rFonts w:ascii="Roboto Light" w:hAnsi="Roboto Light" w:cs="Times New Roman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12pm-1.30</w:t>
            </w:r>
            <w:r w:rsidR="00801914"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</w:p>
        </w:tc>
      </w:tr>
      <w:tr w:rsidR="00801914" w:rsidRPr="00CA0C7F" w14:paraId="16581DAC" w14:textId="77777777" w:rsidTr="003B426D">
        <w:trPr>
          <w:trHeight w:val="529"/>
        </w:trPr>
        <w:tc>
          <w:tcPr>
            <w:tcW w:w="1236" w:type="dxa"/>
            <w:vMerge w:val="restart"/>
            <w:shd w:val="clear" w:color="auto" w:fill="D9D9D9" w:themeFill="background1" w:themeFillShade="D9"/>
            <w:vAlign w:val="center"/>
          </w:tcPr>
          <w:p w14:paraId="2536A901" w14:textId="6A7DF766" w:rsidR="00801914" w:rsidRPr="00CA0C7F" w:rsidRDefault="006B1A09" w:rsidP="00801914">
            <w:pPr>
              <w:ind w:left="-107" w:firstLine="107"/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</w:t>
            </w: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3CFE5671" w14:textId="282C2EFA" w:rsidR="00801914" w:rsidRDefault="006B1A09" w:rsidP="00801914">
            <w:hyperlink r:id="rId16" w:history="1">
              <w:r w:rsidRPr="006B1A09">
                <w:rPr>
                  <w:rStyle w:val="Hyperlink"/>
                </w:rPr>
                <w:t>Introduction to management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0447070B" w14:textId="7C337317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33E5EA3E" w14:textId="459376F9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9.30am-1pm</w:t>
            </w:r>
          </w:p>
        </w:tc>
      </w:tr>
      <w:tr w:rsidR="00801914" w:rsidRPr="00CA0C7F" w14:paraId="4F16A103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2B0373F5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3E844569" w14:textId="74B1F21C" w:rsidR="00801914" w:rsidRDefault="006B1A09" w:rsidP="00801914">
            <w:hyperlink r:id="rId17" w:history="1">
              <w:r w:rsidRPr="006B1A09">
                <w:rPr>
                  <w:rStyle w:val="Hyperlink"/>
                </w:rPr>
                <w:t>Academic writing: Introduction and literature reviews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7367AAF4" w14:textId="32FB3BAE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6B163C5D" w14:textId="279ADBC1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1A09"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801914" w:rsidRPr="00CA0C7F" w14:paraId="5F727E13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13E8B48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5771FF41" w14:textId="605C6C66" w:rsidR="00801914" w:rsidRDefault="006B1A09" w:rsidP="00801914">
            <w:hyperlink r:id="rId18" w:history="1">
              <w:r w:rsidRPr="006B1A09">
                <w:rPr>
                  <w:rStyle w:val="Hyperlink"/>
                </w:rPr>
                <w:t>Developing my brand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4B5A3FFF" w14:textId="147BC31D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605607B4" w14:textId="0AEAB6BA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10am-1pm</w:t>
            </w:r>
          </w:p>
        </w:tc>
      </w:tr>
      <w:tr w:rsidR="00801914" w:rsidRPr="00CA0C7F" w14:paraId="179AA1AA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FE1CCDC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347CD988" w14:textId="056E41DB" w:rsidR="00801914" w:rsidRDefault="006B1A09" w:rsidP="00801914">
            <w:hyperlink r:id="rId19" w:history="1">
              <w:r w:rsidRPr="006B1A09">
                <w:rPr>
                  <w:rStyle w:val="Hyperlink"/>
                </w:rPr>
                <w:t>Developing myself: Looking at your career path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34B2066E" w14:textId="55D121BD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2CAD8380" w14:textId="687B78A6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10am-1pm</w:t>
            </w:r>
          </w:p>
        </w:tc>
      </w:tr>
      <w:tr w:rsidR="00801914" w:rsidRPr="00CA0C7F" w14:paraId="52FEFBF1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5031DD38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24007CFF" w14:textId="269EDA04" w:rsidR="00801914" w:rsidRDefault="006B1A09" w:rsidP="00801914">
            <w:hyperlink r:id="rId20" w:history="1">
              <w:r w:rsidRPr="006B1A09">
                <w:rPr>
                  <w:rStyle w:val="Hyperlink"/>
                </w:rPr>
                <w:t>Academic writing: Coherence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41C7F956" w14:textId="319D80CA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2FB522A6" w14:textId="2731DEF5" w:rsidR="00801914" w:rsidRDefault="006B1A09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1A09"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801914" w:rsidRPr="00CA0C7F" w14:paraId="436F3C59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B142AE3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6FBE143D" w14:textId="3B189CD0" w:rsidR="00801914" w:rsidRDefault="003B426D" w:rsidP="00801914">
            <w:hyperlink r:id="rId21" w:history="1">
              <w:r w:rsidRPr="003B426D">
                <w:rPr>
                  <w:rStyle w:val="Hyperlink"/>
                </w:rPr>
                <w:t>Academic writing: Conclusions and audience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6A1B56D4" w14:textId="54CE56E0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35DEE7CC" w14:textId="3679CF5E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426D"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801914" w:rsidRPr="00CA0C7F" w14:paraId="062B8FA2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04F98DC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38A82DBA" w14:textId="7A322B0E" w:rsidR="00801914" w:rsidRDefault="006B1A09" w:rsidP="00801914">
            <w:hyperlink r:id="rId22" w:history="1">
              <w:r w:rsidRPr="006B1A09">
                <w:rPr>
                  <w:rStyle w:val="Hyperlink"/>
                </w:rPr>
                <w:t>Active Bystander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26EF1183" w14:textId="56BBD7A0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3C7F995E" w14:textId="246A7F49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2pm-3pm</w:t>
            </w:r>
          </w:p>
        </w:tc>
      </w:tr>
      <w:tr w:rsidR="00801914" w:rsidRPr="00CA0C7F" w14:paraId="48DC0700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3482D0BB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198E6895" w14:textId="098CA8D0" w:rsidR="00801914" w:rsidRDefault="003B426D" w:rsidP="00801914">
            <w:hyperlink r:id="rId23" w:history="1">
              <w:r w:rsidRPr="003B426D">
                <w:rPr>
                  <w:rStyle w:val="Hyperlink"/>
                </w:rPr>
                <w:t>Active Bystander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074EDD05" w14:textId="6E9D9BC1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7781C7D4" w14:textId="3F6D5B24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3.30pm-4.30pm</w:t>
            </w:r>
          </w:p>
        </w:tc>
      </w:tr>
      <w:tr w:rsidR="00801914" w:rsidRPr="00CA0C7F" w14:paraId="793C5DA2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A8B4E32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6D438C0F" w14:textId="41D6729F" w:rsidR="00801914" w:rsidRDefault="003B426D" w:rsidP="00801914">
            <w:hyperlink r:id="rId24" w:history="1">
              <w:r w:rsidRPr="003B426D">
                <w:rPr>
                  <w:rStyle w:val="Hyperlink"/>
                </w:rPr>
                <w:t>Recruitment and selection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5361089E" w14:textId="493E8EE9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4C948843" w14:textId="6EAEC34C" w:rsidR="00801914" w:rsidRDefault="005560EC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1.30pm-5pm</w:t>
            </w:r>
            <w:bookmarkStart w:id="0" w:name="_GoBack"/>
            <w:bookmarkEnd w:id="0"/>
          </w:p>
        </w:tc>
      </w:tr>
      <w:tr w:rsidR="00801914" w:rsidRPr="00CA0C7F" w14:paraId="61EDF35B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3C0575EC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3889C04B" w14:textId="6B8DEC86" w:rsidR="00801914" w:rsidRDefault="003B426D" w:rsidP="00801914">
            <w:hyperlink r:id="rId25" w:history="1">
              <w:r w:rsidRPr="003B426D">
                <w:rPr>
                  <w:rStyle w:val="Hyperlink"/>
                </w:rPr>
                <w:t>LSE Campus Tour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17A2C3C2" w14:textId="031136CD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5A3C9A07" w14:textId="41AAFC33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3.45pm-4.45pm</w:t>
            </w:r>
          </w:p>
        </w:tc>
      </w:tr>
      <w:tr w:rsidR="00801914" w:rsidRPr="00CA0C7F" w14:paraId="77972243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09DCAB8" w14:textId="77777777" w:rsidR="00801914" w:rsidRPr="00CA0C7F" w:rsidRDefault="00801914" w:rsidP="00801914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4076B475" w14:textId="727CCE0B" w:rsidR="00801914" w:rsidRDefault="003B426D" w:rsidP="00801914">
            <w:hyperlink r:id="rId26" w:history="1">
              <w:r w:rsidRPr="003B426D">
                <w:rPr>
                  <w:rStyle w:val="Hyperlink"/>
                </w:rPr>
                <w:t>Academic writing: Blogging about research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24F5CE83" w14:textId="7D471596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05004D03" w14:textId="2E09BB1A" w:rsidR="00801914" w:rsidRDefault="003B426D" w:rsidP="00801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426D">
              <w:rPr>
                <w:rFonts w:ascii="Calibri" w:hAnsi="Calibri" w:cs="Calibri"/>
                <w:color w:val="000000"/>
                <w:sz w:val="22"/>
                <w:szCs w:val="22"/>
              </w:rPr>
              <w:t>12pm-1.30pm</w:t>
            </w:r>
          </w:p>
        </w:tc>
      </w:tr>
      <w:tr w:rsidR="00F74465" w:rsidRPr="00CA0C7F" w14:paraId="5753D34F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2CA6E09C" w14:textId="77777777" w:rsidR="00F74465" w:rsidRPr="00CA0C7F" w:rsidRDefault="00F74465" w:rsidP="00F74465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19039EA2" w14:textId="1BEBBC18" w:rsidR="00F74465" w:rsidRDefault="000B0EBD" w:rsidP="00F74465">
            <w:hyperlink r:id="rId27" w:history="1">
              <w:r w:rsidR="00F74465" w:rsidRPr="007F1257">
                <w:rPr>
                  <w:rStyle w:val="Hyperlink"/>
                </w:rPr>
                <w:t>Interview skills workshop</w:t>
              </w:r>
            </w:hyperlink>
            <w:r w:rsidR="00F74465">
              <w:t xml:space="preserve"> 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3AE97E26" w14:textId="534EE8E4" w:rsidR="00F74465" w:rsidRDefault="003B426D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2A9954B8" w14:textId="6B98FD46" w:rsidR="00F74465" w:rsidRDefault="00F74465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10am-1pm</w:t>
            </w:r>
          </w:p>
        </w:tc>
      </w:tr>
      <w:tr w:rsidR="00F74465" w:rsidRPr="00CA0C7F" w14:paraId="78411D2B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C0A4AB0" w14:textId="77777777" w:rsidR="00F74465" w:rsidRPr="00CA0C7F" w:rsidRDefault="00F74465" w:rsidP="00F74465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31E046F0" w14:textId="709854F0" w:rsidR="00F74465" w:rsidRDefault="003B426D" w:rsidP="00F74465">
            <w:hyperlink r:id="rId28" w:history="1">
              <w:r w:rsidRPr="003B426D">
                <w:rPr>
                  <w:rStyle w:val="Hyperlink"/>
                </w:rPr>
                <w:t>Flying Start Induction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040E288D" w14:textId="06107FB5" w:rsidR="00F74465" w:rsidRDefault="003B426D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2E366804" w14:textId="5CB652A8" w:rsidR="00F74465" w:rsidRDefault="003B426D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426D">
              <w:rPr>
                <w:rFonts w:ascii="Calibri" w:hAnsi="Calibri" w:cs="Calibri"/>
                <w:color w:val="000000"/>
                <w:sz w:val="22"/>
                <w:szCs w:val="22"/>
              </w:rPr>
              <w:t>11.00am-4.00pm</w:t>
            </w:r>
          </w:p>
        </w:tc>
      </w:tr>
      <w:tr w:rsidR="00F74465" w:rsidRPr="00CA0C7F" w14:paraId="2EF926D0" w14:textId="77777777" w:rsidTr="003B426D">
        <w:trPr>
          <w:trHeight w:val="529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508F1E7" w14:textId="77777777" w:rsidR="00F74465" w:rsidRPr="00CA0C7F" w:rsidRDefault="00F74465" w:rsidP="00F74465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  <w:vAlign w:val="bottom"/>
          </w:tcPr>
          <w:p w14:paraId="733531B6" w14:textId="1C2BE7D4" w:rsidR="00F74465" w:rsidRDefault="003B426D" w:rsidP="00F74465">
            <w:hyperlink r:id="rId29" w:history="1">
              <w:r w:rsidRPr="003B426D">
                <w:rPr>
                  <w:rStyle w:val="Hyperlink"/>
                </w:rPr>
                <w:t>CV skills workshop</w:t>
              </w:r>
            </w:hyperlink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5AC10AA0" w14:textId="579D01B2" w:rsidR="00F74465" w:rsidRDefault="003B426D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29/03/2023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14:paraId="3AC1918A" w14:textId="207B79CD" w:rsidR="00F74465" w:rsidRDefault="003B426D" w:rsidP="00F744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10am-1pm</w:t>
            </w:r>
          </w:p>
        </w:tc>
      </w:tr>
    </w:tbl>
    <w:p w14:paraId="7D6E39DB" w14:textId="168F20CC" w:rsidR="006D1BA7" w:rsidRPr="00CA0C7F" w:rsidRDefault="003678EB" w:rsidP="003E1B2A">
      <w:pPr>
        <w:ind w:left="-994" w:firstLine="994"/>
      </w:pPr>
      <w:r w:rsidRPr="00CA0C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B00A7" wp14:editId="4F19C234">
                <wp:simplePos x="0" y="0"/>
                <wp:positionH relativeFrom="column">
                  <wp:posOffset>3899535</wp:posOffset>
                </wp:positionH>
                <wp:positionV relativeFrom="paragraph">
                  <wp:posOffset>144145</wp:posOffset>
                </wp:positionV>
                <wp:extent cx="2286000" cy="22987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88A2B" w14:textId="4DBCE29D" w:rsidR="00E128A2" w:rsidRPr="00D147A1" w:rsidRDefault="001253A1" w:rsidP="003678EB">
                            <w:pPr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>LENT</w:t>
                            </w:r>
                            <w:r w:rsidR="002019D4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TERM 202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00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05pt;margin-top:11.35pt;width:180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" filled="f" stroked="f">
                <v:textbox>
                  <w:txbxContent>
                    <w:p w14:paraId="45888A2B" w14:textId="4DBCE29D" w:rsidR="00E128A2" w:rsidRPr="00D147A1" w:rsidRDefault="001253A1" w:rsidP="003678EB">
                      <w:pPr>
                        <w:jc w:val="right"/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>LENT</w:t>
                      </w:r>
                      <w:r w:rsidR="002019D4"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 xml:space="preserve"> TERM 202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E7349" w14:textId="13A75C5D" w:rsidR="006D1BA7" w:rsidRPr="00CA0C7F" w:rsidRDefault="006D1BA7" w:rsidP="003E1B2A">
      <w:pPr>
        <w:ind w:left="-994" w:firstLine="994"/>
      </w:pPr>
    </w:p>
    <w:p w14:paraId="2525F4E8" w14:textId="6DCA2F74" w:rsidR="00B14DBA" w:rsidRPr="00CA0C7F" w:rsidRDefault="00B14DBA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13030E0" w14:textId="77777777" w:rsidR="00225C4B" w:rsidRPr="00CA0C7F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50CFD080" w14:textId="2B5EFDD9" w:rsidR="00225C4B" w:rsidRDefault="00225C4B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763D4904" w14:textId="3D56FE54" w:rsidR="00A904F1" w:rsidRDefault="00A904F1" w:rsidP="007E012F">
      <w:pPr>
        <w:spacing w:after="240" w:line="320" w:lineRule="exact"/>
        <w:ind w:left="-851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13E3156C" w14:textId="2C41684F" w:rsidR="00BF0AB0" w:rsidRDefault="00BF0AB0" w:rsidP="003B426D">
      <w:pPr>
        <w:tabs>
          <w:tab w:val="right" w:pos="9026"/>
        </w:tabs>
        <w:spacing w:line="320" w:lineRule="exact"/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</w:pPr>
    </w:p>
    <w:p w14:paraId="27C1A79F" w14:textId="77777777" w:rsidR="003B426D" w:rsidRDefault="00DF5D27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  <w:r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  <w:br/>
      </w:r>
    </w:p>
    <w:p w14:paraId="7B368DBA" w14:textId="77777777" w:rsidR="001253A1" w:rsidRDefault="001253A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</w:p>
    <w:p w14:paraId="3BA518B6" w14:textId="624E91A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  <w:r w:rsidRPr="00CA0C7F">
        <w:rPr>
          <w:rFonts w:eastAsia="Times New Roman" w:cstheme="minorHAnsi"/>
          <w:b/>
          <w:color w:val="FF0000"/>
          <w:sz w:val="22"/>
          <w:szCs w:val="22"/>
          <w:lang w:eastAsia="en-GB"/>
        </w:rPr>
        <w:t>How to book:</w:t>
      </w:r>
    </w:p>
    <w:p w14:paraId="47B1C274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</w:p>
    <w:p w14:paraId="097DA8CC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All courses are available for booking via the Training and Development System (TDS): </w:t>
      </w:r>
      <w:hyperlink r:id="rId30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https://apps.lse.ac.uk/training-system/</w:t>
        </w:r>
      </w:hyperlink>
    </w:p>
    <w:p w14:paraId="34C1469E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</w:p>
    <w:p w14:paraId="1B909F03" w14:textId="0A9AF3F2" w:rsidR="00150FD6" w:rsidRPr="000411C1" w:rsidRDefault="000411C1" w:rsidP="000411C1">
      <w:pPr>
        <w:spacing w:after="240" w:line="320" w:lineRule="exact"/>
        <w:ind w:left="-851"/>
        <w:rPr>
          <w:rFonts w:eastAsia="Times New Roman" w:cstheme="minorHAnsi"/>
          <w:color w:val="000000"/>
          <w:shd w:val="clear" w:color="auto" w:fill="FFFFFF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 If you require any further information, feel free to contact a member of the Organisational Learning team at </w:t>
      </w:r>
      <w:hyperlink r:id="rId31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hr.learning@lse.ac.uk</w:t>
        </w:r>
      </w:hyperlink>
    </w:p>
    <w:sectPr w:rsidR="00150FD6" w:rsidRPr="000411C1" w:rsidSect="00225C4B">
      <w:headerReference w:type="default" r:id="rId32"/>
      <w:pgSz w:w="11906" w:h="16838" w:code="9"/>
      <w:pgMar w:top="284" w:right="1440" w:bottom="7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F7F45" w14:textId="77777777" w:rsidR="000B0EBD" w:rsidRDefault="000B0EBD" w:rsidP="003678EB">
      <w:r>
        <w:separator/>
      </w:r>
    </w:p>
  </w:endnote>
  <w:endnote w:type="continuationSeparator" w:id="0">
    <w:p w14:paraId="62427785" w14:textId="77777777" w:rsidR="000B0EBD" w:rsidRDefault="000B0EBD" w:rsidP="0036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B7671" w14:textId="77777777" w:rsidR="000B0EBD" w:rsidRDefault="000B0EBD" w:rsidP="003678EB">
      <w:r>
        <w:separator/>
      </w:r>
    </w:p>
  </w:footnote>
  <w:footnote w:type="continuationSeparator" w:id="0">
    <w:p w14:paraId="194F89BA" w14:textId="77777777" w:rsidR="000B0EBD" w:rsidRDefault="000B0EBD" w:rsidP="0036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54E1" w14:textId="57A1E4CF" w:rsidR="00E128A2" w:rsidRDefault="00E128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8D3ABB1" wp14:editId="3F8E0260">
          <wp:simplePos x="0" y="0"/>
          <wp:positionH relativeFrom="margin">
            <wp:align>center</wp:align>
          </wp:positionH>
          <wp:positionV relativeFrom="margin">
            <wp:posOffset>-269875</wp:posOffset>
          </wp:positionV>
          <wp:extent cx="6838950" cy="1947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g learning_resear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94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2A"/>
    <w:rsid w:val="00002208"/>
    <w:rsid w:val="00013BBD"/>
    <w:rsid w:val="000149FD"/>
    <w:rsid w:val="00017490"/>
    <w:rsid w:val="0002751C"/>
    <w:rsid w:val="00033BF6"/>
    <w:rsid w:val="00037F48"/>
    <w:rsid w:val="000411C1"/>
    <w:rsid w:val="00061274"/>
    <w:rsid w:val="00061AFA"/>
    <w:rsid w:val="00064EF6"/>
    <w:rsid w:val="000735B3"/>
    <w:rsid w:val="000767EE"/>
    <w:rsid w:val="000871B0"/>
    <w:rsid w:val="000903DC"/>
    <w:rsid w:val="00095C6D"/>
    <w:rsid w:val="000B0EBD"/>
    <w:rsid w:val="000B3607"/>
    <w:rsid w:val="000B5D4F"/>
    <w:rsid w:val="000C2FA6"/>
    <w:rsid w:val="000D32BB"/>
    <w:rsid w:val="000D3F60"/>
    <w:rsid w:val="000D59A6"/>
    <w:rsid w:val="000E3B81"/>
    <w:rsid w:val="001253A1"/>
    <w:rsid w:val="00127B75"/>
    <w:rsid w:val="00150FD6"/>
    <w:rsid w:val="00161A90"/>
    <w:rsid w:val="00166C4A"/>
    <w:rsid w:val="00176074"/>
    <w:rsid w:val="0018779C"/>
    <w:rsid w:val="001B1D29"/>
    <w:rsid w:val="001B4FC7"/>
    <w:rsid w:val="001C49FA"/>
    <w:rsid w:val="001D2033"/>
    <w:rsid w:val="001D3332"/>
    <w:rsid w:val="001E60F1"/>
    <w:rsid w:val="001F6060"/>
    <w:rsid w:val="002019D4"/>
    <w:rsid w:val="00206103"/>
    <w:rsid w:val="00216ED6"/>
    <w:rsid w:val="00220FB4"/>
    <w:rsid w:val="00220FD5"/>
    <w:rsid w:val="00225C4B"/>
    <w:rsid w:val="00230EE6"/>
    <w:rsid w:val="00242902"/>
    <w:rsid w:val="00250BD6"/>
    <w:rsid w:val="00252BC2"/>
    <w:rsid w:val="00264E07"/>
    <w:rsid w:val="002679C2"/>
    <w:rsid w:val="00275CE7"/>
    <w:rsid w:val="00277EBA"/>
    <w:rsid w:val="002810E1"/>
    <w:rsid w:val="0028521C"/>
    <w:rsid w:val="00287333"/>
    <w:rsid w:val="002B7FE1"/>
    <w:rsid w:val="002C2590"/>
    <w:rsid w:val="002C2A2D"/>
    <w:rsid w:val="002D18BD"/>
    <w:rsid w:val="002E26FB"/>
    <w:rsid w:val="002F07BB"/>
    <w:rsid w:val="002F3EBA"/>
    <w:rsid w:val="00300C41"/>
    <w:rsid w:val="00307D94"/>
    <w:rsid w:val="003226C7"/>
    <w:rsid w:val="00336429"/>
    <w:rsid w:val="00342AB9"/>
    <w:rsid w:val="00345832"/>
    <w:rsid w:val="00355363"/>
    <w:rsid w:val="00360AD8"/>
    <w:rsid w:val="0036672B"/>
    <w:rsid w:val="003678EB"/>
    <w:rsid w:val="003710B7"/>
    <w:rsid w:val="003726F7"/>
    <w:rsid w:val="00391CDC"/>
    <w:rsid w:val="003A5C24"/>
    <w:rsid w:val="003B426D"/>
    <w:rsid w:val="003B7FF4"/>
    <w:rsid w:val="003C70A1"/>
    <w:rsid w:val="003D7123"/>
    <w:rsid w:val="003E1B2A"/>
    <w:rsid w:val="003F0C4C"/>
    <w:rsid w:val="004025AF"/>
    <w:rsid w:val="0042506E"/>
    <w:rsid w:val="00426D49"/>
    <w:rsid w:val="00435CEC"/>
    <w:rsid w:val="00436DDE"/>
    <w:rsid w:val="0044530A"/>
    <w:rsid w:val="004556DD"/>
    <w:rsid w:val="00494543"/>
    <w:rsid w:val="004958CA"/>
    <w:rsid w:val="004A71B4"/>
    <w:rsid w:val="004B5618"/>
    <w:rsid w:val="004D34AE"/>
    <w:rsid w:val="004D6464"/>
    <w:rsid w:val="004E14F9"/>
    <w:rsid w:val="004E3D3D"/>
    <w:rsid w:val="00502F42"/>
    <w:rsid w:val="0050383B"/>
    <w:rsid w:val="005066F3"/>
    <w:rsid w:val="00523247"/>
    <w:rsid w:val="00527C93"/>
    <w:rsid w:val="00531D47"/>
    <w:rsid w:val="00541139"/>
    <w:rsid w:val="00546ADB"/>
    <w:rsid w:val="005560EC"/>
    <w:rsid w:val="00556770"/>
    <w:rsid w:val="00571FCC"/>
    <w:rsid w:val="00573353"/>
    <w:rsid w:val="005A0494"/>
    <w:rsid w:val="005B676E"/>
    <w:rsid w:val="005D1963"/>
    <w:rsid w:val="00607207"/>
    <w:rsid w:val="00616199"/>
    <w:rsid w:val="0061782E"/>
    <w:rsid w:val="00624AB2"/>
    <w:rsid w:val="00662611"/>
    <w:rsid w:val="00671E3C"/>
    <w:rsid w:val="00675D9E"/>
    <w:rsid w:val="00677925"/>
    <w:rsid w:val="00690EEC"/>
    <w:rsid w:val="00691D21"/>
    <w:rsid w:val="006A0A7D"/>
    <w:rsid w:val="006B1A09"/>
    <w:rsid w:val="006B61E3"/>
    <w:rsid w:val="006D1BA7"/>
    <w:rsid w:val="006D2C54"/>
    <w:rsid w:val="006F10A9"/>
    <w:rsid w:val="007008AB"/>
    <w:rsid w:val="007115CD"/>
    <w:rsid w:val="00715E42"/>
    <w:rsid w:val="00725B4B"/>
    <w:rsid w:val="00726619"/>
    <w:rsid w:val="00757397"/>
    <w:rsid w:val="007613E9"/>
    <w:rsid w:val="00767934"/>
    <w:rsid w:val="00770DD0"/>
    <w:rsid w:val="00772DE8"/>
    <w:rsid w:val="00773AA6"/>
    <w:rsid w:val="00774634"/>
    <w:rsid w:val="00775063"/>
    <w:rsid w:val="0079139A"/>
    <w:rsid w:val="007A0C61"/>
    <w:rsid w:val="007A3E84"/>
    <w:rsid w:val="007B7978"/>
    <w:rsid w:val="007D70EF"/>
    <w:rsid w:val="007D7864"/>
    <w:rsid w:val="007E012F"/>
    <w:rsid w:val="007F1257"/>
    <w:rsid w:val="007F2329"/>
    <w:rsid w:val="007F2D13"/>
    <w:rsid w:val="00801914"/>
    <w:rsid w:val="00804125"/>
    <w:rsid w:val="00812F84"/>
    <w:rsid w:val="00815FF2"/>
    <w:rsid w:val="0087015D"/>
    <w:rsid w:val="00871E05"/>
    <w:rsid w:val="00874CA2"/>
    <w:rsid w:val="008A6F56"/>
    <w:rsid w:val="008C74BE"/>
    <w:rsid w:val="008D2460"/>
    <w:rsid w:val="008E3CA2"/>
    <w:rsid w:val="00912EA4"/>
    <w:rsid w:val="00936DC5"/>
    <w:rsid w:val="00971CCF"/>
    <w:rsid w:val="00973A4F"/>
    <w:rsid w:val="00991557"/>
    <w:rsid w:val="009A0DDD"/>
    <w:rsid w:val="009B6ACA"/>
    <w:rsid w:val="009F2FD4"/>
    <w:rsid w:val="009F4CBD"/>
    <w:rsid w:val="009F74B9"/>
    <w:rsid w:val="00A11FEF"/>
    <w:rsid w:val="00A34650"/>
    <w:rsid w:val="00A509A7"/>
    <w:rsid w:val="00A904F1"/>
    <w:rsid w:val="00A90B6D"/>
    <w:rsid w:val="00A95CAF"/>
    <w:rsid w:val="00AB5144"/>
    <w:rsid w:val="00AD7F32"/>
    <w:rsid w:val="00B0154E"/>
    <w:rsid w:val="00B07560"/>
    <w:rsid w:val="00B110E4"/>
    <w:rsid w:val="00B14DBA"/>
    <w:rsid w:val="00B17E27"/>
    <w:rsid w:val="00B21142"/>
    <w:rsid w:val="00B21427"/>
    <w:rsid w:val="00B216EB"/>
    <w:rsid w:val="00B31A36"/>
    <w:rsid w:val="00B45DA6"/>
    <w:rsid w:val="00B46231"/>
    <w:rsid w:val="00B56844"/>
    <w:rsid w:val="00B6774F"/>
    <w:rsid w:val="00B72302"/>
    <w:rsid w:val="00B86B94"/>
    <w:rsid w:val="00B91914"/>
    <w:rsid w:val="00B961D8"/>
    <w:rsid w:val="00BA24C8"/>
    <w:rsid w:val="00BC35B0"/>
    <w:rsid w:val="00BF0AB0"/>
    <w:rsid w:val="00BF69E7"/>
    <w:rsid w:val="00C04C21"/>
    <w:rsid w:val="00C11A16"/>
    <w:rsid w:val="00C22329"/>
    <w:rsid w:val="00C424B7"/>
    <w:rsid w:val="00C50910"/>
    <w:rsid w:val="00C524CD"/>
    <w:rsid w:val="00C535CF"/>
    <w:rsid w:val="00C710E6"/>
    <w:rsid w:val="00C937E4"/>
    <w:rsid w:val="00CA0C7F"/>
    <w:rsid w:val="00CB34BF"/>
    <w:rsid w:val="00CC4269"/>
    <w:rsid w:val="00CC4E08"/>
    <w:rsid w:val="00CE2F22"/>
    <w:rsid w:val="00D1349A"/>
    <w:rsid w:val="00D147A1"/>
    <w:rsid w:val="00D27FA2"/>
    <w:rsid w:val="00D4086C"/>
    <w:rsid w:val="00D41A63"/>
    <w:rsid w:val="00D46567"/>
    <w:rsid w:val="00D5059C"/>
    <w:rsid w:val="00D51AD9"/>
    <w:rsid w:val="00D52FDD"/>
    <w:rsid w:val="00D5742A"/>
    <w:rsid w:val="00D911BB"/>
    <w:rsid w:val="00DB12B4"/>
    <w:rsid w:val="00DE691D"/>
    <w:rsid w:val="00DE6CB8"/>
    <w:rsid w:val="00DF5D27"/>
    <w:rsid w:val="00E02D87"/>
    <w:rsid w:val="00E128A2"/>
    <w:rsid w:val="00E1706D"/>
    <w:rsid w:val="00E44BBE"/>
    <w:rsid w:val="00E62FA3"/>
    <w:rsid w:val="00E836F2"/>
    <w:rsid w:val="00E86E9C"/>
    <w:rsid w:val="00EA6A6E"/>
    <w:rsid w:val="00EB5E09"/>
    <w:rsid w:val="00EC3975"/>
    <w:rsid w:val="00ED3212"/>
    <w:rsid w:val="00EE7C53"/>
    <w:rsid w:val="00F0029B"/>
    <w:rsid w:val="00F03C0A"/>
    <w:rsid w:val="00F10BC6"/>
    <w:rsid w:val="00F16947"/>
    <w:rsid w:val="00F5497F"/>
    <w:rsid w:val="00F5633A"/>
    <w:rsid w:val="00F57E53"/>
    <w:rsid w:val="00F74465"/>
    <w:rsid w:val="00F75636"/>
    <w:rsid w:val="00F80296"/>
    <w:rsid w:val="00FA6B79"/>
    <w:rsid w:val="00FB617C"/>
    <w:rsid w:val="00FD1248"/>
    <w:rsid w:val="00FE251B"/>
    <w:rsid w:val="00FF24F8"/>
    <w:rsid w:val="00FF52E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6093049"/>
  <w14:defaultImageDpi w14:val="32767"/>
  <w15:docId w15:val="{82943A8E-D430-4CAC-877E-39804981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2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A0DDD"/>
    <w:rPr>
      <w:rFonts w:ascii="Roboto" w:hAnsi="Roboto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546ADB"/>
  </w:style>
  <w:style w:type="character" w:styleId="Hyperlink">
    <w:name w:val="Hyperlink"/>
    <w:basedOn w:val="DefaultParagraphFont"/>
    <w:uiPriority w:val="99"/>
    <w:unhideWhenUsed/>
    <w:rsid w:val="00546AD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E9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9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EB"/>
  </w:style>
  <w:style w:type="paragraph" w:styleId="Footer">
    <w:name w:val="footer"/>
    <w:basedOn w:val="Normal"/>
    <w:link w:val="Foot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1B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6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lse.ac.uk/training-system/userBooking/course/9768604" TargetMode="External"/><Relationship Id="rId13" Type="http://schemas.openxmlformats.org/officeDocument/2006/relationships/hyperlink" Target="https://apps.lse.ac.uk/training-system/userBooking/course/9433497" TargetMode="External"/><Relationship Id="rId18" Type="http://schemas.openxmlformats.org/officeDocument/2006/relationships/hyperlink" Target="https://apps.lse.ac.uk/training-system/userBooking/course/8952513" TargetMode="External"/><Relationship Id="rId26" Type="http://schemas.openxmlformats.org/officeDocument/2006/relationships/hyperlink" Target="https://apps.lse.ac.uk/training-system/userBooking/course/91607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s.lse.ac.uk/training-system/userBooking/course/916078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pps.lse.ac.uk/training-system/userBooking/course/9433497" TargetMode="External"/><Relationship Id="rId12" Type="http://schemas.openxmlformats.org/officeDocument/2006/relationships/hyperlink" Target="https://apps.lse.ac.uk/training-system/userBooking/course/9160387" TargetMode="External"/><Relationship Id="rId17" Type="http://schemas.openxmlformats.org/officeDocument/2006/relationships/hyperlink" Target="https://apps.lse.ac.uk/training-system/userBooking/course/9160770" TargetMode="External"/><Relationship Id="rId25" Type="http://schemas.openxmlformats.org/officeDocument/2006/relationships/hyperlink" Target="https://apps.lse.ac.uk/training-system/userBooking/course/954473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pps.lse.ac.uk/training-system/userBooking/course/9160197" TargetMode="External"/><Relationship Id="rId20" Type="http://schemas.openxmlformats.org/officeDocument/2006/relationships/hyperlink" Target="https://apps.lse.ac.uk/training-system/userBooking/course/9160777" TargetMode="External"/><Relationship Id="rId29" Type="http://schemas.openxmlformats.org/officeDocument/2006/relationships/hyperlink" Target="https://apps.lse.ac.uk/training-system/userBooking/course/895246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s.lse.ac.uk/training-system/userBooking/course/9544733" TargetMode="External"/><Relationship Id="rId24" Type="http://schemas.openxmlformats.org/officeDocument/2006/relationships/hyperlink" Target="https://apps.lse.ac.uk/training-system/userBooking/course/9433497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apps.lse.ac.uk/training-system/userBooking/course/9160761" TargetMode="External"/><Relationship Id="rId23" Type="http://schemas.openxmlformats.org/officeDocument/2006/relationships/hyperlink" Target="https://apps.lse.ac.uk/training-system/userBooking/course/9158568" TargetMode="External"/><Relationship Id="rId28" Type="http://schemas.openxmlformats.org/officeDocument/2006/relationships/hyperlink" Target="https://apps.lse.ac.uk/training-system/userBooking/course/9853005" TargetMode="External"/><Relationship Id="rId10" Type="http://schemas.openxmlformats.org/officeDocument/2006/relationships/hyperlink" Target="https://apps.lse.ac.uk/training-system/userBooking/course/9853005" TargetMode="External"/><Relationship Id="rId19" Type="http://schemas.openxmlformats.org/officeDocument/2006/relationships/hyperlink" Target="https://apps.lse.ac.uk/training-system/userBooking/course/8952505" TargetMode="External"/><Relationship Id="rId31" Type="http://schemas.openxmlformats.org/officeDocument/2006/relationships/hyperlink" Target="mailto:hr.learning@ls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lse.ac.uk/training-system/userBooking/course/9158619" TargetMode="External"/><Relationship Id="rId14" Type="http://schemas.openxmlformats.org/officeDocument/2006/relationships/hyperlink" Target="https://apps.lse.ac.uk/training-system/userBooking/course/9768604" TargetMode="External"/><Relationship Id="rId22" Type="http://schemas.openxmlformats.org/officeDocument/2006/relationships/hyperlink" Target="https://apps.lse.ac.uk/training-system/userBooking/course/9158568" TargetMode="External"/><Relationship Id="rId27" Type="http://schemas.openxmlformats.org/officeDocument/2006/relationships/hyperlink" Target="https://apps.lse.ac.uk/training-system/userBooking/course/8952477" TargetMode="External"/><Relationship Id="rId30" Type="http://schemas.openxmlformats.org/officeDocument/2006/relationships/hyperlink" Target="https://apps.lse.ac.uk/training-syst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3719-BD9A-4DC5-8EB8-73334EDA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Kosky,LJ</dc:creator>
  <cp:keywords/>
  <dc:description/>
  <cp:lastModifiedBy>Mamawag,A</cp:lastModifiedBy>
  <cp:revision>2</cp:revision>
  <cp:lastPrinted>2019-04-08T10:35:00Z</cp:lastPrinted>
  <dcterms:created xsi:type="dcterms:W3CDTF">2023-01-26T10:35:00Z</dcterms:created>
  <dcterms:modified xsi:type="dcterms:W3CDTF">2023-01-26T10:35:00Z</dcterms:modified>
</cp:coreProperties>
</file>