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39" w:type="dxa"/>
        <w:tblLayout w:type="fixed"/>
        <w:tblLook w:val="0000" w:firstRow="0" w:lastRow="0" w:firstColumn="0" w:lastColumn="0" w:noHBand="0" w:noVBand="0"/>
      </w:tblPr>
      <w:tblGrid>
        <w:gridCol w:w="4135"/>
        <w:gridCol w:w="4885"/>
        <w:gridCol w:w="4025"/>
        <w:gridCol w:w="1794"/>
      </w:tblGrid>
      <w:tr w:rsidR="0091433E" w14:paraId="00819A82" w14:textId="77777777" w:rsidTr="68444E01">
        <w:trPr>
          <w:trHeight w:val="338"/>
        </w:trPr>
        <w:tc>
          <w:tcPr>
            <w:tcW w:w="4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73093B3F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Requestor Name</w:t>
            </w:r>
          </w:p>
        </w:tc>
        <w:tc>
          <w:tcPr>
            <w:tcW w:w="4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5BF34201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Requestor Email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2C4E2BC6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Request Type:</w:t>
            </w:r>
          </w:p>
          <w:p w14:paraId="2351163F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Add / Remove / Modify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18C544E9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Date of Request</w:t>
            </w:r>
          </w:p>
        </w:tc>
      </w:tr>
      <w:tr w:rsidR="0091433E" w14:paraId="672A6659" w14:textId="77777777" w:rsidTr="68444E01">
        <w:trPr>
          <w:trHeight w:val="290"/>
        </w:trPr>
        <w:tc>
          <w:tcPr>
            <w:tcW w:w="4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37501D" w14:textId="048E4BE5" w:rsidR="0091433E" w:rsidRDefault="0091433E" w:rsidP="0057174A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6C7B" w14:textId="2A7291E4" w:rsidR="0091433E" w:rsidRDefault="0091433E" w:rsidP="0057174A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B378F" w14:textId="435223D6" w:rsidR="0091433E" w:rsidRDefault="0091433E" w:rsidP="0057174A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49256624" w:rsidR="00FA7BFE" w:rsidRDefault="00FA7BFE" w:rsidP="00FA7BFE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91433E" w14:paraId="6C770F09" w14:textId="77777777" w:rsidTr="02C4131A">
        <w:tc>
          <w:tcPr>
            <w:tcW w:w="14850" w:type="dxa"/>
            <w:tcBorders>
              <w:top w:val="nil"/>
              <w:left w:val="nil"/>
              <w:right w:val="nil"/>
            </w:tcBorders>
          </w:tcPr>
          <w:p w14:paraId="0FD9FADB" w14:textId="1FD3C81E" w:rsidR="0091433E" w:rsidRDefault="0091433E" w:rsidP="68444E01">
            <w:pPr>
              <w:pStyle w:val="BodyText"/>
              <w:widowControl w:val="0"/>
              <w:spacing w:after="0"/>
              <w:jc w:val="both"/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</w:pPr>
          </w:p>
        </w:tc>
      </w:tr>
      <w:tr w:rsidR="4C9B7360" w14:paraId="7DA9D408" w14:textId="77777777" w:rsidTr="02C4131A">
        <w:trPr>
          <w:trHeight w:val="675"/>
        </w:trPr>
        <w:tc>
          <w:tcPr>
            <w:tcW w:w="14850" w:type="dxa"/>
            <w:shd w:val="clear" w:color="auto" w:fill="AEAAAA" w:themeFill="background2" w:themeFillShade="BF"/>
          </w:tcPr>
          <w:p w14:paraId="0BB585B6" w14:textId="36CFAEF3" w:rsidR="4C9B7360" w:rsidRDefault="00B6164C" w:rsidP="68444E01">
            <w:pPr>
              <w:pStyle w:val="Default"/>
              <w:jc w:val="both"/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</w:pPr>
            <w:r w:rsidRPr="00261C58">
              <w:rPr>
                <w:rFonts w:asciiTheme="minorHAnsi" w:eastAsiaTheme="minorEastAsia" w:hAnsiTheme="minorHAnsi" w:cstheme="minorBidi"/>
                <w:b/>
                <w:bCs/>
                <w:color w:val="auto"/>
                <w:sz w:val="12"/>
                <w:szCs w:val="12"/>
              </w:rPr>
              <w:t>Business Justification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12"/>
                <w:szCs w:val="12"/>
              </w:rPr>
              <w:t xml:space="preserve"> and </w:t>
            </w:r>
            <w:r w:rsidR="701D98A9" w:rsidRPr="68444E01">
              <w:rPr>
                <w:rFonts w:asciiTheme="minorHAnsi" w:eastAsiaTheme="minorEastAsia" w:hAnsiTheme="minorHAnsi" w:cstheme="minorBidi"/>
                <w:b/>
                <w:bCs/>
                <w:color w:val="auto"/>
                <w:sz w:val="12"/>
                <w:szCs w:val="12"/>
              </w:rPr>
              <w:t>Description of what you are trying to accomplish (use additional pages if needed)</w:t>
            </w:r>
            <w:r w:rsidR="082043EF" w:rsidRPr="1146EB81">
              <w:rPr>
                <w:rFonts w:asciiTheme="minorHAnsi" w:eastAsiaTheme="minorEastAsia" w:hAnsiTheme="minorHAnsi" w:cstheme="minorBidi"/>
                <w:b/>
                <w:bCs/>
                <w:color w:val="auto"/>
                <w:sz w:val="12"/>
                <w:szCs w:val="12"/>
              </w:rPr>
              <w:t xml:space="preserve"> </w:t>
            </w:r>
            <w:r w:rsidR="701D98A9" w:rsidRPr="68444E0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2"/>
                <w:szCs w:val="12"/>
              </w:rPr>
              <w:t>(Required)</w:t>
            </w:r>
          </w:p>
          <w:p w14:paraId="31FFD799" w14:textId="23943A7C" w:rsidR="4C9B7360" w:rsidRDefault="701D98A9" w:rsidP="68444E01">
            <w:pPr>
              <w:pStyle w:val="BodyText"/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Reason for request and description of the service.</w:t>
            </w:r>
          </w:p>
          <w:p w14:paraId="3D2B9E0D" w14:textId="136D13FF" w:rsidR="4C9B7360" w:rsidRDefault="701D98A9" w:rsidP="68444E01">
            <w:pPr>
              <w:pStyle w:val="BodyText"/>
              <w:widowControl w:val="0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Please upload any topology diagrams or technical documentation for the required application to the service request.</w:t>
            </w:r>
          </w:p>
        </w:tc>
      </w:tr>
      <w:tr w:rsidR="0091433E" w14:paraId="41C8F396" w14:textId="77777777" w:rsidTr="02C4131A">
        <w:trPr>
          <w:trHeight w:val="840"/>
        </w:trPr>
        <w:tc>
          <w:tcPr>
            <w:tcW w:w="14850" w:type="dxa"/>
          </w:tcPr>
          <w:p w14:paraId="72A3D3EC" w14:textId="77777777" w:rsidR="0091433E" w:rsidRDefault="0091433E" w:rsidP="68444E01">
            <w:pPr>
              <w:pStyle w:val="Default"/>
              <w:jc w:val="both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  <w:p w14:paraId="0E27B00A" w14:textId="756F2F42" w:rsidR="0091433E" w:rsidRPr="00261C58" w:rsidRDefault="004C70E9" w:rsidP="02C4131A">
            <w:pPr>
              <w:pStyle w:val="Default"/>
              <w:jc w:val="both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  <w:r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Good e</w:t>
            </w:r>
            <w:r w:rsidR="0033030F"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xample</w:t>
            </w:r>
            <w:r w:rsidR="44EBB107"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 xml:space="preserve"> of Business Justification</w:t>
            </w:r>
            <w:r w:rsidR="0033030F"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 xml:space="preserve">: </w:t>
            </w:r>
            <w:r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we require server x to have https access from the internet to enable students to access their course timetable</w:t>
            </w:r>
          </w:p>
          <w:p w14:paraId="6929787D" w14:textId="4DF75326" w:rsidR="004C70E9" w:rsidRDefault="004C70E9" w:rsidP="68444E01">
            <w:pPr>
              <w:pStyle w:val="Default"/>
              <w:jc w:val="both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  <w:r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 xml:space="preserve">Bad example: we </w:t>
            </w:r>
            <w:r w:rsidR="00E0553F"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 xml:space="preserve">require server x to have https access from the internet to run </w:t>
            </w:r>
            <w:r w:rsidR="004E33E1"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its</w:t>
            </w:r>
            <w:r w:rsidR="00E0553F" w:rsidRPr="00261C58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 xml:space="preserve"> website</w:t>
            </w:r>
          </w:p>
          <w:p w14:paraId="60061E4C" w14:textId="77777777" w:rsidR="0091433E" w:rsidRDefault="0091433E" w:rsidP="68444E01">
            <w:pPr>
              <w:pStyle w:val="Default"/>
              <w:jc w:val="both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  <w:p w14:paraId="44EAFD9C" w14:textId="77777777" w:rsidR="0091433E" w:rsidRDefault="0091433E" w:rsidP="68444E01">
            <w:pPr>
              <w:pStyle w:val="Default"/>
              <w:jc w:val="both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</w:tr>
      <w:tr w:rsidR="0091433E" w14:paraId="07CAB676" w14:textId="77777777" w:rsidTr="02C4131A">
        <w:trPr>
          <w:trHeight w:val="279"/>
        </w:trPr>
        <w:tc>
          <w:tcPr>
            <w:tcW w:w="14850" w:type="dxa"/>
            <w:tcBorders>
              <w:top w:val="nil"/>
            </w:tcBorders>
            <w:shd w:val="clear" w:color="auto" w:fill="AEAAAA" w:themeFill="background2" w:themeFillShade="BF"/>
          </w:tcPr>
          <w:p w14:paraId="4C61A8E5" w14:textId="52D091B5" w:rsidR="0091433E" w:rsidRDefault="004E53AC" w:rsidP="68444E01">
            <w:pPr>
              <w:pStyle w:val="BodyText"/>
              <w:widowControl w:val="0"/>
              <w:spacing w:after="0"/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bookmarkStart w:id="0" w:name="WACViewPanel_ClipboardElement2"/>
            <w:bookmarkEnd w:id="0"/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 xml:space="preserve">Is this request associated with a project? </w:t>
            </w:r>
            <w:r w:rsidR="701D98A9" w:rsidRPr="68444E0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2"/>
                <w:szCs w:val="12"/>
              </w:rPr>
              <w:t>(Required)</w:t>
            </w:r>
          </w:p>
          <w:p w14:paraId="0AB60F5A" w14:textId="63BC9575" w:rsidR="0091433E" w:rsidRDefault="004E53AC" w:rsidP="68444E01">
            <w:pPr>
              <w:pStyle w:val="BodyText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</w:rPr>
              <w:t xml:space="preserve">If so, please provide the project / </w:t>
            </w:r>
            <w:r w:rsidR="003C7E2E" w:rsidRPr="68444E01">
              <w:rPr>
                <w:rFonts w:asciiTheme="minorHAnsi" w:eastAsiaTheme="minorEastAsia" w:hAnsiTheme="minorHAnsi" w:cstheme="minorBidi"/>
                <w:sz w:val="12"/>
                <w:szCs w:val="12"/>
              </w:rPr>
              <w:t>program</w:t>
            </w:r>
            <w:r w:rsidR="003C7E2E">
              <w:rPr>
                <w:rFonts w:asciiTheme="minorHAnsi" w:eastAsiaTheme="minorEastAsia" w:hAnsiTheme="minorHAnsi" w:cstheme="minorBidi"/>
                <w:sz w:val="12"/>
                <w:szCs w:val="12"/>
              </w:rPr>
              <w:t>me</w:t>
            </w: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</w:rPr>
              <w:t xml:space="preserve"> name. If not, please briefly outline why the request has come about:</w:t>
            </w:r>
          </w:p>
        </w:tc>
      </w:tr>
      <w:tr w:rsidR="0091433E" w14:paraId="4B94D5A5" w14:textId="77777777" w:rsidTr="02C4131A">
        <w:trPr>
          <w:trHeight w:val="870"/>
        </w:trPr>
        <w:tc>
          <w:tcPr>
            <w:tcW w:w="14850" w:type="dxa"/>
            <w:tcBorders>
              <w:top w:val="nil"/>
            </w:tcBorders>
          </w:tcPr>
          <w:p w14:paraId="3DEEC669" w14:textId="77777777" w:rsidR="0091433E" w:rsidRDefault="0091433E" w:rsidP="68444E01">
            <w:pPr>
              <w:pStyle w:val="BodyText"/>
              <w:widowControl w:val="0"/>
              <w:spacing w:after="0"/>
              <w:jc w:val="both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  <w:p w14:paraId="45FB0818" w14:textId="77777777" w:rsidR="0091433E" w:rsidRDefault="0091433E" w:rsidP="68444E01">
            <w:pPr>
              <w:pStyle w:val="BodyText"/>
              <w:widowControl w:val="0"/>
              <w:spacing w:after="0"/>
              <w:jc w:val="both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  <w:p w14:paraId="049F31CB" w14:textId="77777777" w:rsidR="0091433E" w:rsidRDefault="0091433E" w:rsidP="68444E01">
            <w:pPr>
              <w:pStyle w:val="BodyText"/>
              <w:widowControl w:val="0"/>
              <w:spacing w:after="0"/>
              <w:jc w:val="both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  <w:p w14:paraId="53128261" w14:textId="77777777" w:rsidR="0091433E" w:rsidRDefault="0091433E" w:rsidP="68444E01">
            <w:pPr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</w:tr>
      <w:tr w:rsidR="0091433E" w14:paraId="27F3413B" w14:textId="77777777" w:rsidTr="02C4131A">
        <w:trPr>
          <w:trHeight w:val="279"/>
        </w:trPr>
        <w:tc>
          <w:tcPr>
            <w:tcW w:w="14850" w:type="dxa"/>
            <w:tcBorders>
              <w:top w:val="nil"/>
            </w:tcBorders>
            <w:shd w:val="clear" w:color="auto" w:fill="AEAAAA" w:themeFill="background2" w:themeFillShade="BF"/>
          </w:tcPr>
          <w:p w14:paraId="1D2B1B49" w14:textId="77777777" w:rsidR="0091433E" w:rsidRDefault="004E53AC" w:rsidP="68444E01">
            <w:pPr>
              <w:pStyle w:val="BodyText"/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bookmarkStart w:id="1" w:name="WACViewPanel_ClipboardElement"/>
            <w:bookmarkEnd w:id="1"/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 xml:space="preserve">Lifetime: </w:t>
            </w:r>
            <w:r w:rsidRPr="68444E01">
              <w:rPr>
                <w:rFonts w:asciiTheme="minorHAnsi" w:eastAsiaTheme="minorEastAsia" w:hAnsiTheme="minorHAnsi" w:cstheme="minorBidi"/>
                <w:b/>
                <w:bCs/>
                <w:color w:val="FF0000"/>
                <w:sz w:val="12"/>
                <w:szCs w:val="12"/>
              </w:rPr>
              <w:t>(Required)</w:t>
            </w:r>
          </w:p>
          <w:p w14:paraId="4EEB8BFE" w14:textId="6643B9F8" w:rsidR="0091433E" w:rsidRDefault="701D98A9" w:rsidP="68444E01">
            <w:pPr>
              <w:pStyle w:val="BodyText"/>
              <w:numPr>
                <w:ilvl w:val="0"/>
                <w:numId w:val="3"/>
              </w:numPr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Timeframe for ruleset I.e., how long does the rule need to be in place for?</w:t>
            </w:r>
          </w:p>
        </w:tc>
      </w:tr>
      <w:tr w:rsidR="0091433E" w14:paraId="62486C05" w14:textId="77777777" w:rsidTr="02C4131A">
        <w:trPr>
          <w:trHeight w:val="390"/>
        </w:trPr>
        <w:tc>
          <w:tcPr>
            <w:tcW w:w="14850" w:type="dxa"/>
            <w:tcBorders>
              <w:top w:val="nil"/>
            </w:tcBorders>
          </w:tcPr>
          <w:p w14:paraId="4101652C" w14:textId="3ACC61AC" w:rsidR="0091433E" w:rsidRDefault="0091433E" w:rsidP="68444E01">
            <w:pPr>
              <w:pStyle w:val="BodyText"/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</w:tr>
      <w:tr w:rsidR="0091433E" w14:paraId="791F9B88" w14:textId="77777777" w:rsidTr="02C4131A">
        <w:trPr>
          <w:trHeight w:val="279"/>
        </w:trPr>
        <w:tc>
          <w:tcPr>
            <w:tcW w:w="14850" w:type="dxa"/>
            <w:tcBorders>
              <w:top w:val="nil"/>
            </w:tcBorders>
            <w:shd w:val="clear" w:color="auto" w:fill="AEAAAA" w:themeFill="background2" w:themeFillShade="BF"/>
          </w:tcPr>
          <w:p w14:paraId="5E1FBB4D" w14:textId="77777777" w:rsidR="0091433E" w:rsidRDefault="004E53AC" w:rsidP="68444E01">
            <w:pPr>
              <w:pStyle w:val="BodyText"/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bookmarkStart w:id="2" w:name="WACViewPanel_ClipboardElement1"/>
            <w:bookmarkEnd w:id="2"/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Policy exceptions:</w:t>
            </w:r>
          </w:p>
          <w:p w14:paraId="6F77BA97" w14:textId="77777777" w:rsidR="0091433E" w:rsidRDefault="004E53AC" w:rsidP="68444E01">
            <w:pPr>
              <w:pStyle w:val="BodyText"/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Are there any non-standard requirements we need to consider, e.g.:</w:t>
            </w:r>
          </w:p>
          <w:p w14:paraId="2289593B" w14:textId="77777777" w:rsidR="0091433E" w:rsidRDefault="004E53AC" w:rsidP="68444E01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Unencrypted communications (e.g., Telnet, TFTP)</w:t>
            </w:r>
          </w:p>
          <w:p w14:paraId="4813D10A" w14:textId="0CB3C9A8" w:rsidR="0091433E" w:rsidRDefault="004E53AC" w:rsidP="68444E01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Commonly attacked protocols (e.g., SMBv1, RDP, VNC)</w:t>
            </w:r>
          </w:p>
          <w:p w14:paraId="6CE37FC0" w14:textId="77777777" w:rsidR="0091433E" w:rsidRDefault="004E53AC" w:rsidP="68444E01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Blocked or restricted applications</w:t>
            </w:r>
          </w:p>
          <w:p w14:paraId="4C7202BB" w14:textId="77777777" w:rsidR="0091433E" w:rsidRDefault="004E53AC" w:rsidP="68444E01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Connection to / from the Internet from a non-DMZ</w:t>
            </w:r>
          </w:p>
          <w:p w14:paraId="29E1983C" w14:textId="5B25DF77" w:rsidR="0091433E" w:rsidRDefault="004E53AC" w:rsidP="68444E01">
            <w:pPr>
              <w:pStyle w:val="BodyText"/>
              <w:numPr>
                <w:ilvl w:val="0"/>
                <w:numId w:val="4"/>
              </w:numPr>
              <w:spacing w:after="0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  <w:lang w:val="en-GB"/>
              </w:rPr>
              <w:t>A range of ports to be opened (e.g., 9081 – 9099)</w:t>
            </w:r>
          </w:p>
        </w:tc>
      </w:tr>
      <w:tr w:rsidR="4C9B7360" w14:paraId="5E80ED49" w14:textId="77777777" w:rsidTr="02C4131A">
        <w:trPr>
          <w:trHeight w:val="480"/>
        </w:trPr>
        <w:tc>
          <w:tcPr>
            <w:tcW w:w="14850" w:type="dxa"/>
            <w:tcBorders>
              <w:top w:val="nil"/>
            </w:tcBorders>
          </w:tcPr>
          <w:p w14:paraId="042C480E" w14:textId="7F9B7D9B" w:rsidR="4C9B7360" w:rsidRDefault="4C9B7360" w:rsidP="68444E01">
            <w:pPr>
              <w:pStyle w:val="BodyText"/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</w:tbl>
    <w:p w14:paraId="139318D8" w14:textId="77777777" w:rsidR="0091433E" w:rsidRDefault="004E53AC" w:rsidP="68444E01">
      <w:pPr>
        <w:pStyle w:val="Default"/>
        <w:rPr>
          <w:rFonts w:asciiTheme="minorHAnsi" w:eastAsiaTheme="minorEastAsia" w:hAnsiTheme="minorHAnsi" w:cstheme="minorBidi"/>
          <w:sz w:val="12"/>
          <w:szCs w:val="12"/>
        </w:rPr>
      </w:pPr>
      <w:r w:rsidRPr="68444E01">
        <w:rPr>
          <w:rFonts w:asciiTheme="minorHAnsi" w:eastAsiaTheme="minorEastAsia" w:hAnsiTheme="minorHAnsi" w:cstheme="minorBidi"/>
          <w:b/>
          <w:bCs/>
          <w:color w:val="auto"/>
          <w:sz w:val="12"/>
          <w:szCs w:val="12"/>
        </w:rPr>
        <w:t xml:space="preserve">Firewall Rule Request </w:t>
      </w:r>
      <w:r w:rsidRPr="68444E01">
        <w:rPr>
          <w:rFonts w:asciiTheme="minorHAnsi" w:eastAsiaTheme="minorEastAsia" w:hAnsiTheme="minorHAnsi" w:cstheme="minorBidi"/>
          <w:b/>
          <w:bCs/>
          <w:color w:val="FF0000"/>
          <w:sz w:val="12"/>
          <w:szCs w:val="12"/>
        </w:rPr>
        <w:t>(Required)</w:t>
      </w:r>
    </w:p>
    <w:tbl>
      <w:tblPr>
        <w:tblW w:w="14812" w:type="dxa"/>
        <w:tblLayout w:type="fixed"/>
        <w:tblLook w:val="0000" w:firstRow="0" w:lastRow="0" w:firstColumn="0" w:lastColumn="0" w:noHBand="0" w:noVBand="0"/>
      </w:tblPr>
      <w:tblGrid>
        <w:gridCol w:w="412"/>
        <w:gridCol w:w="2063"/>
        <w:gridCol w:w="1615"/>
        <w:gridCol w:w="2509"/>
        <w:gridCol w:w="1706"/>
        <w:gridCol w:w="1615"/>
        <w:gridCol w:w="1882"/>
        <w:gridCol w:w="3010"/>
      </w:tblGrid>
      <w:tr w:rsidR="0091433E" w14:paraId="62CD9748" w14:textId="77777777" w:rsidTr="68444E01">
        <w:trPr>
          <w:trHeight w:val="397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</w:tcPr>
          <w:p w14:paraId="1299C43A" w14:textId="77777777" w:rsidR="0091433E" w:rsidRDefault="0091433E" w:rsidP="68444E01">
            <w:pPr>
              <w:pStyle w:val="Default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10D0A857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Source Address / Subnet Mask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7DD4CB00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Source Protocol / Port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2FC0337F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 xml:space="preserve">Destination Address / Subnet Mask 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2DF4557B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Destination Protocol / Port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2AAA845D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Action: Deny / Permit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5BBC0BE4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Rule: Add / Remove / Modify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EAAAA" w:themeFill="background2" w:themeFillShade="BF"/>
            <w:vAlign w:val="center"/>
          </w:tcPr>
          <w:p w14:paraId="31FF54C8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Description</w:t>
            </w:r>
          </w:p>
        </w:tc>
      </w:tr>
      <w:tr w:rsidR="0091433E" w14:paraId="0134C362" w14:textId="77777777" w:rsidTr="68444E01">
        <w:trPr>
          <w:trHeight w:val="38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56575278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Ex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7DF3F5ED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 xml:space="preserve">example.lse.ac.uk 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149F40DE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Any / Any</w:t>
            </w: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45FC307A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lse-apps.lse.ac.uk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090A12F7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TCP / 80</w:t>
            </w: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30422DC6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</w:rPr>
              <w:t>Permit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77E88F70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sz w:val="12"/>
                <w:szCs w:val="12"/>
              </w:rPr>
              <w:t>Add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vAlign w:val="center"/>
          </w:tcPr>
          <w:p w14:paraId="48C2E5BD" w14:textId="77777777" w:rsidR="0091433E" w:rsidRDefault="004E53AC" w:rsidP="68444E01">
            <w:pPr>
              <w:pStyle w:val="Default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  <w:t>Allow HTTP traffic from example.lse.ac.uk to lse-apps.lse.ac.uk</w:t>
            </w:r>
          </w:p>
        </w:tc>
      </w:tr>
      <w:tr w:rsidR="0091433E" w14:paraId="649841BE" w14:textId="77777777" w:rsidTr="68444E01">
        <w:trPr>
          <w:trHeight w:val="37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B20A0C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BEF00" w14:textId="08E51D63" w:rsidR="0091433E" w:rsidRPr="005D5D67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1D779" w14:textId="4FD065FB" w:rsidR="0091433E" w:rsidRPr="005D5D67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2D8B6" w14:textId="1E5C23A6" w:rsidR="0091433E" w:rsidRPr="005D5D67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B78278" w14:textId="1AFAB0C5" w:rsidR="0091433E" w:rsidRPr="005D5D67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39945" w14:textId="13861C5C" w:rsidR="0091433E" w:rsidRPr="005D5D67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62CB0E" w14:textId="218C041A" w:rsidR="0091433E" w:rsidRPr="005D5D67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E0A41" w14:textId="4DCBE138" w:rsidR="0091433E" w:rsidRPr="005D5D67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</w:rPr>
            </w:pPr>
          </w:p>
        </w:tc>
      </w:tr>
      <w:tr w:rsidR="0091433E" w14:paraId="18F999B5" w14:textId="77777777" w:rsidTr="68444E01">
        <w:trPr>
          <w:trHeight w:val="37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4751B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BF3C5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8A12B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6DB82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97CC1D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FFD37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99379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F23F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</w:tr>
      <w:tr w:rsidR="0091433E" w14:paraId="5FCD5EC4" w14:textId="77777777" w:rsidTr="68444E01">
        <w:trPr>
          <w:trHeight w:val="37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78152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2F646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CE6F91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DCEAD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B9E253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DE523C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E56223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47A01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</w:tr>
      <w:tr w:rsidR="0091433E" w14:paraId="2598DEE6" w14:textId="77777777" w:rsidTr="68444E01">
        <w:trPr>
          <w:trHeight w:val="37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935FF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43CB0F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459315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7F28F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FB9E20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F9E56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871BC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A5D23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</w:tr>
      <w:tr w:rsidR="0091433E" w14:paraId="78941E47" w14:textId="77777777" w:rsidTr="68444E01">
        <w:trPr>
          <w:trHeight w:val="37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40AAE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8610EB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805D2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F29E8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B4B86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FF5F2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0AD66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29076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</w:tr>
      <w:tr w:rsidR="0091433E" w14:paraId="29B4EA11" w14:textId="77777777" w:rsidTr="68444E01">
        <w:trPr>
          <w:trHeight w:val="376"/>
        </w:trPr>
        <w:tc>
          <w:tcPr>
            <w:tcW w:w="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7E3DE" w14:textId="77777777" w:rsidR="0091433E" w:rsidRDefault="004E53AC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  <w:r w:rsidRPr="68444E01">
              <w:rPr>
                <w:rFonts w:asciiTheme="minorHAnsi" w:eastAsiaTheme="minorEastAsia" w:hAnsiTheme="minorHAnsi" w:cstheme="minorBid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A226A1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AD93B2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E4B5B7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04FF1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F0D7D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2F1B3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sz w:val="12"/>
                <w:szCs w:val="12"/>
              </w:rPr>
            </w:pP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F2C34E" w14:textId="77777777" w:rsidR="0091433E" w:rsidRDefault="0091433E" w:rsidP="68444E01">
            <w:pPr>
              <w:pStyle w:val="Default"/>
              <w:jc w:val="center"/>
              <w:rPr>
                <w:rFonts w:asciiTheme="minorHAnsi" w:eastAsiaTheme="minorEastAsia" w:hAnsiTheme="minorHAnsi" w:cstheme="minorBidi"/>
                <w:color w:val="auto"/>
                <w:sz w:val="12"/>
                <w:szCs w:val="12"/>
              </w:rPr>
            </w:pPr>
          </w:p>
        </w:tc>
      </w:tr>
    </w:tbl>
    <w:p w14:paraId="680A4E5D" w14:textId="77777777" w:rsidR="0091433E" w:rsidRDefault="0091433E">
      <w:pPr>
        <w:rPr>
          <w:rFonts w:ascii="Arial" w:hAnsi="Arial" w:cs="Arial"/>
        </w:rPr>
      </w:pPr>
    </w:p>
    <w:sectPr w:rsidR="0091433E">
      <w:headerReference w:type="default" r:id="rId11"/>
      <w:footerReference w:type="default" r:id="rId12"/>
      <w:pgSz w:w="15840" w:h="12240" w:orient="landscape"/>
      <w:pgMar w:top="777" w:right="720" w:bottom="777" w:left="720" w:header="720" w:footer="720" w:gutter="0"/>
      <w:cols w:space="720"/>
      <w:formProt w:val="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D0E5" w14:textId="77777777" w:rsidR="00E24925" w:rsidRDefault="00E24925">
      <w:r>
        <w:separator/>
      </w:r>
    </w:p>
  </w:endnote>
  <w:endnote w:type="continuationSeparator" w:id="0">
    <w:p w14:paraId="63205829" w14:textId="77777777" w:rsidR="00E24925" w:rsidRDefault="00E24925">
      <w:r>
        <w:continuationSeparator/>
      </w:r>
    </w:p>
  </w:endnote>
  <w:endnote w:type="continuationNotice" w:id="1">
    <w:p w14:paraId="21624D7D" w14:textId="77777777" w:rsidR="00E24925" w:rsidRDefault="00E249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91433E" w:rsidRDefault="00914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9631" w14:textId="77777777" w:rsidR="00E24925" w:rsidRDefault="00E24925">
      <w:r>
        <w:separator/>
      </w:r>
    </w:p>
  </w:footnote>
  <w:footnote w:type="continuationSeparator" w:id="0">
    <w:p w14:paraId="552EB1C8" w14:textId="77777777" w:rsidR="00E24925" w:rsidRDefault="00E24925">
      <w:r>
        <w:continuationSeparator/>
      </w:r>
    </w:p>
  </w:footnote>
  <w:footnote w:type="continuationNotice" w:id="1">
    <w:p w14:paraId="41BC73F1" w14:textId="77777777" w:rsidR="00E24925" w:rsidRDefault="00E249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8AA7" w14:textId="77777777" w:rsidR="0091433E" w:rsidRDefault="004E53AC">
    <w:pPr>
      <w:pStyle w:val="Header"/>
      <w:tabs>
        <w:tab w:val="clear" w:pos="4680"/>
        <w:tab w:val="clear" w:pos="9360"/>
        <w:tab w:val="center" w:pos="7200"/>
        <w:tab w:val="right" w:pos="14400"/>
      </w:tabs>
      <w:spacing w:after="120"/>
      <w:jc w:val="center"/>
      <w:rPr>
        <w:rFonts w:ascii="Arial" w:hAnsi="Arial" w:cs="Arial"/>
      </w:rPr>
    </w:pPr>
    <w:r>
      <w:rPr>
        <w:noProof/>
      </w:rPr>
      <w:drawing>
        <wp:anchor distT="0" distB="0" distL="0" distR="0" simplePos="0" relativeHeight="251658240" behindDoc="0" locked="0" layoutInCell="0" allowOverlap="1" wp14:anchorId="04F2F782" wp14:editId="07777777">
          <wp:simplePos x="0" y="0"/>
          <wp:positionH relativeFrom="column">
            <wp:posOffset>-5715</wp:posOffset>
          </wp:positionH>
          <wp:positionV relativeFrom="paragraph">
            <wp:posOffset>-231775</wp:posOffset>
          </wp:positionV>
          <wp:extent cx="904875" cy="45275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4686" b="12382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52755"/>
                  </a:xfrm>
                  <a:prstGeom prst="rect">
                    <a:avLst/>
                  </a:prstGeom>
                  <a:ln w="63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 w:rsidR="68444E01">
      <w:rPr>
        <w:rFonts w:ascii="Arial" w:hAnsi="Arial" w:cs="Arial"/>
      </w:rPr>
      <w:t xml:space="preserve">                             </w:t>
    </w:r>
    <w:r w:rsidR="68444E01" w:rsidRPr="68444E01">
      <w:rPr>
        <w:rFonts w:ascii="Arial" w:hAnsi="Arial" w:cs="Arial"/>
        <w:b/>
        <w:bCs/>
      </w:rPr>
      <w:t xml:space="preserve"> Firewall Rule Request Form</w:t>
    </w:r>
    <w:r>
      <w:rPr>
        <w:rFonts w:ascii="Arial" w:hAnsi="Arial" w:cs="Arial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PM4bS2Jj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86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8372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2F63C7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AD95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64D785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12454321">
    <w:abstractNumId w:val="4"/>
  </w:num>
  <w:num w:numId="2" w16cid:durableId="757674046">
    <w:abstractNumId w:val="1"/>
  </w:num>
  <w:num w:numId="3" w16cid:durableId="49765242">
    <w:abstractNumId w:val="0"/>
  </w:num>
  <w:num w:numId="4" w16cid:durableId="1760783728">
    <w:abstractNumId w:val="3"/>
  </w:num>
  <w:num w:numId="5" w16cid:durableId="26353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D428FD"/>
    <w:rsid w:val="000A670F"/>
    <w:rsid w:val="00261C58"/>
    <w:rsid w:val="00272021"/>
    <w:rsid w:val="002B6639"/>
    <w:rsid w:val="00302624"/>
    <w:rsid w:val="0033030F"/>
    <w:rsid w:val="00380B9E"/>
    <w:rsid w:val="003852CE"/>
    <w:rsid w:val="00386A3F"/>
    <w:rsid w:val="003C7E2E"/>
    <w:rsid w:val="0043008D"/>
    <w:rsid w:val="004C70E9"/>
    <w:rsid w:val="004E33E1"/>
    <w:rsid w:val="004E53AC"/>
    <w:rsid w:val="0057174A"/>
    <w:rsid w:val="005B0793"/>
    <w:rsid w:val="005C28E1"/>
    <w:rsid w:val="005D5D67"/>
    <w:rsid w:val="006144E4"/>
    <w:rsid w:val="006A3831"/>
    <w:rsid w:val="00826FBA"/>
    <w:rsid w:val="00837243"/>
    <w:rsid w:val="008A6F6A"/>
    <w:rsid w:val="0091433E"/>
    <w:rsid w:val="009F4623"/>
    <w:rsid w:val="00A87292"/>
    <w:rsid w:val="00B6164C"/>
    <w:rsid w:val="00CA0410"/>
    <w:rsid w:val="00E0553F"/>
    <w:rsid w:val="00E24925"/>
    <w:rsid w:val="00E60E1C"/>
    <w:rsid w:val="00EF5B85"/>
    <w:rsid w:val="00FA7BFE"/>
    <w:rsid w:val="01A95BE4"/>
    <w:rsid w:val="02C4131A"/>
    <w:rsid w:val="03040607"/>
    <w:rsid w:val="04D428FD"/>
    <w:rsid w:val="082043EF"/>
    <w:rsid w:val="093207CF"/>
    <w:rsid w:val="1146EB81"/>
    <w:rsid w:val="133E707F"/>
    <w:rsid w:val="19095BC8"/>
    <w:rsid w:val="44EBB107"/>
    <w:rsid w:val="4C9B7360"/>
    <w:rsid w:val="5111697E"/>
    <w:rsid w:val="51E4AE06"/>
    <w:rsid w:val="5808C5A9"/>
    <w:rsid w:val="5CF43039"/>
    <w:rsid w:val="5D19A5D7"/>
    <w:rsid w:val="5FB1EFFF"/>
    <w:rsid w:val="62A4025A"/>
    <w:rsid w:val="66A87DA0"/>
    <w:rsid w:val="68444E01"/>
    <w:rsid w:val="6F8975CE"/>
    <w:rsid w:val="701D98A9"/>
    <w:rsid w:val="74637F85"/>
    <w:rsid w:val="7576B6FA"/>
    <w:rsid w:val="778BD0DF"/>
    <w:rsid w:val="7E4CD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EC7C7"/>
  <w15:docId w15:val="{2C48C0FD-01DD-433C-A403-44A199A2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74B5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locked/>
    <w:rsid w:val="008F69B0"/>
    <w:rPr>
      <w:sz w:val="24"/>
    </w:rPr>
  </w:style>
  <w:style w:type="character" w:customStyle="1" w:styleId="FooterChar">
    <w:name w:val="Footer Char"/>
    <w:link w:val="Footer"/>
    <w:uiPriority w:val="99"/>
    <w:qFormat/>
    <w:locked/>
    <w:rsid w:val="008F69B0"/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8F69B0"/>
    <w:rPr>
      <w:rFonts w:ascii="Tahoma" w:hAnsi="Tahoma"/>
      <w:sz w:val="16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uiPriority w:val="99"/>
    <w:qFormat/>
    <w:pPr>
      <w:widowControl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after="83"/>
    </w:pPr>
    <w:rPr>
      <w:color w:val="auto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F69B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F69B0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69B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65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47"/>
    <w:rsid w:val="000A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794cc9-17d6-46ef-8fa9-fe9032735e23">
      <Terms xmlns="http://schemas.microsoft.com/office/infopath/2007/PartnerControls"/>
    </lcf76f155ced4ddcb4097134ff3c332f>
    <TaxCatchAll xmlns="dbbcf9ab-fff2-4cbb-8018-180d19dd45e5" xsi:nil="true"/>
    <SharedWithUsers xmlns="dbbcf9ab-fff2-4cbb-8018-180d19dd45e5">
      <UserInfo>
        <DisplayName>Gayson,MH</DisplayName>
        <AccountId>20</AccountId>
        <AccountType/>
      </UserInfo>
      <UserInfo>
        <DisplayName>Baker4,S</DisplayName>
        <AccountId>17</AccountId>
        <AccountType/>
      </UserInfo>
      <UserInfo>
        <DisplayName>Linzell,M</DisplayName>
        <AccountId>15</AccountId>
        <AccountType/>
      </UserInfo>
      <UserInfo>
        <DisplayName>Sidley,E</DisplayName>
        <AccountId>16</AccountId>
        <AccountType/>
      </UserInfo>
      <UserInfo>
        <DisplayName>Skeen,D</DisplayName>
        <AccountId>11</AccountId>
        <AccountType/>
      </UserInfo>
      <UserInfo>
        <DisplayName>Perkins,JA</DisplayName>
        <AccountId>25</AccountId>
        <AccountType/>
      </UserInfo>
      <UserInfo>
        <DisplayName>Fu8,J</DisplayName>
        <AccountId>47</AccountId>
        <AccountType/>
      </UserInfo>
      <UserInfo>
        <DisplayName>Hewitt1,A</DisplayName>
        <AccountId>124</AccountId>
        <AccountType/>
      </UserInfo>
      <UserInfo>
        <DisplayName>Dempsey1,T</DisplayName>
        <AccountId>125</AccountId>
        <AccountType/>
      </UserInfo>
      <UserInfo>
        <DisplayName>Mukherjee9,S</DisplayName>
        <AccountId>58</AccountId>
        <AccountType/>
      </UserInfo>
      <UserInfo>
        <DisplayName>Fischer4,J</DisplayName>
        <AccountId>111</AccountId>
        <AccountType/>
      </UserInfo>
      <UserInfo>
        <DisplayName>Juozaityte,R</DisplayName>
        <AccountId>112</AccountId>
        <AccountType/>
      </UserInfo>
      <UserInfo>
        <DisplayName>Mavridis,G</DisplayName>
        <AccountId>101</AccountId>
        <AccountType/>
      </UserInfo>
    </SharedWithUsers>
    <MediaLengthInSeconds xmlns="85794cc9-17d6-46ef-8fa9-fe9032735e2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BF1349855AE48B9B3CA2139088153" ma:contentTypeVersion="18" ma:contentTypeDescription="Create a new document." ma:contentTypeScope="" ma:versionID="6ae1735b57a7817dd5520529d20e3088">
  <xsd:schema xmlns:xsd="http://www.w3.org/2001/XMLSchema" xmlns:xs="http://www.w3.org/2001/XMLSchema" xmlns:p="http://schemas.microsoft.com/office/2006/metadata/properties" xmlns:ns2="85794cc9-17d6-46ef-8fa9-fe9032735e23" xmlns:ns3="dbbcf9ab-fff2-4cbb-8018-180d19dd45e5" targetNamespace="http://schemas.microsoft.com/office/2006/metadata/properties" ma:root="true" ma:fieldsID="406468636285633c015c915f97bd9e08" ns2:_="" ns3:_="">
    <xsd:import namespace="85794cc9-17d6-46ef-8fa9-fe9032735e23"/>
    <xsd:import namespace="dbbcf9ab-fff2-4cbb-8018-180d19dd4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94cc9-17d6-46ef-8fa9-fe9032735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cf9ab-fff2-4cbb-8018-180d19dd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21ff4-b6de-4721-b479-86be1bd0612e}" ma:internalName="TaxCatchAll" ma:showField="CatchAllData" ma:web="dbbcf9ab-fff2-4cbb-8018-180d19dd4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D772D8-EDD2-4595-BA48-BF5BD11ED67D}">
  <ds:schemaRefs>
    <ds:schemaRef ds:uri="http://schemas.microsoft.com/office/2006/metadata/properties"/>
    <ds:schemaRef ds:uri="http://schemas.microsoft.com/office/infopath/2007/PartnerControls"/>
    <ds:schemaRef ds:uri="85794cc9-17d6-46ef-8fa9-fe9032735e23"/>
    <ds:schemaRef ds:uri="dbbcf9ab-fff2-4cbb-8018-180d19dd45e5"/>
  </ds:schemaRefs>
</ds:datastoreItem>
</file>

<file path=customXml/itemProps2.xml><?xml version="1.0" encoding="utf-8"?>
<ds:datastoreItem xmlns:ds="http://schemas.openxmlformats.org/officeDocument/2006/customXml" ds:itemID="{2B37904F-974D-FC44-A445-DBDC5DA5E1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349F8-9190-4E9E-8F6B-07B85D8CB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94cc9-17d6-46ef-8fa9-fe9032735e23"/>
    <ds:schemaRef ds:uri="dbbcf9ab-fff2-4cbb-8018-180d19dd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A3B5EA-69CE-49A3-8CF2-BBB68F998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1376</Characters>
  <Application>Microsoft Office Word</Application>
  <DocSecurity>0</DocSecurity>
  <Lines>105</Lines>
  <Paragraphs>52</Paragraphs>
  <ScaleCrop>false</ScaleCrop>
  <Company>i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</dc:creator>
  <cp:keywords/>
  <dc:description/>
  <cp:lastModifiedBy>Fenner,K</cp:lastModifiedBy>
  <cp:revision>6</cp:revision>
  <cp:lastPrinted>2006-08-25T04:44:00Z</cp:lastPrinted>
  <dcterms:created xsi:type="dcterms:W3CDTF">2023-02-13T16:28:00Z</dcterms:created>
  <dcterms:modified xsi:type="dcterms:W3CDTF">2023-02-14T13:50:00Z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0x010100697BF1349855AE48B9B3CA2139088153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