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0362F" w:rsidP="00AB3581" w:rsidRDefault="00925D8B" w14:paraId="17FD03AE" w14:textId="1A41F6E3">
      <w:pPr>
        <w:jc w:val="both"/>
        <w:rPr>
          <w:rFonts w:ascii="Roboto Light" w:hAnsi="Roboto Light" w:cs="Arial"/>
          <w:sz w:val="24"/>
          <w:szCs w:val="24"/>
        </w:rPr>
      </w:pPr>
      <w:r>
        <w:rPr>
          <w:rFonts w:ascii="Times New Roman"/>
          <w:noProof/>
          <w:color w:val="1A1918"/>
          <w:spacing w:val="-3"/>
          <w:sz w:val="20"/>
          <w:lang w:bidi="ar-SA"/>
        </w:rPr>
        <mc:AlternateContent>
          <mc:Choice Requires="wps">
            <w:drawing>
              <wp:anchor distT="0" distB="0" distL="114300" distR="114300" simplePos="0" relativeHeight="251658242" behindDoc="0" locked="0" layoutInCell="1" allowOverlap="1" wp14:anchorId="6091B677" wp14:editId="6420A1AF">
                <wp:simplePos x="0" y="0"/>
                <wp:positionH relativeFrom="margin">
                  <wp:posOffset>3187700</wp:posOffset>
                </wp:positionH>
                <wp:positionV relativeFrom="margin">
                  <wp:posOffset>-793750</wp:posOffset>
                </wp:positionV>
                <wp:extent cx="3420110" cy="595630"/>
                <wp:effectExtent l="0" t="0" r="8890" b="1270"/>
                <wp:wrapSquare wrapText="bothSides"/>
                <wp:docPr id="9" name="Text Box 9"/>
                <wp:cNvGraphicFramePr/>
                <a:graphic xmlns:a="http://schemas.openxmlformats.org/drawingml/2006/main">
                  <a:graphicData uri="http://schemas.microsoft.com/office/word/2010/wordprocessingShape">
                    <wps:wsp>
                      <wps:cNvSpPr txBox="1"/>
                      <wps:spPr>
                        <a:xfrm>
                          <a:off x="0" y="0"/>
                          <a:ext cx="3420110" cy="595630"/>
                        </a:xfrm>
                        <a:prstGeom prst="rect">
                          <a:avLst/>
                        </a:prstGeom>
                        <a:noFill/>
                        <a:ln w="6350">
                          <a:noFill/>
                        </a:ln>
                      </wps:spPr>
                      <wps:txbx>
                        <w:txbxContent>
                          <w:p w:rsidRPr="00F04B88" w:rsidR="00925D8B" w:rsidP="00925D8B" w:rsidRDefault="00925D8B" w14:paraId="0665D772" w14:textId="53123828">
                            <w:pPr>
                              <w:pStyle w:val="SectionTitle"/>
                            </w:pPr>
                            <w:r>
                              <w:t>Operational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091B677">
                <v:stroke joinstyle="miter"/>
                <v:path gradientshapeok="t" o:connecttype="rect"/>
              </v:shapetype>
              <v:shape id="Text Box 9" style="position:absolute;left:0;text-align:left;margin-left:251pt;margin-top:-62.5pt;width:269.3pt;height:46.9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">
                <v:textbox inset="0,0,0,0">
                  <w:txbxContent>
                    <w:p w:rsidRPr="00F04B88" w:rsidR="00925D8B" w:rsidP="00925D8B" w:rsidRDefault="00925D8B" w14:paraId="0665D772" w14:textId="53123828">
                      <w:pPr>
                        <w:pStyle w:val="SectionTitle"/>
                      </w:pPr>
                      <w:r>
                        <w:t>Operational</w:t>
                      </w:r>
                    </w:p>
                  </w:txbxContent>
                </v:textbox>
                <w10:wrap type="square" anchorx="margin" anchory="margin"/>
              </v:shape>
            </w:pict>
          </mc:Fallback>
        </mc:AlternateContent>
      </w:r>
      <w:r w:rsidR="00724D30">
        <w:rPr>
          <w:rFonts w:ascii="Times New Roman"/>
          <w:noProof/>
          <w:color w:val="1A1918"/>
          <w:spacing w:val="-3"/>
          <w:sz w:val="20"/>
          <w:lang w:bidi="ar-SA"/>
        </w:rPr>
        <w:drawing>
          <wp:anchor distT="0" distB="0" distL="0" distR="0" simplePos="0" relativeHeight="251658241" behindDoc="1" locked="0" layoutInCell="1" allowOverlap="1" wp14:anchorId="688CBB4B" wp14:editId="6A452996">
            <wp:simplePos x="0" y="0"/>
            <wp:positionH relativeFrom="page">
              <wp:posOffset>-57150</wp:posOffset>
            </wp:positionH>
            <wp:positionV relativeFrom="page">
              <wp:posOffset>-635</wp:posOffset>
            </wp:positionV>
            <wp:extent cx="7590790" cy="34340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overnace-R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0790" cy="3434080"/>
                    </a:xfrm>
                    <a:prstGeom prst="rect">
                      <a:avLst/>
                    </a:prstGeom>
                  </pic:spPr>
                </pic:pic>
              </a:graphicData>
            </a:graphic>
            <wp14:sizeRelH relativeFrom="margin">
              <wp14:pctWidth>0</wp14:pctWidth>
            </wp14:sizeRelH>
            <wp14:sizeRelV relativeFrom="margin">
              <wp14:pctHeight>0</wp14:pctHeight>
            </wp14:sizeRelV>
          </wp:anchor>
        </w:drawing>
      </w:r>
      <w:r w:rsidR="00C50B78">
        <w:rPr>
          <w:rFonts w:ascii="Times New Roman"/>
          <w:noProof/>
          <w:color w:val="1A1918"/>
          <w:spacing w:val="-3"/>
          <w:sz w:val="20"/>
          <w:lang w:bidi="ar-SA"/>
        </w:rPr>
        <mc:AlternateContent>
          <mc:Choice Requires="wps">
            <w:drawing>
              <wp:anchor distT="0" distB="0" distL="114300" distR="114300" simplePos="0" relativeHeight="251658240" behindDoc="0" locked="0" layoutInCell="1" allowOverlap="1" wp14:anchorId="0F887648" wp14:editId="530BEA49">
                <wp:simplePos x="0" y="0"/>
                <wp:positionH relativeFrom="column">
                  <wp:posOffset>-133350</wp:posOffset>
                </wp:positionH>
                <wp:positionV relativeFrom="paragraph">
                  <wp:posOffset>1480820</wp:posOffset>
                </wp:positionV>
                <wp:extent cx="6113124" cy="985777"/>
                <wp:effectExtent l="0" t="0" r="8890" b="5080"/>
                <wp:wrapNone/>
                <wp:docPr id="2" name="Text Box 2"/>
                <wp:cNvGraphicFramePr/>
                <a:graphic xmlns:a="http://schemas.openxmlformats.org/drawingml/2006/main">
                  <a:graphicData uri="http://schemas.microsoft.com/office/word/2010/wordprocessingShape">
                    <wps:wsp>
                      <wps:cNvSpPr txBox="1"/>
                      <wps:spPr>
                        <a:xfrm>
                          <a:off x="0" y="0"/>
                          <a:ext cx="6113124" cy="985777"/>
                        </a:xfrm>
                        <a:prstGeom prst="rect">
                          <a:avLst/>
                        </a:prstGeom>
                        <a:noFill/>
                        <a:ln w="6350">
                          <a:noFill/>
                        </a:ln>
                      </wps:spPr>
                      <wps:txbx>
                        <w:txbxContent>
                          <w:p w:rsidR="00C50B78" w:rsidP="00C50B78" w:rsidRDefault="005E3D39" w14:paraId="76012C49" w14:textId="7542EDAC">
                            <w:pPr>
                              <w:pStyle w:val="Sub-heading19pt"/>
                            </w:pPr>
                            <w:r>
                              <w:rPr>
                                <w:b/>
                                <w:bCs/>
                                <w:sz w:val="56"/>
                                <w:szCs w:val="56"/>
                              </w:rPr>
                              <w:t>Quality</w:t>
                            </w:r>
                            <w:r w:rsidRPr="00FF70EC" w:rsidR="00C50B78">
                              <w:rPr>
                                <w:b/>
                                <w:bCs/>
                                <w:sz w:val="56"/>
                                <w:szCs w:val="56"/>
                              </w:rPr>
                              <w:t xml:space="preserve"> Policy</w:t>
                            </w:r>
                          </w:p>
                          <w:p w:rsidR="00C50B78" w:rsidP="00C50B78" w:rsidRDefault="00C50B78" w14:paraId="260CEA7A"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10.5pt;margin-top:116.6pt;width:481.35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" w14:anchorId="0F887648">
                <v:textbox inset="0,0,0,0">
                  <w:txbxContent>
                    <w:p w:rsidR="00C50B78" w:rsidP="00C50B78" w:rsidRDefault="005E3D39" w14:paraId="76012C49" w14:textId="7542EDAC">
                      <w:pPr>
                        <w:pStyle w:val="Sub-heading19pt"/>
                      </w:pPr>
                      <w:r>
                        <w:rPr>
                          <w:b/>
                          <w:bCs/>
                          <w:sz w:val="56"/>
                          <w:szCs w:val="56"/>
                        </w:rPr>
                        <w:t>Quality</w:t>
                      </w:r>
                      <w:r w:rsidRPr="00FF70EC" w:rsidR="00C50B78">
                        <w:rPr>
                          <w:b/>
                          <w:bCs/>
                          <w:sz w:val="56"/>
                          <w:szCs w:val="56"/>
                        </w:rPr>
                        <w:t xml:space="preserve"> Policy</w:t>
                      </w:r>
                    </w:p>
                    <w:p w:rsidR="00C50B78" w:rsidP="00C50B78" w:rsidRDefault="00C50B78" w14:paraId="260CEA7A" w14:textId="77777777"/>
                  </w:txbxContent>
                </v:textbox>
              </v:shape>
            </w:pict>
          </mc:Fallback>
        </mc:AlternateContent>
      </w:r>
    </w:p>
    <w:p w:rsidR="005E3D39" w:rsidP="00AB3581" w:rsidRDefault="005E3D39" w14:paraId="04D04F97" w14:textId="77777777">
      <w:pPr>
        <w:jc w:val="both"/>
        <w:rPr>
          <w:rFonts w:ascii="Roboto Light" w:hAnsi="Roboto Light" w:cs="Arial"/>
          <w:sz w:val="24"/>
          <w:szCs w:val="24"/>
        </w:rPr>
      </w:pPr>
    </w:p>
    <w:p w:rsidR="005E3D39" w:rsidP="00AB3581" w:rsidRDefault="005E3D39" w14:paraId="357C59C1" w14:textId="77777777">
      <w:pPr>
        <w:jc w:val="both"/>
        <w:rPr>
          <w:rFonts w:ascii="Roboto Light" w:hAnsi="Roboto Light" w:cs="Arial"/>
          <w:sz w:val="24"/>
          <w:szCs w:val="24"/>
        </w:rPr>
      </w:pPr>
    </w:p>
    <w:p w:rsidR="005E3D39" w:rsidP="00AB3581" w:rsidRDefault="005E3D39" w14:paraId="5E6EC5C5" w14:textId="77777777">
      <w:pPr>
        <w:jc w:val="both"/>
        <w:rPr>
          <w:rFonts w:ascii="Roboto Light" w:hAnsi="Roboto Light" w:cs="Arial"/>
          <w:sz w:val="24"/>
          <w:szCs w:val="24"/>
        </w:rPr>
      </w:pPr>
    </w:p>
    <w:p w:rsidR="005E3D39" w:rsidP="00AB3581" w:rsidRDefault="005E3D39" w14:paraId="2DD8F6DD" w14:textId="77777777">
      <w:pPr>
        <w:jc w:val="both"/>
        <w:rPr>
          <w:rFonts w:ascii="Roboto Light" w:hAnsi="Roboto Light" w:cs="Arial"/>
          <w:sz w:val="24"/>
          <w:szCs w:val="24"/>
        </w:rPr>
      </w:pPr>
    </w:p>
    <w:p w:rsidR="005E3D39" w:rsidP="00AB3581" w:rsidRDefault="005E3D39" w14:paraId="041320BC" w14:textId="77777777">
      <w:pPr>
        <w:jc w:val="both"/>
        <w:rPr>
          <w:rFonts w:ascii="Roboto Light" w:hAnsi="Roboto Light" w:cs="Arial"/>
          <w:sz w:val="24"/>
          <w:szCs w:val="24"/>
        </w:rPr>
      </w:pPr>
    </w:p>
    <w:p w:rsidR="005E3D39" w:rsidP="00AB3581" w:rsidRDefault="005E3D39" w14:paraId="38E1C1B6" w14:textId="77777777">
      <w:pPr>
        <w:jc w:val="both"/>
        <w:rPr>
          <w:rFonts w:ascii="Roboto Light" w:hAnsi="Roboto Light" w:cs="Arial"/>
          <w:sz w:val="24"/>
          <w:szCs w:val="24"/>
        </w:rPr>
      </w:pPr>
    </w:p>
    <w:p w:rsidR="005E3D39" w:rsidP="00AB3581" w:rsidRDefault="005E3D39" w14:paraId="3E30F64D" w14:textId="77777777">
      <w:pPr>
        <w:jc w:val="both"/>
        <w:rPr>
          <w:rFonts w:ascii="Roboto Light" w:hAnsi="Roboto Light" w:cs="Arial"/>
          <w:sz w:val="24"/>
          <w:szCs w:val="24"/>
        </w:rPr>
      </w:pPr>
    </w:p>
    <w:p w:rsidR="005E3D39" w:rsidP="00AB3581" w:rsidRDefault="005E3D39" w14:paraId="15505FAB" w14:textId="77777777">
      <w:pPr>
        <w:jc w:val="both"/>
        <w:rPr>
          <w:rFonts w:ascii="Roboto Light" w:hAnsi="Roboto Light" w:cs="Arial"/>
          <w:sz w:val="24"/>
          <w:szCs w:val="24"/>
        </w:rPr>
      </w:pPr>
    </w:p>
    <w:p w:rsidR="005E3D39" w:rsidP="00AB3581" w:rsidRDefault="005E3D39" w14:paraId="1E7F5C26" w14:textId="77777777">
      <w:pPr>
        <w:jc w:val="both"/>
        <w:rPr>
          <w:rFonts w:ascii="Roboto Light" w:hAnsi="Roboto Light" w:cs="Arial"/>
          <w:sz w:val="24"/>
          <w:szCs w:val="24"/>
        </w:rPr>
      </w:pPr>
    </w:p>
    <w:p w:rsidR="005E3D39" w:rsidP="00AB3581" w:rsidRDefault="005E3D39" w14:paraId="4B7E287F" w14:textId="77777777">
      <w:pPr>
        <w:jc w:val="both"/>
        <w:rPr>
          <w:rFonts w:ascii="Roboto Light" w:hAnsi="Roboto Light" w:cs="Arial"/>
          <w:sz w:val="24"/>
          <w:szCs w:val="24"/>
        </w:rPr>
      </w:pPr>
    </w:p>
    <w:p w:rsidR="005E3D39" w:rsidP="00AB3581" w:rsidRDefault="005E3D39" w14:paraId="7385E4B2" w14:textId="77777777">
      <w:pPr>
        <w:jc w:val="both"/>
        <w:rPr>
          <w:rFonts w:ascii="Roboto Light" w:hAnsi="Roboto Light" w:cs="Arial"/>
          <w:sz w:val="24"/>
          <w:szCs w:val="24"/>
        </w:rPr>
      </w:pPr>
    </w:p>
    <w:p w:rsidR="005E3D39" w:rsidP="00AB3581" w:rsidRDefault="005E3D39" w14:paraId="03C1EB5A" w14:textId="77777777">
      <w:pPr>
        <w:jc w:val="both"/>
        <w:rPr>
          <w:rFonts w:ascii="Roboto Light" w:hAnsi="Roboto Light" w:cs="Arial"/>
          <w:sz w:val="24"/>
          <w:szCs w:val="24"/>
        </w:rPr>
      </w:pPr>
    </w:p>
    <w:p w:rsidR="005E3D39" w:rsidP="00AB3581" w:rsidRDefault="005E3D39" w14:paraId="4704B8D9" w14:textId="77777777">
      <w:pPr>
        <w:jc w:val="both"/>
        <w:rPr>
          <w:rFonts w:ascii="Roboto Light" w:hAnsi="Roboto Light" w:cs="Arial"/>
          <w:sz w:val="24"/>
          <w:szCs w:val="24"/>
        </w:rPr>
      </w:pPr>
    </w:p>
    <w:p w:rsidR="005E3D39" w:rsidP="00AB3581" w:rsidRDefault="005E3D39" w14:paraId="3F781B42" w14:textId="77777777">
      <w:pPr>
        <w:jc w:val="both"/>
        <w:rPr>
          <w:rFonts w:ascii="Roboto Light" w:hAnsi="Roboto Light" w:cs="Arial"/>
          <w:sz w:val="24"/>
          <w:szCs w:val="24"/>
        </w:rPr>
      </w:pPr>
    </w:p>
    <w:p w:rsidRPr="00A24007" w:rsidR="001A7515" w:rsidP="00AB3581" w:rsidRDefault="001A7515" w14:paraId="50E5D40B" w14:textId="77777777">
      <w:pPr>
        <w:spacing w:before="20" w:line="220" w:lineRule="exact"/>
        <w:jc w:val="both"/>
        <w:rPr>
          <w:rFonts w:ascii="Roboto Light" w:hAnsi="Roboto Light"/>
          <w:b/>
          <w:bCs/>
          <w:sz w:val="24"/>
          <w:szCs w:val="24"/>
        </w:rPr>
      </w:pPr>
    </w:p>
    <w:p w:rsidR="005E3D39" w:rsidP="00AB3581" w:rsidRDefault="005E3D39" w14:paraId="55EBD9C4" w14:textId="77777777">
      <w:pPr>
        <w:jc w:val="both"/>
        <w:rPr>
          <w:rFonts w:ascii="Roboto Light" w:hAnsi="Roboto Light"/>
          <w:color w:val="1A1918"/>
          <w:sz w:val="24"/>
          <w:szCs w:val="24"/>
        </w:rPr>
      </w:pPr>
      <w:r>
        <w:rPr>
          <w:rFonts w:ascii="Roboto Light" w:hAnsi="Roboto Light"/>
          <w:color w:val="1A1918"/>
          <w:sz w:val="24"/>
          <w:szCs w:val="24"/>
        </w:rPr>
        <w:t xml:space="preserve">The Estates Division of the London School of Economics and Political Science (LSE) is committed to delivering and maintaining high-quality, safe, sustainable and efficient campus facilities and services that support the </w:t>
      </w:r>
      <w:proofErr w:type="gramStart"/>
      <w:r>
        <w:rPr>
          <w:rFonts w:ascii="Roboto Light" w:hAnsi="Roboto Light"/>
          <w:color w:val="1A1918"/>
          <w:sz w:val="24"/>
          <w:szCs w:val="24"/>
        </w:rPr>
        <w:t>School’s</w:t>
      </w:r>
      <w:proofErr w:type="gramEnd"/>
      <w:r>
        <w:rPr>
          <w:rFonts w:ascii="Roboto Light" w:hAnsi="Roboto Light"/>
          <w:color w:val="1A1918"/>
          <w:sz w:val="24"/>
          <w:szCs w:val="24"/>
        </w:rPr>
        <w:t xml:space="preserve"> strategic aims in education and research</w:t>
      </w:r>
      <w:r w:rsidRPr="50D32E43" w:rsidR="0020343E">
        <w:rPr>
          <w:rFonts w:ascii="Roboto Light" w:hAnsi="Roboto Light"/>
          <w:color w:val="1A1918"/>
          <w:sz w:val="24"/>
          <w:szCs w:val="24"/>
        </w:rPr>
        <w:t>.</w:t>
      </w:r>
    </w:p>
    <w:p w:rsidR="005E3D39" w:rsidP="00AB3581" w:rsidRDefault="005E3D39" w14:paraId="0D666580" w14:textId="77777777">
      <w:pPr>
        <w:jc w:val="both"/>
        <w:rPr>
          <w:rFonts w:ascii="Roboto Light" w:hAnsi="Roboto Light"/>
          <w:color w:val="1A1918"/>
          <w:sz w:val="24"/>
          <w:szCs w:val="24"/>
        </w:rPr>
      </w:pPr>
    </w:p>
    <w:p w:rsidR="005E3D39" w:rsidP="00AB3581" w:rsidRDefault="00A81170" w14:paraId="4AA85A88" w14:textId="29DA34BD">
      <w:pPr>
        <w:jc w:val="both"/>
        <w:rPr>
          <w:rFonts w:ascii="Roboto Light" w:hAnsi="Roboto Light"/>
          <w:color w:val="1A1918"/>
          <w:sz w:val="24"/>
          <w:szCs w:val="24"/>
        </w:rPr>
      </w:pPr>
      <w:r>
        <w:rPr>
          <w:rFonts w:ascii="Roboto Light" w:hAnsi="Roboto Light"/>
          <w:color w:val="1A1918"/>
          <w:sz w:val="24"/>
          <w:szCs w:val="24"/>
        </w:rPr>
        <w:t>We recognise that our people and our service users are at the heart of everything we do. In line with ISO 9001:2015, the Customer Service Excellence Standard (formerly Customer First Accreditation) and Investors in People (</w:t>
      </w:r>
      <w:proofErr w:type="spellStart"/>
      <w:r>
        <w:rPr>
          <w:rFonts w:ascii="Roboto Light" w:hAnsi="Roboto Light"/>
          <w:color w:val="1A1918"/>
          <w:sz w:val="24"/>
          <w:szCs w:val="24"/>
        </w:rPr>
        <w:t>IiP</w:t>
      </w:r>
      <w:proofErr w:type="spellEnd"/>
      <w:r>
        <w:rPr>
          <w:rFonts w:ascii="Roboto Light" w:hAnsi="Roboto Light"/>
          <w:color w:val="1A1918"/>
          <w:sz w:val="24"/>
          <w:szCs w:val="24"/>
        </w:rPr>
        <w:t xml:space="preserve">) framework, we commit to achieving </w:t>
      </w:r>
      <w:r w:rsidR="005E3D39">
        <w:rPr>
          <w:rFonts w:ascii="Roboto Light" w:hAnsi="Roboto Light"/>
          <w:color w:val="1A1918"/>
          <w:sz w:val="24"/>
          <w:szCs w:val="24"/>
        </w:rPr>
        <w:t>continual improvement and customer satisfaction, through the following principles:</w:t>
      </w:r>
    </w:p>
    <w:p w:rsidRPr="002A008A" w:rsidR="005E3D39" w:rsidP="00AB3581" w:rsidRDefault="005E3D39" w14:paraId="08723BAD" w14:textId="77777777">
      <w:pPr>
        <w:pStyle w:val="Intro16pt"/>
        <w:jc w:val="both"/>
        <w:rPr>
          <w:rFonts w:ascii="Roboto"/>
          <w:color w:val="009BC0"/>
          <w:sz w:val="40"/>
        </w:rPr>
      </w:pPr>
      <w:r w:rsidRPr="002A008A">
        <w:rPr>
          <w:rFonts w:ascii="Roboto"/>
          <w:color w:val="009BC0"/>
          <w:sz w:val="40"/>
        </w:rPr>
        <w:t>Customer Focus</w:t>
      </w:r>
    </w:p>
    <w:p w:rsidR="005E3D39" w:rsidP="00AB3581" w:rsidRDefault="005E3D39" w14:paraId="69A238EF" w14:textId="215BD004">
      <w:pPr>
        <w:jc w:val="both"/>
        <w:rPr>
          <w:rFonts w:ascii="Roboto Light" w:hAnsi="Roboto Light"/>
          <w:color w:val="1A1918"/>
          <w:sz w:val="24"/>
          <w:szCs w:val="24"/>
        </w:rPr>
      </w:pPr>
      <w:r>
        <w:rPr>
          <w:rFonts w:ascii="Roboto Light" w:hAnsi="Roboto Light"/>
          <w:color w:val="1A1918"/>
          <w:sz w:val="24"/>
          <w:szCs w:val="24"/>
        </w:rPr>
        <w:t>We place the needs of our students, staff, visitors and academic community at the centre of our services by responding effectively to feedback, ensuring high standards of service delivery, and maintaining accessible, functional and welcoming spaces.</w:t>
      </w:r>
    </w:p>
    <w:p w:rsidRPr="002A008A" w:rsidR="005E3D39" w:rsidP="00AB3581" w:rsidRDefault="005E3D39" w14:paraId="59621005" w14:textId="77777777">
      <w:pPr>
        <w:pStyle w:val="Intro16pt"/>
        <w:jc w:val="both"/>
        <w:rPr>
          <w:rFonts w:ascii="Roboto"/>
          <w:color w:val="009BC0"/>
          <w:sz w:val="40"/>
        </w:rPr>
      </w:pPr>
      <w:r w:rsidRPr="002A008A">
        <w:rPr>
          <w:rFonts w:ascii="Roboto"/>
          <w:color w:val="009BC0"/>
          <w:sz w:val="40"/>
        </w:rPr>
        <w:t>Leadership and Governance</w:t>
      </w:r>
    </w:p>
    <w:p w:rsidR="00421463" w:rsidP="00AB3581" w:rsidRDefault="005E3D39" w14:paraId="1C7CF9FA" w14:textId="1AC2C95A">
      <w:pPr>
        <w:jc w:val="both"/>
        <w:rPr>
          <w:rFonts w:ascii="Roboto Light" w:hAnsi="Roboto Light"/>
          <w:color w:val="1A1918"/>
          <w:sz w:val="24"/>
          <w:szCs w:val="24"/>
        </w:rPr>
      </w:pPr>
      <w:r>
        <w:rPr>
          <w:rFonts w:ascii="Roboto Light" w:hAnsi="Roboto Light"/>
          <w:color w:val="1A1918"/>
          <w:sz w:val="24"/>
          <w:szCs w:val="24"/>
        </w:rPr>
        <w:t xml:space="preserve">Our leadership team provides clear direction, promotes a culture of quality and accountability and ensures that quality objectives are aligned with the </w:t>
      </w:r>
      <w:proofErr w:type="gramStart"/>
      <w:r>
        <w:rPr>
          <w:rFonts w:ascii="Roboto Light" w:hAnsi="Roboto Light"/>
          <w:color w:val="1A1918"/>
          <w:sz w:val="24"/>
          <w:szCs w:val="24"/>
        </w:rPr>
        <w:t>School’s</w:t>
      </w:r>
      <w:proofErr w:type="gramEnd"/>
      <w:r>
        <w:rPr>
          <w:rFonts w:ascii="Roboto Light" w:hAnsi="Roboto Light"/>
          <w:color w:val="1A1918"/>
          <w:sz w:val="24"/>
          <w:szCs w:val="24"/>
        </w:rPr>
        <w:t xml:space="preserve"> strategic goals.</w:t>
      </w:r>
    </w:p>
    <w:p w:rsidRPr="002A008A" w:rsidR="00421463" w:rsidP="00AB3581" w:rsidRDefault="00421463" w14:paraId="106080CD" w14:textId="77777777">
      <w:pPr>
        <w:pStyle w:val="Intro16pt"/>
        <w:jc w:val="both"/>
        <w:rPr>
          <w:rFonts w:ascii="Roboto"/>
          <w:color w:val="009BC0"/>
          <w:sz w:val="40"/>
        </w:rPr>
      </w:pPr>
      <w:r w:rsidRPr="002A008A">
        <w:rPr>
          <w:rFonts w:ascii="Roboto"/>
          <w:color w:val="009BC0"/>
          <w:sz w:val="40"/>
        </w:rPr>
        <w:t>Process-Based Approach</w:t>
      </w:r>
    </w:p>
    <w:p w:rsidR="00421463" w:rsidP="00AB3581" w:rsidRDefault="00421463" w14:paraId="47597199" w14:textId="5A5D3790">
      <w:pPr>
        <w:jc w:val="both"/>
        <w:rPr>
          <w:rFonts w:ascii="Roboto Light" w:hAnsi="Roboto Light"/>
          <w:color w:val="1A1918"/>
          <w:sz w:val="24"/>
          <w:szCs w:val="24"/>
        </w:rPr>
      </w:pPr>
      <w:r>
        <w:rPr>
          <w:rFonts w:ascii="Roboto Light" w:hAnsi="Roboto Light"/>
          <w:color w:val="1A1918"/>
          <w:sz w:val="24"/>
          <w:szCs w:val="24"/>
        </w:rPr>
        <w:t xml:space="preserve">We manage our activities as interrelated processes to achieve consistent and predictable outcomes </w:t>
      </w:r>
      <w:r w:rsidRPr="00C34EFC" w:rsidR="00A81170">
        <w:rPr>
          <w:rFonts w:ascii="Roboto Light" w:hAnsi="Roboto Light"/>
          <w:color w:val="1A1918"/>
          <w:sz w:val="24"/>
          <w:szCs w:val="24"/>
        </w:rPr>
        <w:t>across</w:t>
      </w:r>
      <w:r w:rsidRPr="00C34EFC">
        <w:rPr>
          <w:rFonts w:ascii="Roboto Light" w:hAnsi="Roboto Light"/>
          <w:color w:val="1A1918"/>
          <w:sz w:val="24"/>
          <w:szCs w:val="24"/>
        </w:rPr>
        <w:t xml:space="preserve"> </w:t>
      </w:r>
      <w:r w:rsidRPr="00C34EFC" w:rsidR="00A81170">
        <w:rPr>
          <w:rFonts w:ascii="Roboto Light" w:hAnsi="Roboto Light"/>
          <w:color w:val="1A1918"/>
          <w:sz w:val="24"/>
          <w:szCs w:val="24"/>
        </w:rPr>
        <w:t>facilities management</w:t>
      </w:r>
      <w:r w:rsidRPr="00C34EFC">
        <w:rPr>
          <w:rFonts w:ascii="Roboto Light" w:hAnsi="Roboto Light"/>
          <w:color w:val="1A1918"/>
          <w:sz w:val="24"/>
          <w:szCs w:val="24"/>
        </w:rPr>
        <w:t xml:space="preserve">, </w:t>
      </w:r>
      <w:r w:rsidRPr="00C34EFC" w:rsidR="00A81170">
        <w:rPr>
          <w:rFonts w:ascii="Roboto Light" w:hAnsi="Roboto Light"/>
          <w:color w:val="1A1918"/>
          <w:sz w:val="24"/>
          <w:szCs w:val="24"/>
        </w:rPr>
        <w:t>capital development, space and property management</w:t>
      </w:r>
      <w:r w:rsidRPr="00C34EFC">
        <w:rPr>
          <w:rFonts w:ascii="Roboto Light" w:hAnsi="Roboto Light"/>
          <w:color w:val="1A1918"/>
          <w:sz w:val="24"/>
          <w:szCs w:val="24"/>
        </w:rPr>
        <w:t>.</w:t>
      </w:r>
    </w:p>
    <w:p w:rsidRPr="002A008A" w:rsidR="00421463" w:rsidP="00AB3581" w:rsidRDefault="00421463" w14:paraId="6F159605" w14:textId="0777D0E9">
      <w:pPr>
        <w:pStyle w:val="Intro16pt"/>
        <w:jc w:val="both"/>
        <w:rPr>
          <w:rFonts w:ascii="Roboto"/>
          <w:color w:val="009BC0"/>
          <w:sz w:val="40"/>
        </w:rPr>
      </w:pPr>
      <w:r w:rsidRPr="002A008A">
        <w:rPr>
          <w:rFonts w:ascii="Roboto"/>
          <w:color w:val="009BC0"/>
          <w:sz w:val="40"/>
        </w:rPr>
        <w:t>Compliance and Risk Management</w:t>
      </w:r>
    </w:p>
    <w:p w:rsidR="00421463" w:rsidP="00AB3581" w:rsidRDefault="00421463" w14:paraId="1E06C0BB" w14:textId="16E42F3B">
      <w:pPr>
        <w:jc w:val="both"/>
        <w:rPr>
          <w:rFonts w:ascii="Roboto Light" w:hAnsi="Roboto Light"/>
          <w:color w:val="1A1918"/>
          <w:sz w:val="24"/>
          <w:szCs w:val="24"/>
        </w:rPr>
      </w:pPr>
      <w:r>
        <w:rPr>
          <w:rFonts w:ascii="Roboto Light" w:hAnsi="Roboto Light"/>
          <w:color w:val="1A1918"/>
          <w:sz w:val="24"/>
          <w:szCs w:val="24"/>
        </w:rPr>
        <w:t>We ensure all services comply with legal, regulatory and institutional requirements, including health and safety, planning, environmental and building standards. We actively assess and mitigate operational risks.</w:t>
      </w:r>
    </w:p>
    <w:p w:rsidR="00E01DDD" w:rsidP="00AB3581" w:rsidRDefault="00E01DDD" w14:paraId="35BF93BC" w14:textId="77777777">
      <w:pPr>
        <w:pStyle w:val="Intro16pt"/>
        <w:jc w:val="both"/>
        <w:rPr>
          <w:rFonts w:ascii="Roboto"/>
          <w:color w:val="009BC0"/>
          <w:sz w:val="40"/>
        </w:rPr>
      </w:pPr>
    </w:p>
    <w:p w:rsidR="00421463" w:rsidP="00AB3581" w:rsidRDefault="00421463" w14:paraId="566160AC" w14:textId="5CC61279">
      <w:pPr>
        <w:pStyle w:val="Intro16pt"/>
        <w:jc w:val="both"/>
        <w:rPr>
          <w:rFonts w:ascii="Roboto Light" w:hAnsi="Roboto Light"/>
          <w:sz w:val="24"/>
          <w:szCs w:val="24"/>
        </w:rPr>
      </w:pPr>
      <w:r w:rsidRPr="002A008A">
        <w:rPr>
          <w:rFonts w:ascii="Roboto"/>
          <w:color w:val="009BC0"/>
          <w:sz w:val="40"/>
        </w:rPr>
        <w:lastRenderedPageBreak/>
        <w:t>Continual Improvement</w:t>
      </w:r>
    </w:p>
    <w:p w:rsidR="00421463" w:rsidP="00AB3581" w:rsidRDefault="00421463" w14:paraId="0F14BCB2" w14:textId="3DB3449B">
      <w:pPr>
        <w:jc w:val="both"/>
        <w:rPr>
          <w:rFonts w:ascii="Roboto Light" w:hAnsi="Roboto Light"/>
          <w:color w:val="1A1918"/>
          <w:sz w:val="24"/>
          <w:szCs w:val="24"/>
        </w:rPr>
      </w:pPr>
      <w:r>
        <w:rPr>
          <w:rFonts w:ascii="Roboto Light" w:hAnsi="Roboto Light"/>
          <w:color w:val="1A1918"/>
          <w:sz w:val="24"/>
          <w:szCs w:val="24"/>
        </w:rPr>
        <w:t>We are committed to the ongoing improvement of our services, systems and performance through regular reviews, internal audits, staff training, lessons learned and performance monitoring.</w:t>
      </w:r>
    </w:p>
    <w:p w:rsidR="00421463" w:rsidP="00AB3581" w:rsidRDefault="00421463" w14:paraId="3A63365F" w14:textId="77D5D7F8">
      <w:pPr>
        <w:pStyle w:val="Intro16pt"/>
        <w:jc w:val="both"/>
        <w:rPr>
          <w:rFonts w:ascii="Roboto Light" w:hAnsi="Roboto Light"/>
          <w:sz w:val="24"/>
          <w:szCs w:val="24"/>
        </w:rPr>
      </w:pPr>
      <w:r w:rsidRPr="002A008A">
        <w:rPr>
          <w:rFonts w:ascii="Roboto"/>
          <w:color w:val="009BC0"/>
          <w:sz w:val="40"/>
        </w:rPr>
        <w:t>Sustainable and Ethical Practices</w:t>
      </w:r>
    </w:p>
    <w:p w:rsidR="00C34EFC" w:rsidP="00AB3581" w:rsidRDefault="00C34EFC" w14:paraId="2CCAD0DB" w14:textId="28D33D54">
      <w:pPr>
        <w:jc w:val="both"/>
        <w:rPr>
          <w:rFonts w:ascii="Roboto Light" w:hAnsi="Roboto Light"/>
          <w:color w:val="1A1918"/>
          <w:sz w:val="24"/>
          <w:szCs w:val="24"/>
        </w:rPr>
      </w:pPr>
      <w:r w:rsidRPr="5A414127" w:rsidR="00421463">
        <w:rPr>
          <w:rFonts w:ascii="Roboto Light" w:hAnsi="Roboto Light"/>
          <w:color w:val="1A1918"/>
          <w:sz w:val="24"/>
          <w:szCs w:val="24"/>
        </w:rPr>
        <w:t xml:space="preserve">We support </w:t>
      </w:r>
      <w:r w:rsidRPr="5A414127" w:rsidR="00D53546">
        <w:rPr>
          <w:rFonts w:ascii="Roboto Light" w:hAnsi="Roboto Light"/>
          <w:color w:val="1A1918"/>
          <w:sz w:val="24"/>
          <w:szCs w:val="24"/>
        </w:rPr>
        <w:t xml:space="preserve">Climate Change awareness and </w:t>
      </w:r>
      <w:r w:rsidRPr="5A414127" w:rsidR="00421463">
        <w:rPr>
          <w:rFonts w:ascii="Roboto Light" w:hAnsi="Roboto Light"/>
          <w:color w:val="1A1918"/>
          <w:sz w:val="24"/>
          <w:szCs w:val="24"/>
        </w:rPr>
        <w:t xml:space="preserve">LSE’s sustainability </w:t>
      </w:r>
      <w:r w:rsidRPr="5A414127" w:rsidR="00421463">
        <w:rPr>
          <w:rFonts w:ascii="Roboto Light" w:hAnsi="Roboto Light"/>
          <w:color w:val="1A1918"/>
          <w:sz w:val="24"/>
          <w:szCs w:val="24"/>
        </w:rPr>
        <w:t>objectives</w:t>
      </w:r>
      <w:r w:rsidRPr="5A414127" w:rsidR="00421463">
        <w:rPr>
          <w:rFonts w:ascii="Roboto Light" w:hAnsi="Roboto Light"/>
          <w:color w:val="1A1918"/>
          <w:sz w:val="24"/>
          <w:szCs w:val="24"/>
        </w:rPr>
        <w:t xml:space="preserve"> by integrating</w:t>
      </w:r>
      <w:r w:rsidRPr="5A414127" w:rsidR="00867A21">
        <w:rPr>
          <w:rFonts w:ascii="Roboto Light" w:hAnsi="Roboto Light"/>
          <w:color w:val="1A1918"/>
          <w:sz w:val="24"/>
          <w:szCs w:val="24"/>
        </w:rPr>
        <w:t xml:space="preserve"> </w:t>
      </w:r>
      <w:r w:rsidRPr="5A414127" w:rsidR="00421463">
        <w:rPr>
          <w:rFonts w:ascii="Roboto Light" w:hAnsi="Roboto Light"/>
          <w:color w:val="1A1918"/>
          <w:sz w:val="24"/>
          <w:szCs w:val="24"/>
        </w:rPr>
        <w:t xml:space="preserve">environmental, </w:t>
      </w:r>
      <w:r w:rsidRPr="5A414127" w:rsidR="00421463">
        <w:rPr>
          <w:rFonts w:ascii="Roboto Light" w:hAnsi="Roboto Light"/>
          <w:color w:val="1A1918"/>
          <w:sz w:val="24"/>
          <w:szCs w:val="24"/>
        </w:rPr>
        <w:t>social</w:t>
      </w:r>
      <w:r w:rsidRPr="5A414127" w:rsidR="00421463">
        <w:rPr>
          <w:rFonts w:ascii="Roboto Light" w:hAnsi="Roboto Light"/>
          <w:color w:val="1A1918"/>
          <w:sz w:val="24"/>
          <w:szCs w:val="24"/>
        </w:rPr>
        <w:t xml:space="preserve"> and ethical considerations into project planning, </w:t>
      </w:r>
      <w:r w:rsidRPr="5A414127" w:rsidR="00421463">
        <w:rPr>
          <w:rFonts w:ascii="Roboto Light" w:hAnsi="Roboto Light"/>
          <w:color w:val="1A1918"/>
          <w:sz w:val="24"/>
          <w:szCs w:val="24"/>
        </w:rPr>
        <w:t>procurement</w:t>
      </w:r>
      <w:r w:rsidRPr="5A414127" w:rsidR="00421463">
        <w:rPr>
          <w:rFonts w:ascii="Roboto Light" w:hAnsi="Roboto Light"/>
          <w:color w:val="1A1918"/>
          <w:sz w:val="24"/>
          <w:szCs w:val="24"/>
        </w:rPr>
        <w:t xml:space="preserve"> and </w:t>
      </w:r>
      <w:r w:rsidRPr="5A414127" w:rsidR="00C34EFC">
        <w:rPr>
          <w:rFonts w:ascii="Roboto Light" w:hAnsi="Roboto Light"/>
          <w:sz w:val="24"/>
          <w:szCs w:val="24"/>
        </w:rPr>
        <w:t xml:space="preserve">our </w:t>
      </w:r>
      <w:r w:rsidRPr="5A414127" w:rsidR="00421463">
        <w:rPr>
          <w:rFonts w:ascii="Roboto Light" w:hAnsi="Roboto Light"/>
          <w:sz w:val="24"/>
          <w:szCs w:val="24"/>
        </w:rPr>
        <w:t>operations</w:t>
      </w:r>
      <w:r w:rsidRPr="5A414127" w:rsidR="00421463">
        <w:rPr>
          <w:rFonts w:ascii="Roboto Light" w:hAnsi="Roboto Light"/>
          <w:color w:val="1A1918"/>
          <w:sz w:val="24"/>
          <w:szCs w:val="24"/>
        </w:rPr>
        <w:t>.</w:t>
      </w:r>
    </w:p>
    <w:p w:rsidR="00421463" w:rsidP="00AB3581" w:rsidRDefault="00421463" w14:paraId="012FD7B4" w14:textId="77777777">
      <w:pPr>
        <w:jc w:val="both"/>
        <w:rPr>
          <w:rFonts w:ascii="Roboto Light" w:hAnsi="Roboto Light"/>
          <w:color w:val="1A1918"/>
          <w:sz w:val="24"/>
          <w:szCs w:val="24"/>
        </w:rPr>
      </w:pPr>
    </w:p>
    <w:p w:rsidR="00421463" w:rsidP="00AB3581" w:rsidRDefault="00421463" w14:paraId="05142535" w14:textId="36AFDE45">
      <w:pPr>
        <w:jc w:val="both"/>
        <w:rPr>
          <w:rFonts w:ascii="Roboto Light" w:hAnsi="Roboto Light"/>
          <w:color w:val="1A1918"/>
          <w:sz w:val="24"/>
          <w:szCs w:val="24"/>
        </w:rPr>
      </w:pPr>
      <w:r>
        <w:rPr>
          <w:rFonts w:ascii="Roboto Light" w:hAnsi="Roboto Light"/>
          <w:color w:val="1A1918"/>
          <w:sz w:val="24"/>
          <w:szCs w:val="24"/>
        </w:rPr>
        <w:t>This Quality Policy is communicated across the Estates Division, reviewed annually for suitability and forms the foundation for setting and reviewing measurable quality objectives that drive performance and service excellence.</w:t>
      </w:r>
    </w:p>
    <w:p w:rsidRPr="00A24007" w:rsidR="0020343E" w:rsidP="00AB3581" w:rsidRDefault="0020343E" w14:paraId="59328750" w14:textId="385AC3A2">
      <w:pPr>
        <w:jc w:val="both"/>
        <w:rPr>
          <w:rFonts w:ascii="Roboto Light" w:hAnsi="Roboto Light" w:cs="Arial"/>
          <w:sz w:val="24"/>
          <w:szCs w:val="24"/>
        </w:rPr>
      </w:pPr>
      <w:r w:rsidRPr="50D32E43">
        <w:rPr>
          <w:rFonts w:ascii="Roboto Light" w:hAnsi="Roboto Light"/>
          <w:color w:val="1A1918"/>
          <w:sz w:val="24"/>
          <w:szCs w:val="24"/>
        </w:rPr>
        <w:t xml:space="preserve"> </w:t>
      </w:r>
    </w:p>
    <w:p w:rsidRPr="00A24007" w:rsidR="005B7D42" w:rsidP="00AB3581" w:rsidRDefault="005B7D42" w14:paraId="33C5F4EF" w14:textId="77777777">
      <w:pPr>
        <w:spacing w:before="76"/>
        <w:ind w:left="113"/>
        <w:jc w:val="both"/>
        <w:rPr>
          <w:rFonts w:ascii="Roboto Light" w:hAnsi="Roboto Light"/>
          <w:b/>
          <w:color w:val="1A1918"/>
          <w:sz w:val="24"/>
          <w:szCs w:val="24"/>
        </w:rPr>
      </w:pPr>
    </w:p>
    <w:p w:rsidRPr="00A24007" w:rsidR="00C02CF0" w:rsidP="00AB3581" w:rsidRDefault="00B93B77" w14:paraId="15E7AAF7" w14:textId="35C09DC9">
      <w:pPr>
        <w:spacing w:before="76"/>
        <w:jc w:val="both"/>
        <w:rPr>
          <w:rFonts w:ascii="Roboto Light" w:hAnsi="Roboto Light"/>
          <w:b/>
          <w:bCs/>
          <w:color w:val="1A1918"/>
          <w:sz w:val="24"/>
          <w:szCs w:val="24"/>
        </w:rPr>
      </w:pPr>
      <w:r w:rsidRPr="50D32E43">
        <w:rPr>
          <w:rFonts w:ascii="Roboto Light" w:hAnsi="Roboto Light"/>
          <w:b/>
          <w:bCs/>
          <w:color w:val="1A1918"/>
          <w:sz w:val="24"/>
          <w:szCs w:val="24"/>
        </w:rPr>
        <w:t>R</w:t>
      </w:r>
      <w:r w:rsidRPr="50D32E43" w:rsidR="00B95A58">
        <w:rPr>
          <w:rFonts w:ascii="Roboto Light" w:hAnsi="Roboto Light"/>
          <w:b/>
          <w:bCs/>
          <w:color w:val="1A1918"/>
          <w:sz w:val="24"/>
          <w:szCs w:val="24"/>
        </w:rPr>
        <w:t>eview schedule</w:t>
      </w:r>
    </w:p>
    <w:p w:rsidRPr="00A24007" w:rsidR="00C02CF0" w:rsidP="00AB3581" w:rsidRDefault="00C02CF0" w14:paraId="73968498" w14:textId="77777777">
      <w:pPr>
        <w:pStyle w:val="BodyText"/>
        <w:spacing w:before="11"/>
        <w:jc w:val="both"/>
        <w:rPr>
          <w:rFonts w:ascii="Roboto Light" w:hAnsi="Roboto Light"/>
          <w:b/>
          <w:color w:val="1A1918"/>
          <w:sz w:val="24"/>
          <w:szCs w:val="24"/>
        </w:rPr>
      </w:pPr>
    </w:p>
    <w:tbl>
      <w:tblPr>
        <w:tblW w:w="0" w:type="auto"/>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left w:w="0" w:type="dxa"/>
          <w:right w:w="0" w:type="dxa"/>
        </w:tblCellMar>
        <w:tblLook w:val="01E0" w:firstRow="1" w:lastRow="1" w:firstColumn="1" w:lastColumn="1" w:noHBand="0" w:noVBand="0"/>
      </w:tblPr>
      <w:tblGrid>
        <w:gridCol w:w="1696"/>
        <w:gridCol w:w="2277"/>
      </w:tblGrid>
      <w:tr w:rsidRPr="00A24007" w:rsidR="00666AA4" w:rsidTr="60925CA9" w14:paraId="0E2129B6" w14:textId="77777777">
        <w:trPr>
          <w:trHeight w:val="266"/>
        </w:trPr>
        <w:tc>
          <w:tcPr>
            <w:tcW w:w="1696" w:type="dxa"/>
            <w:tcMar/>
            <w:vAlign w:val="center"/>
          </w:tcPr>
          <w:p w:rsidRPr="00A24007" w:rsidR="00666AA4" w:rsidP="00AB3581" w:rsidRDefault="00666AA4" w14:paraId="7069A444" w14:textId="77777777">
            <w:pPr>
              <w:pStyle w:val="TableParagraph"/>
              <w:jc w:val="center"/>
              <w:rPr>
                <w:rFonts w:ascii="Roboto Light" w:hAnsi="Roboto Light"/>
                <w:b/>
                <w:color w:val="1A1918"/>
                <w:sz w:val="24"/>
                <w:szCs w:val="24"/>
              </w:rPr>
            </w:pPr>
            <w:r w:rsidRPr="00A24007">
              <w:rPr>
                <w:rFonts w:ascii="Roboto Light" w:hAnsi="Roboto Light"/>
                <w:b/>
                <w:color w:val="1A1918"/>
                <w:sz w:val="24"/>
                <w:szCs w:val="24"/>
              </w:rPr>
              <w:t>Review interval</w:t>
            </w:r>
          </w:p>
        </w:tc>
        <w:tc>
          <w:tcPr>
            <w:tcW w:w="2277" w:type="dxa"/>
            <w:tcMar/>
            <w:vAlign w:val="center"/>
          </w:tcPr>
          <w:p w:rsidRPr="00A24007" w:rsidR="00666AA4" w:rsidP="00AB3581" w:rsidRDefault="00666AA4" w14:paraId="1FCFB805" w14:textId="77777777">
            <w:pPr>
              <w:pStyle w:val="TableParagraph"/>
              <w:jc w:val="center"/>
              <w:rPr>
                <w:rFonts w:ascii="Roboto Light" w:hAnsi="Roboto Light"/>
                <w:b/>
                <w:color w:val="1A1918"/>
                <w:sz w:val="24"/>
                <w:szCs w:val="24"/>
              </w:rPr>
            </w:pPr>
            <w:r w:rsidRPr="00A24007">
              <w:rPr>
                <w:rFonts w:ascii="Roboto Light" w:hAnsi="Roboto Light"/>
                <w:b/>
                <w:color w:val="1A1918"/>
                <w:sz w:val="24"/>
                <w:szCs w:val="24"/>
              </w:rPr>
              <w:t>Next review due by</w:t>
            </w:r>
          </w:p>
        </w:tc>
      </w:tr>
      <w:tr w:rsidRPr="00A24007" w:rsidR="00666AA4" w:rsidTr="60925CA9" w14:paraId="60AF8BA5" w14:textId="77777777">
        <w:trPr>
          <w:trHeight w:val="266"/>
        </w:trPr>
        <w:tc>
          <w:tcPr>
            <w:tcW w:w="1696" w:type="dxa"/>
            <w:tcMar/>
            <w:vAlign w:val="center"/>
          </w:tcPr>
          <w:p w:rsidRPr="00A24007" w:rsidR="00666AA4" w:rsidP="00AB3581" w:rsidRDefault="00421463" w14:paraId="2949DB4C" w14:textId="062019FB">
            <w:pPr>
              <w:pStyle w:val="TableParagraph"/>
              <w:jc w:val="center"/>
              <w:rPr>
                <w:rFonts w:ascii="Roboto Light" w:hAnsi="Roboto Light"/>
                <w:color w:val="1A1918"/>
                <w:sz w:val="24"/>
                <w:szCs w:val="24"/>
              </w:rPr>
            </w:pPr>
            <w:r>
              <w:rPr>
                <w:rFonts w:ascii="Roboto Light" w:hAnsi="Roboto Light"/>
                <w:color w:val="1A1918"/>
                <w:sz w:val="24"/>
                <w:szCs w:val="24"/>
              </w:rPr>
              <w:t>1</w:t>
            </w:r>
            <w:r w:rsidRPr="00A24007" w:rsidR="00B10400">
              <w:rPr>
                <w:rFonts w:ascii="Roboto Light" w:hAnsi="Roboto Light"/>
                <w:color w:val="1A1918"/>
                <w:sz w:val="24"/>
                <w:szCs w:val="24"/>
              </w:rPr>
              <w:t xml:space="preserve"> year</w:t>
            </w:r>
          </w:p>
        </w:tc>
        <w:tc>
          <w:tcPr>
            <w:tcW w:w="2277" w:type="dxa"/>
            <w:tcMar/>
            <w:vAlign w:val="center"/>
          </w:tcPr>
          <w:p w:rsidRPr="00A24007" w:rsidR="00666AA4" w:rsidP="00AB3581" w:rsidRDefault="005E3D39" w14:paraId="116EC496" w14:textId="2CCACD6A">
            <w:pPr>
              <w:pStyle w:val="TableParagraph"/>
              <w:jc w:val="center"/>
              <w:rPr>
                <w:rFonts w:ascii="Roboto Light" w:hAnsi="Roboto Light"/>
                <w:color w:val="1A1918"/>
                <w:sz w:val="24"/>
                <w:szCs w:val="24"/>
              </w:rPr>
            </w:pPr>
            <w:r w:rsidRPr="60925CA9" w:rsidR="005E3D39">
              <w:rPr>
                <w:rFonts w:ascii="Roboto Light" w:hAnsi="Roboto Light"/>
                <w:color w:val="1A1918"/>
                <w:sz w:val="24"/>
                <w:szCs w:val="24"/>
              </w:rPr>
              <w:t>August</w:t>
            </w:r>
            <w:r w:rsidRPr="60925CA9" w:rsidR="008E5C89">
              <w:rPr>
                <w:rFonts w:ascii="Roboto Light" w:hAnsi="Roboto Light"/>
                <w:color w:val="1A1918"/>
                <w:sz w:val="24"/>
                <w:szCs w:val="24"/>
              </w:rPr>
              <w:t xml:space="preserve"> </w:t>
            </w:r>
            <w:r w:rsidRPr="60925CA9" w:rsidR="00666AA4">
              <w:rPr>
                <w:rFonts w:ascii="Roboto Light" w:hAnsi="Roboto Light"/>
                <w:color w:val="1A1918"/>
                <w:sz w:val="24"/>
                <w:szCs w:val="24"/>
              </w:rPr>
              <w:t>202</w:t>
            </w:r>
            <w:r w:rsidRPr="60925CA9" w:rsidR="791EEACA">
              <w:rPr>
                <w:rFonts w:ascii="Roboto Light" w:hAnsi="Roboto Light"/>
                <w:color w:val="1A1918"/>
                <w:sz w:val="24"/>
                <w:szCs w:val="24"/>
              </w:rPr>
              <w:t>7</w:t>
            </w:r>
          </w:p>
        </w:tc>
      </w:tr>
    </w:tbl>
    <w:p w:rsidRPr="00A24007" w:rsidR="00C02CF0" w:rsidP="00AB3581" w:rsidRDefault="00C02CF0" w14:paraId="498D2C8E" w14:textId="77777777">
      <w:pPr>
        <w:pStyle w:val="BodyText"/>
        <w:jc w:val="both"/>
        <w:rPr>
          <w:rFonts w:ascii="Roboto Light" w:hAnsi="Roboto Light"/>
          <w:b/>
          <w:color w:val="1A1918"/>
          <w:sz w:val="24"/>
          <w:szCs w:val="24"/>
        </w:rPr>
      </w:pPr>
    </w:p>
    <w:p w:rsidRPr="00A24007" w:rsidR="00C02CF0" w:rsidP="00AB3581" w:rsidRDefault="00C02CF0" w14:paraId="47F327D7" w14:textId="77777777">
      <w:pPr>
        <w:pStyle w:val="BodyText"/>
        <w:spacing w:before="10"/>
        <w:jc w:val="both"/>
        <w:rPr>
          <w:rFonts w:ascii="Roboto Light" w:hAnsi="Roboto Light"/>
          <w:b/>
          <w:color w:val="1A1918"/>
          <w:sz w:val="24"/>
          <w:szCs w:val="24"/>
        </w:rPr>
      </w:pPr>
    </w:p>
    <w:p w:rsidRPr="00A24007" w:rsidR="00C02CF0" w:rsidP="00AB3581" w:rsidRDefault="00B95A58" w14:paraId="564C3E4B" w14:textId="77777777">
      <w:pPr>
        <w:ind w:left="113"/>
        <w:jc w:val="both"/>
        <w:rPr>
          <w:rFonts w:ascii="Roboto Light" w:hAnsi="Roboto Light"/>
          <w:b/>
          <w:color w:val="1A1918"/>
          <w:sz w:val="24"/>
          <w:szCs w:val="24"/>
        </w:rPr>
      </w:pPr>
      <w:r w:rsidRPr="00A24007">
        <w:rPr>
          <w:rFonts w:ascii="Roboto Light" w:hAnsi="Roboto Light"/>
          <w:b/>
          <w:color w:val="1A1918"/>
          <w:sz w:val="24"/>
          <w:szCs w:val="24"/>
        </w:rPr>
        <w:t>Version history</w:t>
      </w:r>
    </w:p>
    <w:p w:rsidRPr="00A24007" w:rsidR="00C02CF0" w:rsidP="00AB3581" w:rsidRDefault="00C02CF0" w14:paraId="45FE9F42" w14:textId="77777777">
      <w:pPr>
        <w:pStyle w:val="BodyText"/>
        <w:spacing w:before="11"/>
        <w:jc w:val="both"/>
        <w:rPr>
          <w:rFonts w:ascii="Roboto Light" w:hAnsi="Roboto Light"/>
          <w:b/>
          <w:color w:val="1A1918"/>
          <w:sz w:val="24"/>
          <w:szCs w:val="24"/>
        </w:rPr>
      </w:pPr>
    </w:p>
    <w:tbl>
      <w:tblPr>
        <w:tblW w:w="0" w:type="auto"/>
        <w:tblInd w:w="118"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left w:w="0" w:type="dxa"/>
          <w:right w:w="0" w:type="dxa"/>
        </w:tblCellMar>
        <w:tblLook w:val="01E0" w:firstRow="1" w:lastRow="1" w:firstColumn="1" w:lastColumn="1" w:noHBand="0" w:noVBand="0"/>
      </w:tblPr>
      <w:tblGrid>
        <w:gridCol w:w="1007"/>
        <w:gridCol w:w="1554"/>
        <w:gridCol w:w="3837"/>
        <w:gridCol w:w="3232"/>
      </w:tblGrid>
      <w:tr w:rsidRPr="00A24007" w:rsidR="00AB3581" w:rsidTr="0CDD3F0F" w14:paraId="33F91EA9" w14:textId="77777777">
        <w:trPr>
          <w:trHeight w:val="369"/>
        </w:trPr>
        <w:tc>
          <w:tcPr>
            <w:tcW w:w="1007" w:type="dxa"/>
            <w:tcMar/>
            <w:vAlign w:val="center"/>
          </w:tcPr>
          <w:p w:rsidRPr="00A24007" w:rsidR="00C02CF0" w:rsidP="00AB3581" w:rsidRDefault="00B95A58" w14:paraId="543082EA" w14:textId="77777777">
            <w:pPr>
              <w:pStyle w:val="TableParagraph"/>
              <w:jc w:val="center"/>
              <w:rPr>
                <w:rFonts w:ascii="Roboto Light" w:hAnsi="Roboto Light"/>
                <w:b/>
                <w:color w:val="1A1918"/>
                <w:sz w:val="24"/>
                <w:szCs w:val="24"/>
              </w:rPr>
            </w:pPr>
            <w:r w:rsidRPr="00A24007">
              <w:rPr>
                <w:rFonts w:ascii="Roboto Light" w:hAnsi="Roboto Light"/>
                <w:b/>
                <w:color w:val="1A1918"/>
                <w:sz w:val="24"/>
                <w:szCs w:val="24"/>
              </w:rPr>
              <w:t>Version</w:t>
            </w:r>
          </w:p>
        </w:tc>
        <w:tc>
          <w:tcPr>
            <w:tcW w:w="1554" w:type="dxa"/>
            <w:tcMar/>
            <w:vAlign w:val="center"/>
          </w:tcPr>
          <w:p w:rsidRPr="00A24007" w:rsidR="00C02CF0" w:rsidP="00AB3581" w:rsidRDefault="00B95A58" w14:paraId="641B1FFA" w14:textId="77777777">
            <w:pPr>
              <w:pStyle w:val="TableParagraph"/>
              <w:jc w:val="center"/>
              <w:rPr>
                <w:rFonts w:ascii="Roboto Light" w:hAnsi="Roboto Light"/>
                <w:b/>
                <w:color w:val="1A1918"/>
                <w:sz w:val="24"/>
                <w:szCs w:val="24"/>
              </w:rPr>
            </w:pPr>
            <w:r w:rsidRPr="00A24007">
              <w:rPr>
                <w:rFonts w:ascii="Roboto Light" w:hAnsi="Roboto Light"/>
                <w:b/>
                <w:color w:val="1A1918"/>
                <w:sz w:val="24"/>
                <w:szCs w:val="24"/>
              </w:rPr>
              <w:t>Date</w:t>
            </w:r>
          </w:p>
        </w:tc>
        <w:tc>
          <w:tcPr>
            <w:tcW w:w="3837" w:type="dxa"/>
            <w:tcMar/>
            <w:vAlign w:val="center"/>
          </w:tcPr>
          <w:p w:rsidRPr="00A24007" w:rsidR="00C02CF0" w:rsidP="00AB3581" w:rsidRDefault="00B95A58" w14:paraId="7FA692E8" w14:textId="77777777">
            <w:pPr>
              <w:pStyle w:val="TableParagraph"/>
              <w:jc w:val="center"/>
              <w:rPr>
                <w:rFonts w:ascii="Roboto Light" w:hAnsi="Roboto Light"/>
                <w:b/>
                <w:color w:val="1A1918"/>
                <w:sz w:val="24"/>
                <w:szCs w:val="24"/>
              </w:rPr>
            </w:pPr>
            <w:r w:rsidRPr="00A24007">
              <w:rPr>
                <w:rFonts w:ascii="Roboto Light" w:hAnsi="Roboto Light"/>
                <w:b/>
                <w:color w:val="1A1918"/>
                <w:sz w:val="24"/>
                <w:szCs w:val="24"/>
              </w:rPr>
              <w:t>Approved by</w:t>
            </w:r>
          </w:p>
        </w:tc>
        <w:tc>
          <w:tcPr>
            <w:tcW w:w="3232" w:type="dxa"/>
            <w:tcMar/>
            <w:vAlign w:val="center"/>
          </w:tcPr>
          <w:p w:rsidRPr="00A24007" w:rsidR="00C02CF0" w:rsidP="00AB3581" w:rsidRDefault="00B95A58" w14:paraId="345ECD5C" w14:textId="77777777">
            <w:pPr>
              <w:pStyle w:val="TableParagraph"/>
              <w:jc w:val="center"/>
              <w:rPr>
                <w:rFonts w:ascii="Roboto Light" w:hAnsi="Roboto Light"/>
                <w:b/>
                <w:color w:val="1A1918"/>
                <w:sz w:val="24"/>
                <w:szCs w:val="24"/>
              </w:rPr>
            </w:pPr>
            <w:r w:rsidRPr="00A24007">
              <w:rPr>
                <w:rFonts w:ascii="Roboto Light" w:hAnsi="Roboto Light"/>
                <w:b/>
                <w:color w:val="1A1918"/>
                <w:sz w:val="24"/>
                <w:szCs w:val="24"/>
              </w:rPr>
              <w:t>Notes</w:t>
            </w:r>
          </w:p>
        </w:tc>
      </w:tr>
      <w:tr w:rsidRPr="00A24007" w:rsidR="00485962" w:rsidTr="0CDD3F0F" w14:paraId="4C20EBAB" w14:textId="77777777">
        <w:trPr>
          <w:trHeight w:val="369"/>
        </w:trPr>
        <w:tc>
          <w:tcPr>
            <w:tcW w:w="1007" w:type="dxa"/>
            <w:tcMar/>
            <w:vAlign w:val="center"/>
          </w:tcPr>
          <w:p w:rsidRPr="00A24007" w:rsidR="00485962" w:rsidP="00AB3581" w:rsidRDefault="00485962" w14:paraId="629D4041" w14:textId="261739B6">
            <w:pPr>
              <w:pStyle w:val="TableText"/>
              <w:jc w:val="center"/>
              <w:rPr>
                <w:rFonts w:ascii="Roboto Light" w:hAnsi="Roboto Light"/>
                <w:sz w:val="24"/>
                <w:szCs w:val="24"/>
              </w:rPr>
            </w:pPr>
            <w:r w:rsidRPr="00A24007">
              <w:rPr>
                <w:rFonts w:ascii="Roboto Light" w:hAnsi="Roboto Light"/>
                <w:sz w:val="24"/>
                <w:szCs w:val="24"/>
              </w:rPr>
              <w:t>1</w:t>
            </w:r>
            <w:r w:rsidR="005E3D39">
              <w:rPr>
                <w:rFonts w:ascii="Roboto Light" w:hAnsi="Roboto Light"/>
                <w:sz w:val="24"/>
                <w:szCs w:val="24"/>
              </w:rPr>
              <w:t>.0</w:t>
            </w:r>
          </w:p>
        </w:tc>
        <w:tc>
          <w:tcPr>
            <w:tcW w:w="1554" w:type="dxa"/>
            <w:tcMar/>
            <w:vAlign w:val="center"/>
          </w:tcPr>
          <w:p w:rsidRPr="00A24007" w:rsidR="00485962" w:rsidP="00AB3581" w:rsidRDefault="005E3D39" w14:paraId="45B6ED2E" w14:textId="761A4797">
            <w:pPr>
              <w:pStyle w:val="TableText"/>
              <w:jc w:val="both"/>
              <w:rPr>
                <w:rFonts w:ascii="Roboto Light" w:hAnsi="Roboto Light"/>
                <w:sz w:val="24"/>
                <w:szCs w:val="24"/>
              </w:rPr>
            </w:pPr>
            <w:r>
              <w:rPr>
                <w:rFonts w:ascii="Roboto Light" w:hAnsi="Roboto Light"/>
                <w:sz w:val="24"/>
                <w:szCs w:val="24"/>
              </w:rPr>
              <w:t>23/06/20</w:t>
            </w:r>
            <w:r w:rsidR="00D47ADB">
              <w:rPr>
                <w:rFonts w:ascii="Roboto Light" w:hAnsi="Roboto Light"/>
                <w:sz w:val="24"/>
                <w:szCs w:val="24"/>
              </w:rPr>
              <w:t>1</w:t>
            </w:r>
            <w:r>
              <w:rPr>
                <w:rFonts w:ascii="Roboto Light" w:hAnsi="Roboto Light"/>
                <w:sz w:val="24"/>
                <w:szCs w:val="24"/>
              </w:rPr>
              <w:t>7</w:t>
            </w:r>
          </w:p>
        </w:tc>
        <w:tc>
          <w:tcPr>
            <w:tcW w:w="3837" w:type="dxa"/>
            <w:tcMar/>
            <w:vAlign w:val="center"/>
          </w:tcPr>
          <w:p w:rsidRPr="00A24007" w:rsidR="00485962" w:rsidP="00AB3581" w:rsidRDefault="005E3D39" w14:paraId="15B5E950" w14:textId="5402FA23">
            <w:pPr>
              <w:pStyle w:val="TableText"/>
              <w:jc w:val="both"/>
              <w:rPr>
                <w:rFonts w:ascii="Roboto Light" w:hAnsi="Roboto Light"/>
                <w:sz w:val="24"/>
                <w:szCs w:val="24"/>
              </w:rPr>
            </w:pPr>
            <w:r>
              <w:rPr>
                <w:rFonts w:ascii="Roboto Light" w:hAnsi="Roboto Light"/>
                <w:sz w:val="24"/>
                <w:szCs w:val="24"/>
              </w:rPr>
              <w:t>Estates Senior Leadership Team</w:t>
            </w:r>
          </w:p>
        </w:tc>
        <w:tc>
          <w:tcPr>
            <w:tcW w:w="3232" w:type="dxa"/>
            <w:tcMar/>
            <w:vAlign w:val="center"/>
          </w:tcPr>
          <w:p w:rsidRPr="00A24007" w:rsidR="00485962" w:rsidDel="00485962" w:rsidP="00AB3581" w:rsidRDefault="005E3D39" w14:paraId="7EC44F3E" w14:textId="3CBE3D63">
            <w:pPr>
              <w:pStyle w:val="TableText"/>
              <w:jc w:val="both"/>
              <w:rPr>
                <w:rFonts w:ascii="Roboto Light" w:hAnsi="Roboto Light"/>
                <w:sz w:val="24"/>
                <w:szCs w:val="24"/>
              </w:rPr>
            </w:pPr>
            <w:r>
              <w:rPr>
                <w:rFonts w:ascii="Roboto Light" w:hAnsi="Roboto Light"/>
                <w:sz w:val="24"/>
                <w:szCs w:val="24"/>
              </w:rPr>
              <w:t>First Issue</w:t>
            </w:r>
          </w:p>
        </w:tc>
      </w:tr>
      <w:tr w:rsidRPr="00A24007" w:rsidR="00F04B88" w:rsidTr="0CDD3F0F" w14:paraId="1F5519EE" w14:textId="77777777">
        <w:trPr>
          <w:trHeight w:val="369"/>
        </w:trPr>
        <w:tc>
          <w:tcPr>
            <w:tcW w:w="1007" w:type="dxa"/>
            <w:tcMar/>
            <w:vAlign w:val="center"/>
          </w:tcPr>
          <w:p w:rsidRPr="00A24007" w:rsidR="00C02CF0" w:rsidP="00AB3581" w:rsidRDefault="005E3D39" w14:paraId="771A03DF" w14:textId="55F6A5E2">
            <w:pPr>
              <w:pStyle w:val="TableText"/>
              <w:jc w:val="center"/>
              <w:rPr>
                <w:rFonts w:ascii="Roboto Light" w:hAnsi="Roboto Light"/>
                <w:sz w:val="24"/>
                <w:szCs w:val="24"/>
              </w:rPr>
            </w:pPr>
            <w:r>
              <w:rPr>
                <w:rFonts w:ascii="Roboto Light" w:hAnsi="Roboto Light"/>
                <w:sz w:val="24"/>
                <w:szCs w:val="24"/>
              </w:rPr>
              <w:t>1.1</w:t>
            </w:r>
          </w:p>
        </w:tc>
        <w:tc>
          <w:tcPr>
            <w:tcW w:w="1554" w:type="dxa"/>
            <w:tcMar/>
            <w:vAlign w:val="center"/>
          </w:tcPr>
          <w:p w:rsidRPr="00A24007" w:rsidR="00CC046E" w:rsidP="00AB3581" w:rsidRDefault="005E3D39" w14:paraId="3C1370FB" w14:textId="13CB89BB">
            <w:pPr>
              <w:pStyle w:val="TableText"/>
              <w:jc w:val="both"/>
              <w:rPr>
                <w:rFonts w:ascii="Roboto Light" w:hAnsi="Roboto Light"/>
                <w:sz w:val="24"/>
                <w:szCs w:val="24"/>
              </w:rPr>
            </w:pPr>
            <w:r>
              <w:rPr>
                <w:rFonts w:ascii="Roboto Light" w:hAnsi="Roboto Light"/>
                <w:sz w:val="24"/>
                <w:szCs w:val="24"/>
              </w:rPr>
              <w:t>03/09/2018</w:t>
            </w:r>
          </w:p>
        </w:tc>
        <w:tc>
          <w:tcPr>
            <w:tcW w:w="3837" w:type="dxa"/>
            <w:tcMar/>
            <w:vAlign w:val="center"/>
          </w:tcPr>
          <w:p w:rsidRPr="00A24007" w:rsidR="00CC046E" w:rsidP="00AB3581" w:rsidRDefault="005E3D39" w14:paraId="50E22779" w14:textId="4FD57EBB">
            <w:pPr>
              <w:pStyle w:val="TableText"/>
              <w:jc w:val="both"/>
              <w:rPr>
                <w:rFonts w:ascii="Roboto Light" w:hAnsi="Roboto Light"/>
                <w:sz w:val="24"/>
                <w:szCs w:val="24"/>
              </w:rPr>
            </w:pPr>
            <w:r>
              <w:rPr>
                <w:rFonts w:ascii="Roboto Light" w:hAnsi="Roboto Light"/>
                <w:sz w:val="24"/>
                <w:szCs w:val="24"/>
              </w:rPr>
              <w:t>Estates Senior Leadership Team</w:t>
            </w:r>
          </w:p>
        </w:tc>
        <w:tc>
          <w:tcPr>
            <w:tcW w:w="3232" w:type="dxa"/>
            <w:tcMar/>
            <w:vAlign w:val="center"/>
          </w:tcPr>
          <w:p w:rsidRPr="00A24007" w:rsidR="00CC046E" w:rsidP="00AB3581" w:rsidRDefault="005E3D39" w14:paraId="0F112214" w14:textId="2347758F">
            <w:pPr>
              <w:pStyle w:val="TableText"/>
              <w:jc w:val="both"/>
              <w:rPr>
                <w:rFonts w:ascii="Roboto Light" w:hAnsi="Roboto Light"/>
                <w:sz w:val="24"/>
                <w:szCs w:val="24"/>
              </w:rPr>
            </w:pPr>
            <w:r>
              <w:rPr>
                <w:rFonts w:ascii="Roboto Light" w:hAnsi="Roboto Light"/>
                <w:sz w:val="24"/>
                <w:szCs w:val="24"/>
              </w:rPr>
              <w:t>Annual review – minor text changes</w:t>
            </w:r>
          </w:p>
        </w:tc>
      </w:tr>
      <w:tr w:rsidRPr="00A24007" w:rsidR="00485962" w:rsidTr="0CDD3F0F" w14:paraId="60F913A9" w14:textId="77777777">
        <w:trPr>
          <w:trHeight w:val="369"/>
        </w:trPr>
        <w:tc>
          <w:tcPr>
            <w:tcW w:w="1007" w:type="dxa"/>
            <w:tcMar/>
            <w:vAlign w:val="center"/>
          </w:tcPr>
          <w:p w:rsidRPr="00A24007" w:rsidR="00485962" w:rsidP="00AB3581" w:rsidRDefault="005E3D39" w14:paraId="254D601F" w14:textId="278F8593">
            <w:pPr>
              <w:pStyle w:val="TableText"/>
              <w:jc w:val="center"/>
              <w:rPr>
                <w:rFonts w:ascii="Roboto Light" w:hAnsi="Roboto Light"/>
                <w:sz w:val="24"/>
                <w:szCs w:val="24"/>
              </w:rPr>
            </w:pPr>
            <w:r>
              <w:rPr>
                <w:rFonts w:ascii="Roboto Light" w:hAnsi="Roboto Light"/>
                <w:sz w:val="24"/>
                <w:szCs w:val="24"/>
              </w:rPr>
              <w:t>1.2</w:t>
            </w:r>
          </w:p>
        </w:tc>
        <w:tc>
          <w:tcPr>
            <w:tcW w:w="1554" w:type="dxa"/>
            <w:tcMar/>
            <w:vAlign w:val="center"/>
          </w:tcPr>
          <w:p w:rsidRPr="00A24007" w:rsidR="00485962" w:rsidP="00AB3581" w:rsidRDefault="005E3D39" w14:paraId="246D5DD4" w14:textId="3BD04B3F">
            <w:pPr>
              <w:pStyle w:val="TableText"/>
              <w:jc w:val="both"/>
              <w:rPr>
                <w:rFonts w:ascii="Roboto Light" w:hAnsi="Roboto Light"/>
                <w:sz w:val="24"/>
                <w:szCs w:val="24"/>
              </w:rPr>
            </w:pPr>
            <w:r>
              <w:rPr>
                <w:rFonts w:ascii="Roboto Light" w:hAnsi="Roboto Light"/>
                <w:sz w:val="24"/>
                <w:szCs w:val="24"/>
              </w:rPr>
              <w:t>01/04/2021</w:t>
            </w:r>
          </w:p>
        </w:tc>
        <w:tc>
          <w:tcPr>
            <w:tcW w:w="3837" w:type="dxa"/>
            <w:tcMar/>
            <w:vAlign w:val="center"/>
          </w:tcPr>
          <w:p w:rsidRPr="00A24007" w:rsidR="00485962" w:rsidP="00AB3581" w:rsidRDefault="005E3D39" w14:paraId="12B55C52" w14:textId="5C52A59B">
            <w:pPr>
              <w:pStyle w:val="TableText"/>
              <w:jc w:val="both"/>
              <w:rPr>
                <w:rFonts w:ascii="Roboto Light" w:hAnsi="Roboto Light"/>
                <w:sz w:val="24"/>
                <w:szCs w:val="24"/>
              </w:rPr>
            </w:pPr>
            <w:r>
              <w:rPr>
                <w:rFonts w:ascii="Roboto Light" w:hAnsi="Roboto Light"/>
                <w:sz w:val="24"/>
                <w:szCs w:val="24"/>
              </w:rPr>
              <w:t>Estates Senior Leadership Team</w:t>
            </w:r>
          </w:p>
        </w:tc>
        <w:tc>
          <w:tcPr>
            <w:tcW w:w="3232" w:type="dxa"/>
            <w:tcMar/>
            <w:vAlign w:val="center"/>
          </w:tcPr>
          <w:p w:rsidRPr="00A24007" w:rsidR="00485962" w:rsidDel="00485962" w:rsidP="00AB3581" w:rsidRDefault="005E3D39" w14:paraId="52A36225" w14:textId="0908A71D">
            <w:pPr>
              <w:pStyle w:val="TableText"/>
              <w:jc w:val="both"/>
              <w:rPr>
                <w:rFonts w:ascii="Roboto Light" w:hAnsi="Roboto Light"/>
                <w:sz w:val="24"/>
                <w:szCs w:val="24"/>
              </w:rPr>
            </w:pPr>
            <w:r>
              <w:rPr>
                <w:rFonts w:ascii="Roboto Light" w:hAnsi="Roboto Light"/>
                <w:sz w:val="24"/>
                <w:szCs w:val="24"/>
              </w:rPr>
              <w:t>Annual review – minor text changes</w:t>
            </w:r>
          </w:p>
        </w:tc>
      </w:tr>
      <w:tr w:rsidRPr="00A24007" w:rsidR="008E5C89" w:rsidTr="0CDD3F0F" w14:paraId="128DDF9F" w14:textId="77777777">
        <w:trPr>
          <w:trHeight w:val="369"/>
        </w:trPr>
        <w:tc>
          <w:tcPr>
            <w:tcW w:w="1007" w:type="dxa"/>
            <w:tcMar/>
            <w:vAlign w:val="center"/>
          </w:tcPr>
          <w:p w:rsidRPr="00A24007" w:rsidR="008E5C89" w:rsidP="00AB3581" w:rsidRDefault="005E3D39" w14:paraId="21A648D6" w14:textId="334677B5">
            <w:pPr>
              <w:pStyle w:val="TableText"/>
              <w:jc w:val="center"/>
              <w:rPr>
                <w:rFonts w:ascii="Roboto Light" w:hAnsi="Roboto Light"/>
                <w:sz w:val="24"/>
                <w:szCs w:val="24"/>
              </w:rPr>
            </w:pPr>
            <w:r>
              <w:rPr>
                <w:rFonts w:ascii="Roboto Light" w:hAnsi="Roboto Light"/>
                <w:sz w:val="24"/>
                <w:szCs w:val="24"/>
              </w:rPr>
              <w:t>1.3</w:t>
            </w:r>
          </w:p>
        </w:tc>
        <w:tc>
          <w:tcPr>
            <w:tcW w:w="1554" w:type="dxa"/>
            <w:tcMar/>
            <w:vAlign w:val="center"/>
          </w:tcPr>
          <w:p w:rsidRPr="00A24007" w:rsidR="008E5C89" w:rsidP="00AB3581" w:rsidRDefault="005E3D39" w14:paraId="0344EB59" w14:textId="705FBC5D">
            <w:pPr>
              <w:pStyle w:val="TableText"/>
              <w:jc w:val="both"/>
              <w:rPr>
                <w:rFonts w:ascii="Roboto Light" w:hAnsi="Roboto Light"/>
                <w:sz w:val="24"/>
                <w:szCs w:val="24"/>
              </w:rPr>
            </w:pPr>
            <w:r>
              <w:rPr>
                <w:rFonts w:ascii="Roboto Light" w:hAnsi="Roboto Light"/>
                <w:sz w:val="24"/>
                <w:szCs w:val="24"/>
              </w:rPr>
              <w:t>30/03/2022</w:t>
            </w:r>
          </w:p>
        </w:tc>
        <w:tc>
          <w:tcPr>
            <w:tcW w:w="3837" w:type="dxa"/>
            <w:tcMar/>
            <w:vAlign w:val="center"/>
          </w:tcPr>
          <w:p w:rsidRPr="00A24007" w:rsidR="008E5C89" w:rsidP="00AB3581" w:rsidRDefault="005E3D39" w14:paraId="06057241" w14:textId="6D7B78BE">
            <w:pPr>
              <w:pStyle w:val="TableText"/>
              <w:jc w:val="both"/>
              <w:rPr>
                <w:rFonts w:ascii="Roboto Light" w:hAnsi="Roboto Light"/>
                <w:sz w:val="24"/>
                <w:szCs w:val="24"/>
              </w:rPr>
            </w:pPr>
            <w:r>
              <w:rPr>
                <w:rFonts w:ascii="Roboto Light" w:hAnsi="Roboto Light"/>
                <w:sz w:val="24"/>
                <w:szCs w:val="24"/>
              </w:rPr>
              <w:t>Estates Senior Leadership Team</w:t>
            </w:r>
          </w:p>
        </w:tc>
        <w:tc>
          <w:tcPr>
            <w:tcW w:w="3232" w:type="dxa"/>
            <w:tcMar/>
            <w:vAlign w:val="center"/>
          </w:tcPr>
          <w:p w:rsidRPr="00A24007" w:rsidR="008E5C89" w:rsidP="00AB3581" w:rsidRDefault="005E3D39" w14:paraId="19FCCE95" w14:textId="1FF7C3D5">
            <w:pPr>
              <w:pStyle w:val="TableText"/>
              <w:jc w:val="both"/>
              <w:rPr>
                <w:rFonts w:ascii="Roboto Light" w:hAnsi="Roboto Light"/>
                <w:sz w:val="24"/>
                <w:szCs w:val="24"/>
              </w:rPr>
            </w:pPr>
            <w:r>
              <w:rPr>
                <w:rFonts w:ascii="Roboto Light" w:hAnsi="Roboto Light"/>
                <w:sz w:val="24"/>
                <w:szCs w:val="24"/>
              </w:rPr>
              <w:t>Annual review – no changes</w:t>
            </w:r>
          </w:p>
        </w:tc>
      </w:tr>
      <w:tr w:rsidRPr="00A24007" w:rsidR="00A02874" w:rsidTr="0CDD3F0F" w14:paraId="226F9F12" w14:textId="77777777">
        <w:trPr>
          <w:trHeight w:val="369"/>
        </w:trPr>
        <w:tc>
          <w:tcPr>
            <w:tcW w:w="1007" w:type="dxa"/>
            <w:tcMar/>
            <w:vAlign w:val="center"/>
          </w:tcPr>
          <w:p w:rsidRPr="00A24007" w:rsidR="00A02874" w:rsidP="00AB3581" w:rsidRDefault="005E3D39" w14:paraId="144D7DC3" w14:textId="1BBD5609">
            <w:pPr>
              <w:pStyle w:val="TableText"/>
              <w:jc w:val="center"/>
              <w:rPr>
                <w:rFonts w:ascii="Roboto Light" w:hAnsi="Roboto Light"/>
                <w:sz w:val="24"/>
                <w:szCs w:val="24"/>
              </w:rPr>
            </w:pPr>
            <w:r>
              <w:rPr>
                <w:rFonts w:ascii="Roboto Light" w:hAnsi="Roboto Light"/>
                <w:sz w:val="24"/>
                <w:szCs w:val="24"/>
              </w:rPr>
              <w:t>1.4</w:t>
            </w:r>
          </w:p>
        </w:tc>
        <w:tc>
          <w:tcPr>
            <w:tcW w:w="1554" w:type="dxa"/>
            <w:tcMar/>
            <w:vAlign w:val="center"/>
          </w:tcPr>
          <w:p w:rsidRPr="00A24007" w:rsidR="00A02874" w:rsidP="00AB3581" w:rsidRDefault="005E3D39" w14:paraId="7BDE55B0" w14:textId="6350F24E">
            <w:pPr>
              <w:pStyle w:val="TableText"/>
              <w:jc w:val="both"/>
              <w:rPr>
                <w:rFonts w:ascii="Roboto Light" w:hAnsi="Roboto Light"/>
                <w:sz w:val="24"/>
                <w:szCs w:val="24"/>
              </w:rPr>
            </w:pPr>
            <w:r>
              <w:rPr>
                <w:rFonts w:ascii="Roboto Light" w:hAnsi="Roboto Light"/>
                <w:sz w:val="24"/>
                <w:szCs w:val="24"/>
              </w:rPr>
              <w:t>15/05/2023</w:t>
            </w:r>
          </w:p>
        </w:tc>
        <w:tc>
          <w:tcPr>
            <w:tcW w:w="3837" w:type="dxa"/>
            <w:tcMar/>
            <w:vAlign w:val="center"/>
          </w:tcPr>
          <w:p w:rsidRPr="00A24007" w:rsidR="00A02874" w:rsidP="00AB3581" w:rsidRDefault="005E3D39" w14:paraId="1B8A3574" w14:textId="34D3FF52">
            <w:pPr>
              <w:pStyle w:val="TableText"/>
              <w:jc w:val="both"/>
              <w:rPr>
                <w:rFonts w:ascii="Roboto Light" w:hAnsi="Roboto Light"/>
                <w:sz w:val="24"/>
                <w:szCs w:val="24"/>
              </w:rPr>
            </w:pPr>
            <w:r>
              <w:rPr>
                <w:rFonts w:ascii="Roboto Light" w:hAnsi="Roboto Light"/>
                <w:sz w:val="24"/>
                <w:szCs w:val="24"/>
              </w:rPr>
              <w:t>Estates Senior Leadership Team</w:t>
            </w:r>
          </w:p>
        </w:tc>
        <w:tc>
          <w:tcPr>
            <w:tcW w:w="3232" w:type="dxa"/>
            <w:tcMar/>
            <w:vAlign w:val="center"/>
          </w:tcPr>
          <w:p w:rsidRPr="00A24007" w:rsidR="00A02874" w:rsidP="00AB3581" w:rsidRDefault="005E3D39" w14:paraId="20316801" w14:textId="3B550200">
            <w:pPr>
              <w:pStyle w:val="TableText"/>
              <w:jc w:val="both"/>
              <w:rPr>
                <w:rFonts w:ascii="Roboto Light" w:hAnsi="Roboto Light"/>
                <w:sz w:val="24"/>
                <w:szCs w:val="24"/>
              </w:rPr>
            </w:pPr>
            <w:r>
              <w:rPr>
                <w:rFonts w:ascii="Roboto Light" w:hAnsi="Roboto Light"/>
                <w:sz w:val="24"/>
                <w:szCs w:val="24"/>
              </w:rPr>
              <w:t>Annual review – no changes</w:t>
            </w:r>
          </w:p>
        </w:tc>
      </w:tr>
      <w:tr w:rsidRPr="00A24007" w:rsidR="003F1370" w:rsidTr="0CDD3F0F" w14:paraId="0058689E" w14:textId="77777777">
        <w:trPr>
          <w:trHeight w:val="369"/>
        </w:trPr>
        <w:tc>
          <w:tcPr>
            <w:tcW w:w="1007" w:type="dxa"/>
            <w:tcMar/>
            <w:vAlign w:val="center"/>
          </w:tcPr>
          <w:p w:rsidRPr="00A24007" w:rsidR="003F1370" w:rsidP="00AB3581" w:rsidRDefault="005E3D39" w14:paraId="79D75FFC" w14:textId="45CEE9BE">
            <w:pPr>
              <w:pStyle w:val="TableText"/>
              <w:jc w:val="center"/>
              <w:rPr>
                <w:rFonts w:ascii="Roboto Light" w:hAnsi="Roboto Light"/>
                <w:sz w:val="24"/>
                <w:szCs w:val="24"/>
              </w:rPr>
            </w:pPr>
            <w:r>
              <w:rPr>
                <w:rFonts w:ascii="Roboto Light" w:hAnsi="Roboto Light"/>
                <w:sz w:val="24"/>
                <w:szCs w:val="24"/>
              </w:rPr>
              <w:t>2.0</w:t>
            </w:r>
          </w:p>
        </w:tc>
        <w:tc>
          <w:tcPr>
            <w:tcW w:w="1554" w:type="dxa"/>
            <w:tcMar/>
            <w:vAlign w:val="center"/>
          </w:tcPr>
          <w:p w:rsidRPr="00A24007" w:rsidR="003F1370" w:rsidP="00AB3581" w:rsidRDefault="009F6BE9" w14:paraId="568A2D59" w14:textId="0C4E050C">
            <w:pPr>
              <w:pStyle w:val="TableText"/>
              <w:jc w:val="both"/>
              <w:rPr>
                <w:rFonts w:ascii="Roboto Light" w:hAnsi="Roboto Light"/>
                <w:sz w:val="24"/>
                <w:szCs w:val="24"/>
              </w:rPr>
            </w:pPr>
            <w:r w:rsidRPr="5A414127" w:rsidR="009F6BE9">
              <w:rPr>
                <w:rFonts w:ascii="Roboto Light" w:hAnsi="Roboto Light"/>
                <w:sz w:val="24"/>
                <w:szCs w:val="24"/>
              </w:rPr>
              <w:t>25/08/2025</w:t>
            </w:r>
          </w:p>
        </w:tc>
        <w:tc>
          <w:tcPr>
            <w:tcW w:w="3837" w:type="dxa"/>
            <w:tcMar/>
            <w:vAlign w:val="center"/>
          </w:tcPr>
          <w:p w:rsidRPr="00A24007" w:rsidR="003F1370" w:rsidP="00AB3581" w:rsidRDefault="005E3D39" w14:paraId="0DFA9144" w14:textId="43F6AEA7">
            <w:pPr>
              <w:pStyle w:val="TableText"/>
              <w:jc w:val="both"/>
              <w:rPr>
                <w:rFonts w:ascii="Roboto Light" w:hAnsi="Roboto Light"/>
                <w:sz w:val="24"/>
                <w:szCs w:val="24"/>
              </w:rPr>
            </w:pPr>
            <w:r>
              <w:rPr>
                <w:rFonts w:ascii="Roboto Light" w:hAnsi="Roboto Light"/>
                <w:sz w:val="24"/>
                <w:szCs w:val="24"/>
              </w:rPr>
              <w:t>Estates Senior Leadership Team</w:t>
            </w:r>
          </w:p>
        </w:tc>
        <w:tc>
          <w:tcPr>
            <w:tcW w:w="3232" w:type="dxa"/>
            <w:tcMar/>
            <w:vAlign w:val="center"/>
          </w:tcPr>
          <w:p w:rsidRPr="00A24007" w:rsidR="003F1370" w:rsidP="00AB3581" w:rsidRDefault="005E3D39" w14:paraId="60A3A0B0" w14:textId="48B3A25D">
            <w:pPr>
              <w:pStyle w:val="TableText"/>
              <w:jc w:val="both"/>
              <w:rPr>
                <w:rFonts w:ascii="Roboto Light" w:hAnsi="Roboto Light"/>
                <w:sz w:val="24"/>
                <w:szCs w:val="24"/>
              </w:rPr>
            </w:pPr>
            <w:r>
              <w:rPr>
                <w:rFonts w:ascii="Roboto Light" w:hAnsi="Roboto Light"/>
                <w:sz w:val="24"/>
                <w:szCs w:val="24"/>
              </w:rPr>
              <w:t xml:space="preserve">Major revisions and </w:t>
            </w:r>
            <w:r w:rsidR="00D47ADB">
              <w:rPr>
                <w:rFonts w:ascii="Roboto Light" w:hAnsi="Roboto Light"/>
                <w:sz w:val="24"/>
                <w:szCs w:val="24"/>
              </w:rPr>
              <w:t>updates</w:t>
            </w:r>
          </w:p>
        </w:tc>
      </w:tr>
      <w:tr w:rsidR="5A414127" w:rsidTr="0CDD3F0F" w14:paraId="251368DF">
        <w:trPr>
          <w:trHeight w:val="369"/>
        </w:trPr>
        <w:tc>
          <w:tcPr>
            <w:tcW w:w="1007" w:type="dxa"/>
            <w:tcMar/>
            <w:vAlign w:val="center"/>
          </w:tcPr>
          <w:p w:rsidR="5C2D8DAE" w:rsidP="0CDD3F0F" w:rsidRDefault="5C2D8DAE" w14:paraId="71942E9E" w14:textId="048DB609">
            <w:pPr>
              <w:pStyle w:val="TableText"/>
              <w:jc w:val="center"/>
              <w:rPr>
                <w:rFonts w:ascii="Roboto Light" w:hAnsi="Roboto Light"/>
                <w:sz w:val="24"/>
                <w:szCs w:val="24"/>
              </w:rPr>
            </w:pPr>
            <w:r w:rsidRPr="0CDD3F0F" w:rsidR="53842D6B">
              <w:rPr>
                <w:rFonts w:ascii="Roboto Light" w:hAnsi="Roboto Light"/>
                <w:sz w:val="24"/>
                <w:szCs w:val="24"/>
              </w:rPr>
              <w:t>2.1</w:t>
            </w:r>
          </w:p>
        </w:tc>
        <w:tc>
          <w:tcPr>
            <w:tcW w:w="1554" w:type="dxa"/>
            <w:tcMar/>
            <w:vAlign w:val="center"/>
          </w:tcPr>
          <w:p w:rsidR="5C2D8DAE" w:rsidP="0CDD3F0F" w:rsidRDefault="5C2D8DAE" w14:paraId="2BDC0245" w14:textId="3FCC5D9E">
            <w:pPr>
              <w:pStyle w:val="TableText"/>
              <w:jc w:val="both"/>
              <w:rPr>
                <w:rFonts w:ascii="Roboto Light" w:hAnsi="Roboto Light"/>
                <w:sz w:val="24"/>
                <w:szCs w:val="24"/>
              </w:rPr>
            </w:pPr>
            <w:r w:rsidRPr="0CDD3F0F" w:rsidR="53842D6B">
              <w:rPr>
                <w:rFonts w:ascii="Roboto Light" w:hAnsi="Roboto Light"/>
                <w:sz w:val="24"/>
                <w:szCs w:val="24"/>
              </w:rPr>
              <w:t>31/07/2026</w:t>
            </w:r>
          </w:p>
        </w:tc>
        <w:tc>
          <w:tcPr>
            <w:tcW w:w="3837" w:type="dxa"/>
            <w:tcMar/>
            <w:vAlign w:val="center"/>
          </w:tcPr>
          <w:p w:rsidR="5A414127" w:rsidP="0CDD3F0F" w:rsidRDefault="5A414127" w14:paraId="7884BF1A" w14:textId="7BFEDFC4">
            <w:pPr>
              <w:pStyle w:val="TableText"/>
              <w:jc w:val="both"/>
              <w:rPr>
                <w:rFonts w:ascii="Roboto Light" w:hAnsi="Roboto Light"/>
                <w:sz w:val="24"/>
                <w:szCs w:val="24"/>
              </w:rPr>
            </w:pPr>
            <w:r w:rsidRPr="0CDD3F0F" w:rsidR="53842D6B">
              <w:rPr>
                <w:rFonts w:ascii="Roboto Light" w:hAnsi="Roboto Light"/>
                <w:sz w:val="24"/>
                <w:szCs w:val="24"/>
              </w:rPr>
              <w:t>Estates Senior Leadership Team</w:t>
            </w:r>
          </w:p>
        </w:tc>
        <w:tc>
          <w:tcPr>
            <w:tcW w:w="3232" w:type="dxa"/>
            <w:tcMar/>
            <w:vAlign w:val="center"/>
          </w:tcPr>
          <w:p w:rsidR="5A414127" w:rsidP="0CDD3F0F" w:rsidRDefault="5A414127" w14:paraId="145A87AF" w14:textId="36B5BAED">
            <w:pPr>
              <w:pStyle w:val="TableText"/>
              <w:jc w:val="both"/>
              <w:rPr>
                <w:rFonts w:ascii="Roboto Light" w:hAnsi="Roboto Light"/>
                <w:sz w:val="24"/>
                <w:szCs w:val="24"/>
              </w:rPr>
            </w:pPr>
            <w:r w:rsidRPr="0CDD3F0F" w:rsidR="53842D6B">
              <w:rPr>
                <w:rFonts w:ascii="Roboto Light" w:hAnsi="Roboto Light"/>
                <w:sz w:val="24"/>
                <w:szCs w:val="24"/>
              </w:rPr>
              <w:t>Annual review – no changes</w:t>
            </w:r>
          </w:p>
        </w:tc>
      </w:tr>
    </w:tbl>
    <w:p w:rsidRPr="00A24007" w:rsidR="00C02CF0" w:rsidP="00AB3581" w:rsidRDefault="00C02CF0" w14:paraId="7A75C1FB" w14:textId="77777777">
      <w:pPr>
        <w:pStyle w:val="BodyText"/>
        <w:jc w:val="both"/>
        <w:rPr>
          <w:rFonts w:ascii="Roboto Light" w:hAnsi="Roboto Light"/>
          <w:b/>
          <w:color w:val="1A1918"/>
          <w:sz w:val="24"/>
          <w:szCs w:val="24"/>
        </w:rPr>
      </w:pPr>
    </w:p>
    <w:p w:rsidRPr="00A24007" w:rsidR="00C02CF0" w:rsidP="00AB3581" w:rsidRDefault="00C02CF0" w14:paraId="129FBD77" w14:textId="77777777">
      <w:pPr>
        <w:pStyle w:val="BodyText"/>
        <w:spacing w:before="10"/>
        <w:jc w:val="both"/>
        <w:rPr>
          <w:rFonts w:ascii="Roboto Light" w:hAnsi="Roboto Light"/>
          <w:b/>
          <w:color w:val="1A1918"/>
          <w:sz w:val="24"/>
          <w:szCs w:val="24"/>
        </w:rPr>
      </w:pPr>
    </w:p>
    <w:p w:rsidRPr="00A24007" w:rsidR="00794CD0" w:rsidP="00AB3581" w:rsidRDefault="00794CD0" w14:paraId="2C336ECE" w14:textId="77777777">
      <w:pPr>
        <w:ind w:left="57"/>
        <w:jc w:val="both"/>
        <w:rPr>
          <w:rFonts w:ascii="Roboto Light" w:hAnsi="Roboto Light"/>
          <w:b/>
          <w:color w:val="1A1918"/>
          <w:sz w:val="24"/>
          <w:szCs w:val="24"/>
        </w:rPr>
      </w:pPr>
    </w:p>
    <w:p w:rsidRPr="00A24007" w:rsidR="00C02CF0" w:rsidP="00AB3581" w:rsidRDefault="00B95A58" w14:paraId="27AB666E" w14:textId="77777777">
      <w:pPr>
        <w:ind w:left="57"/>
        <w:jc w:val="both"/>
        <w:rPr>
          <w:rFonts w:ascii="Roboto Light" w:hAnsi="Roboto Light"/>
          <w:b/>
          <w:color w:val="1A1918"/>
          <w:sz w:val="24"/>
          <w:szCs w:val="24"/>
        </w:rPr>
      </w:pPr>
      <w:r w:rsidRPr="00A24007">
        <w:rPr>
          <w:rFonts w:ascii="Roboto Light" w:hAnsi="Roboto Light"/>
          <w:b/>
          <w:color w:val="1A1918"/>
          <w:sz w:val="24"/>
          <w:szCs w:val="24"/>
        </w:rPr>
        <w:t>Contacts</w:t>
      </w:r>
    </w:p>
    <w:p w:rsidRPr="00A24007" w:rsidR="00C02CF0" w:rsidP="00AB3581" w:rsidRDefault="00C02CF0" w14:paraId="7585411B" w14:textId="77777777">
      <w:pPr>
        <w:pStyle w:val="BodyText"/>
        <w:spacing w:before="11"/>
        <w:jc w:val="both"/>
        <w:rPr>
          <w:rFonts w:ascii="Roboto Light" w:hAnsi="Roboto Light"/>
          <w:b/>
          <w:color w:val="1A1918"/>
          <w:sz w:val="24"/>
          <w:szCs w:val="24"/>
        </w:rPr>
      </w:pPr>
    </w:p>
    <w:tbl>
      <w:tblPr>
        <w:tblW w:w="0" w:type="auto"/>
        <w:tblInd w:w="118"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left w:w="0" w:type="dxa"/>
          <w:right w:w="0" w:type="dxa"/>
        </w:tblCellMar>
        <w:tblLook w:val="01E0" w:firstRow="1" w:lastRow="1" w:firstColumn="1" w:lastColumn="1" w:noHBand="0" w:noVBand="0"/>
      </w:tblPr>
      <w:tblGrid>
        <w:gridCol w:w="2996"/>
        <w:gridCol w:w="2977"/>
        <w:gridCol w:w="3685"/>
      </w:tblGrid>
      <w:tr w:rsidRPr="00A24007" w:rsidR="00C04674" w:rsidTr="00556553" w14:paraId="13D33450" w14:textId="77777777">
        <w:trPr>
          <w:trHeight w:val="297"/>
        </w:trPr>
        <w:tc>
          <w:tcPr>
            <w:tcW w:w="2996" w:type="dxa"/>
            <w:vAlign w:val="center"/>
          </w:tcPr>
          <w:p w:rsidRPr="00A24007" w:rsidR="00C04674" w:rsidP="00AB3581" w:rsidRDefault="00C04674" w14:paraId="141F9D06" w14:textId="77777777">
            <w:pPr>
              <w:pStyle w:val="TableParagraph"/>
              <w:jc w:val="center"/>
              <w:rPr>
                <w:rFonts w:ascii="Roboto Light" w:hAnsi="Roboto Light"/>
                <w:b/>
                <w:color w:val="1A1918"/>
                <w:sz w:val="24"/>
                <w:szCs w:val="24"/>
              </w:rPr>
            </w:pPr>
            <w:r w:rsidRPr="00A24007">
              <w:rPr>
                <w:rFonts w:ascii="Roboto Light" w:hAnsi="Roboto Light"/>
                <w:b/>
                <w:color w:val="1A1918"/>
                <w:sz w:val="24"/>
                <w:szCs w:val="24"/>
              </w:rPr>
              <w:t>Position</w:t>
            </w:r>
          </w:p>
        </w:tc>
        <w:tc>
          <w:tcPr>
            <w:tcW w:w="2977" w:type="dxa"/>
            <w:vAlign w:val="center"/>
          </w:tcPr>
          <w:p w:rsidRPr="00A24007" w:rsidR="00C04674" w:rsidP="00AB3581" w:rsidRDefault="00C04674" w14:paraId="1BD7BE88" w14:textId="77777777">
            <w:pPr>
              <w:pStyle w:val="TableParagraph"/>
              <w:jc w:val="center"/>
              <w:rPr>
                <w:rFonts w:ascii="Roboto Light" w:hAnsi="Roboto Light"/>
                <w:b/>
                <w:color w:val="1A1918"/>
                <w:sz w:val="24"/>
                <w:szCs w:val="24"/>
              </w:rPr>
            </w:pPr>
            <w:r w:rsidRPr="00A24007">
              <w:rPr>
                <w:rFonts w:ascii="Roboto Light" w:hAnsi="Roboto Light"/>
                <w:b/>
                <w:color w:val="1A1918"/>
                <w:sz w:val="24"/>
                <w:szCs w:val="24"/>
              </w:rPr>
              <w:t>Name</w:t>
            </w:r>
          </w:p>
        </w:tc>
        <w:tc>
          <w:tcPr>
            <w:tcW w:w="3685" w:type="dxa"/>
            <w:vAlign w:val="center"/>
          </w:tcPr>
          <w:p w:rsidRPr="00A24007" w:rsidR="00C04674" w:rsidP="00AB3581" w:rsidRDefault="00C04674" w14:paraId="3EB52898" w14:textId="77777777">
            <w:pPr>
              <w:pStyle w:val="TableParagraph"/>
              <w:jc w:val="center"/>
              <w:rPr>
                <w:rFonts w:ascii="Roboto Light" w:hAnsi="Roboto Light"/>
                <w:b/>
                <w:color w:val="1A1918"/>
                <w:sz w:val="24"/>
                <w:szCs w:val="24"/>
              </w:rPr>
            </w:pPr>
            <w:r w:rsidRPr="00A24007">
              <w:rPr>
                <w:rFonts w:ascii="Roboto Light" w:hAnsi="Roboto Light"/>
                <w:b/>
                <w:color w:val="1A1918"/>
                <w:sz w:val="24"/>
                <w:szCs w:val="24"/>
              </w:rPr>
              <w:t>Email</w:t>
            </w:r>
          </w:p>
        </w:tc>
      </w:tr>
      <w:tr w:rsidRPr="00A24007" w:rsidR="00C04674" w:rsidTr="00556553" w14:paraId="2D4BBCE0" w14:textId="77777777">
        <w:trPr>
          <w:trHeight w:val="297"/>
        </w:trPr>
        <w:tc>
          <w:tcPr>
            <w:tcW w:w="2996" w:type="dxa"/>
            <w:vAlign w:val="center"/>
          </w:tcPr>
          <w:p w:rsidRPr="00A24007" w:rsidR="00C04674" w:rsidP="00AB3581" w:rsidRDefault="005E3D39" w14:paraId="288AA71F" w14:textId="4A84B2ED">
            <w:pPr>
              <w:pStyle w:val="TableText"/>
              <w:rPr>
                <w:rFonts w:ascii="Roboto Light" w:hAnsi="Roboto Light"/>
                <w:sz w:val="24"/>
                <w:szCs w:val="24"/>
              </w:rPr>
            </w:pPr>
            <w:r>
              <w:rPr>
                <w:rFonts w:ascii="Roboto Light" w:hAnsi="Roboto Light"/>
                <w:sz w:val="24"/>
                <w:szCs w:val="24"/>
              </w:rPr>
              <w:t>Director of Facilities Management</w:t>
            </w:r>
            <w:r w:rsidRPr="00A24007" w:rsidR="00C04674">
              <w:rPr>
                <w:rFonts w:ascii="Roboto Light" w:hAnsi="Roboto Light"/>
                <w:sz w:val="24"/>
                <w:szCs w:val="24"/>
              </w:rPr>
              <w:t xml:space="preserve"> </w:t>
            </w:r>
          </w:p>
        </w:tc>
        <w:tc>
          <w:tcPr>
            <w:tcW w:w="2977" w:type="dxa"/>
            <w:vAlign w:val="center"/>
          </w:tcPr>
          <w:p w:rsidRPr="00A24007" w:rsidR="00C04674" w:rsidP="00AB3581" w:rsidRDefault="005E3D39" w14:paraId="6A3A23BB" w14:textId="2F7D61E0">
            <w:pPr>
              <w:pStyle w:val="TableText"/>
              <w:rPr>
                <w:rFonts w:ascii="Roboto Light" w:hAnsi="Roboto Light"/>
                <w:sz w:val="24"/>
                <w:szCs w:val="24"/>
              </w:rPr>
            </w:pPr>
            <w:r>
              <w:rPr>
                <w:rFonts w:ascii="Roboto Light" w:hAnsi="Roboto Light"/>
                <w:sz w:val="24"/>
                <w:szCs w:val="24"/>
              </w:rPr>
              <w:t>Allan Blair</w:t>
            </w:r>
          </w:p>
        </w:tc>
        <w:tc>
          <w:tcPr>
            <w:tcW w:w="3685" w:type="dxa"/>
            <w:vAlign w:val="center"/>
          </w:tcPr>
          <w:p w:rsidRPr="00A24007" w:rsidR="00C04674" w:rsidP="00AB3581" w:rsidRDefault="00421463" w14:paraId="5379A41C" w14:textId="10BD3EF3">
            <w:pPr>
              <w:pStyle w:val="TableText"/>
              <w:rPr>
                <w:rFonts w:ascii="Roboto Light" w:hAnsi="Roboto Light"/>
                <w:sz w:val="24"/>
                <w:szCs w:val="24"/>
              </w:rPr>
            </w:pPr>
            <w:hyperlink w:history="1" r:id="rId12">
              <w:r w:rsidRPr="007F2770">
                <w:rPr>
                  <w:rStyle w:val="Hyperlink"/>
                  <w:rFonts w:ascii="Roboto Light" w:hAnsi="Roboto Light"/>
                  <w:sz w:val="24"/>
                  <w:szCs w:val="24"/>
                </w:rPr>
                <w:t>Estates.Admin@lse.ac.uk</w:t>
              </w:r>
            </w:hyperlink>
            <w:r>
              <w:rPr>
                <w:rFonts w:ascii="Roboto Light" w:hAnsi="Roboto Light"/>
                <w:sz w:val="24"/>
                <w:szCs w:val="24"/>
              </w:rPr>
              <w:t xml:space="preserve"> </w:t>
            </w:r>
          </w:p>
        </w:tc>
      </w:tr>
    </w:tbl>
    <w:p w:rsidR="00AB3581" w:rsidP="00AB3581" w:rsidRDefault="00AB3581" w14:paraId="0311D9A1" w14:textId="77777777">
      <w:pPr>
        <w:jc w:val="both"/>
        <w:rPr>
          <w:rFonts w:ascii="Roboto Light" w:hAnsi="Roboto Light"/>
          <w:b/>
          <w:color w:val="1A1918"/>
          <w:sz w:val="24"/>
          <w:szCs w:val="24"/>
        </w:rPr>
      </w:pPr>
    </w:p>
    <w:p w:rsidR="00AB3581" w:rsidP="00AB3581" w:rsidRDefault="00AB3581" w14:paraId="4D6688FA" w14:textId="77777777">
      <w:pPr>
        <w:jc w:val="both"/>
        <w:rPr>
          <w:rFonts w:ascii="Roboto Light" w:hAnsi="Roboto Light"/>
          <w:b/>
          <w:color w:val="1A1918"/>
          <w:sz w:val="24"/>
          <w:szCs w:val="24"/>
        </w:rPr>
      </w:pPr>
    </w:p>
    <w:p w:rsidR="00AB3581" w:rsidP="00AB3581" w:rsidRDefault="00AB3581" w14:paraId="63CBA1D9" w14:textId="77777777">
      <w:pPr>
        <w:jc w:val="both"/>
        <w:rPr>
          <w:rFonts w:ascii="Roboto Light" w:hAnsi="Roboto Light"/>
          <w:b/>
          <w:color w:val="1A1918"/>
          <w:sz w:val="24"/>
          <w:szCs w:val="24"/>
        </w:rPr>
      </w:pPr>
    </w:p>
    <w:p w:rsidR="00AB3581" w:rsidP="00AB3581" w:rsidRDefault="00AB3581" w14:paraId="0BE02746" w14:textId="77777777">
      <w:pPr>
        <w:jc w:val="both"/>
        <w:rPr>
          <w:rFonts w:ascii="Roboto Light" w:hAnsi="Roboto Light"/>
          <w:b/>
          <w:color w:val="1A1918"/>
          <w:sz w:val="24"/>
          <w:szCs w:val="24"/>
        </w:rPr>
      </w:pPr>
    </w:p>
    <w:p w:rsidR="00AB3581" w:rsidP="00AB3581" w:rsidRDefault="00AB3581" w14:paraId="4C12AA20" w14:textId="77777777">
      <w:pPr>
        <w:jc w:val="both"/>
        <w:rPr>
          <w:rFonts w:ascii="Roboto Light" w:hAnsi="Roboto Light"/>
          <w:b/>
          <w:color w:val="1A1918"/>
          <w:sz w:val="24"/>
          <w:szCs w:val="24"/>
        </w:rPr>
      </w:pPr>
    </w:p>
    <w:p w:rsidR="00AB3581" w:rsidP="00AB3581" w:rsidRDefault="00AB3581" w14:paraId="68D2BF05" w14:textId="77777777">
      <w:pPr>
        <w:jc w:val="both"/>
        <w:rPr>
          <w:rFonts w:ascii="Roboto Light" w:hAnsi="Roboto Light"/>
          <w:b/>
          <w:color w:val="1A1918"/>
          <w:sz w:val="24"/>
          <w:szCs w:val="24"/>
        </w:rPr>
      </w:pPr>
    </w:p>
    <w:p w:rsidRPr="00A24007" w:rsidR="00AB6291" w:rsidP="00AB3581" w:rsidRDefault="00AB6291" w14:paraId="38A01566" w14:textId="03157268">
      <w:pPr>
        <w:jc w:val="both"/>
        <w:rPr>
          <w:rFonts w:ascii="Roboto Light" w:hAnsi="Roboto Light"/>
          <w:b/>
          <w:color w:val="1A1918"/>
          <w:sz w:val="24"/>
          <w:szCs w:val="24"/>
        </w:rPr>
      </w:pPr>
      <w:r w:rsidRPr="00A24007">
        <w:rPr>
          <w:rFonts w:ascii="Roboto Light" w:hAnsi="Roboto Light"/>
          <w:b/>
          <w:color w:val="1A1918"/>
          <w:sz w:val="24"/>
          <w:szCs w:val="24"/>
        </w:rPr>
        <w:t xml:space="preserve">Communications and Training </w:t>
      </w:r>
    </w:p>
    <w:p w:rsidRPr="00A24007" w:rsidR="00AB6291" w:rsidP="00AB3581" w:rsidRDefault="00AB6291" w14:paraId="7061CE88" w14:textId="77777777">
      <w:pPr>
        <w:pStyle w:val="BodyText"/>
        <w:spacing w:before="11"/>
        <w:jc w:val="both"/>
        <w:rPr>
          <w:rFonts w:ascii="Roboto Light" w:hAnsi="Roboto Light"/>
          <w:b/>
          <w:color w:val="1A1918"/>
          <w:sz w:val="24"/>
          <w:szCs w:val="24"/>
        </w:rPr>
      </w:pPr>
    </w:p>
    <w:tbl>
      <w:tblPr>
        <w:tblW w:w="0" w:type="auto"/>
        <w:tblInd w:w="118"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left w:w="0" w:type="dxa"/>
          <w:right w:w="0" w:type="dxa"/>
        </w:tblCellMar>
        <w:tblLook w:val="01E0" w:firstRow="1" w:lastRow="1" w:firstColumn="1" w:lastColumn="1" w:noHBand="0" w:noVBand="0"/>
      </w:tblPr>
      <w:tblGrid>
        <w:gridCol w:w="6114"/>
        <w:gridCol w:w="3513"/>
      </w:tblGrid>
      <w:tr w:rsidRPr="00A24007" w:rsidR="00AB6291" w:rsidTr="00AB3581" w14:paraId="6F3473F0" w14:textId="77777777">
        <w:trPr>
          <w:trHeight w:val="297"/>
        </w:trPr>
        <w:tc>
          <w:tcPr>
            <w:tcW w:w="6114" w:type="dxa"/>
            <w:vAlign w:val="center"/>
          </w:tcPr>
          <w:p w:rsidRPr="00A24007" w:rsidR="00AB6291" w:rsidP="00AB3581" w:rsidRDefault="00AB6291" w14:paraId="733D277F" w14:textId="1B5242C8">
            <w:pPr>
              <w:pStyle w:val="TableText"/>
              <w:rPr>
                <w:rFonts w:ascii="Roboto Light" w:hAnsi="Roboto Light"/>
                <w:sz w:val="24"/>
                <w:szCs w:val="24"/>
              </w:rPr>
            </w:pPr>
            <w:r w:rsidRPr="00A24007">
              <w:rPr>
                <w:rFonts w:ascii="Roboto Light" w:hAnsi="Roboto Light"/>
                <w:sz w:val="24"/>
                <w:szCs w:val="24"/>
              </w:rPr>
              <w:t xml:space="preserve">Will this document be publicised through Internal Communications? </w:t>
            </w:r>
          </w:p>
        </w:tc>
        <w:tc>
          <w:tcPr>
            <w:tcW w:w="3513" w:type="dxa"/>
            <w:vAlign w:val="center"/>
          </w:tcPr>
          <w:p w:rsidRPr="00A24007" w:rsidR="00AB6291" w:rsidP="00AB3581" w:rsidRDefault="00AB6291" w14:paraId="0C212927" w14:textId="020C9A7D">
            <w:pPr>
              <w:pStyle w:val="TableParagraph"/>
              <w:rPr>
                <w:rFonts w:ascii="Roboto Light" w:hAnsi="Roboto Light"/>
                <w:b/>
                <w:color w:val="1A1918"/>
                <w:sz w:val="24"/>
                <w:szCs w:val="24"/>
              </w:rPr>
            </w:pPr>
            <w:r w:rsidRPr="00A24007">
              <w:rPr>
                <w:rFonts w:ascii="Roboto Light" w:hAnsi="Roboto Light"/>
                <w:b/>
                <w:color w:val="1A1918"/>
                <w:sz w:val="24"/>
                <w:szCs w:val="24"/>
              </w:rPr>
              <w:t>Yes</w:t>
            </w:r>
          </w:p>
        </w:tc>
      </w:tr>
      <w:tr w:rsidRPr="00A24007" w:rsidR="00AB6291" w:rsidTr="00AB3581" w14:paraId="1F56DF7D" w14:textId="77777777">
        <w:trPr>
          <w:trHeight w:val="297"/>
        </w:trPr>
        <w:tc>
          <w:tcPr>
            <w:tcW w:w="6114" w:type="dxa"/>
            <w:vAlign w:val="center"/>
          </w:tcPr>
          <w:p w:rsidRPr="00A24007" w:rsidR="00AB6291" w:rsidP="00AB3581" w:rsidRDefault="00AB6291" w14:paraId="4A50B5EC" w14:textId="0AB4ADE9">
            <w:pPr>
              <w:pStyle w:val="TableText"/>
              <w:rPr>
                <w:rFonts w:ascii="Roboto Light" w:hAnsi="Roboto Light"/>
                <w:sz w:val="24"/>
                <w:szCs w:val="24"/>
              </w:rPr>
            </w:pPr>
            <w:r w:rsidRPr="00A24007">
              <w:rPr>
                <w:rFonts w:ascii="Roboto Light" w:hAnsi="Roboto Light"/>
                <w:sz w:val="24"/>
                <w:szCs w:val="24"/>
              </w:rPr>
              <w:t>Will training needs arise from this policy</w:t>
            </w:r>
          </w:p>
        </w:tc>
        <w:tc>
          <w:tcPr>
            <w:tcW w:w="3513" w:type="dxa"/>
            <w:vAlign w:val="center"/>
          </w:tcPr>
          <w:p w:rsidRPr="00A24007" w:rsidR="00AB6291" w:rsidP="00AB3581" w:rsidRDefault="00AB6291" w14:paraId="156002C4" w14:textId="6C573ABC">
            <w:pPr>
              <w:pStyle w:val="TableParagraph"/>
              <w:rPr>
                <w:rFonts w:ascii="Roboto Light" w:hAnsi="Roboto Light"/>
                <w:color w:val="1A1918"/>
                <w:sz w:val="24"/>
                <w:szCs w:val="24"/>
              </w:rPr>
            </w:pPr>
            <w:r w:rsidRPr="00A24007">
              <w:rPr>
                <w:rFonts w:ascii="Roboto Light" w:hAnsi="Roboto Light"/>
                <w:b/>
                <w:color w:val="1A1918"/>
                <w:sz w:val="24"/>
                <w:szCs w:val="24"/>
              </w:rPr>
              <w:t>Yes</w:t>
            </w:r>
          </w:p>
        </w:tc>
      </w:tr>
      <w:tr w:rsidRPr="00A24007" w:rsidR="00AB6291" w:rsidTr="00AB3581" w14:paraId="45060CF2" w14:textId="77777777">
        <w:trPr>
          <w:trHeight w:val="297"/>
        </w:trPr>
        <w:tc>
          <w:tcPr>
            <w:tcW w:w="9627" w:type="dxa"/>
            <w:gridSpan w:val="2"/>
            <w:vAlign w:val="center"/>
          </w:tcPr>
          <w:p w:rsidRPr="00A24007" w:rsidR="00AB6291" w:rsidP="00AB3581" w:rsidRDefault="00AB6291" w14:paraId="5287ABFD" w14:textId="77777777">
            <w:pPr>
              <w:pStyle w:val="TableText"/>
              <w:rPr>
                <w:rFonts w:ascii="Roboto Light" w:hAnsi="Roboto Light"/>
                <w:sz w:val="24"/>
                <w:szCs w:val="24"/>
              </w:rPr>
            </w:pPr>
            <w:r w:rsidRPr="00A24007">
              <w:rPr>
                <w:rFonts w:ascii="Roboto Light" w:hAnsi="Roboto Light"/>
                <w:sz w:val="24"/>
                <w:szCs w:val="24"/>
              </w:rPr>
              <w:t xml:space="preserve">If </w:t>
            </w:r>
            <w:proofErr w:type="gramStart"/>
            <w:r w:rsidRPr="00A24007">
              <w:rPr>
                <w:rFonts w:ascii="Roboto Light" w:hAnsi="Roboto Light"/>
                <w:sz w:val="24"/>
                <w:szCs w:val="24"/>
              </w:rPr>
              <w:t>Yes</w:t>
            </w:r>
            <w:proofErr w:type="gramEnd"/>
            <w:r w:rsidRPr="00A24007">
              <w:rPr>
                <w:rFonts w:ascii="Roboto Light" w:hAnsi="Roboto Light"/>
                <w:sz w:val="24"/>
                <w:szCs w:val="24"/>
              </w:rPr>
              <w:t>, please give details</w:t>
            </w:r>
          </w:p>
          <w:p w:rsidRPr="00A24007" w:rsidR="004945B7" w:rsidP="00AB3581" w:rsidRDefault="004945B7" w14:paraId="39DDD9D5" w14:textId="30668DC7">
            <w:pPr>
              <w:pStyle w:val="TableParagraph"/>
              <w:rPr>
                <w:rFonts w:ascii="Roboto Light" w:hAnsi="Roboto Light"/>
                <w:color w:val="1A1918"/>
                <w:sz w:val="24"/>
                <w:szCs w:val="24"/>
              </w:rPr>
            </w:pPr>
          </w:p>
          <w:p w:rsidRPr="00A24007" w:rsidR="00FE517C" w:rsidP="00AB3581" w:rsidRDefault="00FE517C" w14:paraId="6959CE47" w14:textId="29121E5A">
            <w:pPr>
              <w:pStyle w:val="TableParagraph"/>
              <w:rPr>
                <w:rFonts w:ascii="Roboto Light" w:hAnsi="Roboto Light"/>
                <w:color w:val="1A1918"/>
                <w:sz w:val="24"/>
                <w:szCs w:val="24"/>
              </w:rPr>
            </w:pPr>
            <w:r w:rsidRPr="00A24007">
              <w:rPr>
                <w:rFonts w:ascii="Roboto Light" w:hAnsi="Roboto Light"/>
                <w:color w:val="1A1918"/>
                <w:sz w:val="24"/>
                <w:szCs w:val="24"/>
              </w:rPr>
              <w:t xml:space="preserve">All </w:t>
            </w:r>
            <w:r w:rsidR="005E3D39">
              <w:rPr>
                <w:rFonts w:ascii="Roboto Light" w:hAnsi="Roboto Light"/>
                <w:color w:val="1A1918"/>
                <w:sz w:val="24"/>
                <w:szCs w:val="24"/>
              </w:rPr>
              <w:t xml:space="preserve">Estates </w:t>
            </w:r>
            <w:r w:rsidRPr="00A24007">
              <w:rPr>
                <w:rFonts w:ascii="Roboto Light" w:hAnsi="Roboto Light"/>
                <w:color w:val="1A1918"/>
                <w:sz w:val="24"/>
                <w:szCs w:val="24"/>
              </w:rPr>
              <w:t xml:space="preserve">staff </w:t>
            </w:r>
            <w:r w:rsidR="005E3D39">
              <w:rPr>
                <w:rFonts w:ascii="Roboto Light" w:hAnsi="Roboto Light"/>
                <w:color w:val="1A1918"/>
                <w:sz w:val="24"/>
                <w:szCs w:val="24"/>
              </w:rPr>
              <w:t xml:space="preserve">to receive </w:t>
            </w:r>
            <w:r w:rsidRPr="00A24007">
              <w:rPr>
                <w:rFonts w:ascii="Roboto Light" w:hAnsi="Roboto Light"/>
                <w:color w:val="1A1918"/>
                <w:sz w:val="24"/>
                <w:szCs w:val="24"/>
              </w:rPr>
              <w:t xml:space="preserve">information through </w:t>
            </w:r>
            <w:r w:rsidR="005E3D39">
              <w:rPr>
                <w:rFonts w:ascii="Roboto Light" w:hAnsi="Roboto Light"/>
                <w:color w:val="1A1918"/>
                <w:sz w:val="24"/>
                <w:szCs w:val="24"/>
              </w:rPr>
              <w:t>induction</w:t>
            </w:r>
            <w:r w:rsidRPr="00A24007">
              <w:rPr>
                <w:rFonts w:ascii="Roboto Light" w:hAnsi="Roboto Light"/>
                <w:color w:val="1A1918"/>
                <w:sz w:val="24"/>
                <w:szCs w:val="24"/>
              </w:rPr>
              <w:t xml:space="preserve">, and other targeted </w:t>
            </w:r>
            <w:r w:rsidRPr="00A24007" w:rsidR="00EC2D70">
              <w:rPr>
                <w:rFonts w:ascii="Roboto Light" w:hAnsi="Roboto Light"/>
                <w:color w:val="1A1918"/>
                <w:sz w:val="24"/>
                <w:szCs w:val="24"/>
              </w:rPr>
              <w:t>communications and campaigns.</w:t>
            </w:r>
          </w:p>
          <w:p w:rsidRPr="00A24007" w:rsidR="005528FC" w:rsidP="00AB3581" w:rsidRDefault="005528FC" w14:paraId="57EF6A0E" w14:textId="77777777">
            <w:pPr>
              <w:pStyle w:val="TableParagraph"/>
              <w:rPr>
                <w:rFonts w:ascii="Roboto Light" w:hAnsi="Roboto Light"/>
                <w:color w:val="1A1918"/>
                <w:sz w:val="24"/>
                <w:szCs w:val="24"/>
              </w:rPr>
            </w:pPr>
          </w:p>
          <w:p w:rsidRPr="00A24007" w:rsidR="005B7D42" w:rsidP="00AB3581" w:rsidRDefault="005B7D42" w14:paraId="566420A5" w14:textId="111115F2">
            <w:pPr>
              <w:pStyle w:val="TableParagraph"/>
              <w:rPr>
                <w:rFonts w:ascii="Roboto Light" w:hAnsi="Roboto Light"/>
                <w:color w:val="1A1918"/>
                <w:sz w:val="24"/>
                <w:szCs w:val="24"/>
              </w:rPr>
            </w:pPr>
            <w:r w:rsidRPr="00A24007">
              <w:rPr>
                <w:rFonts w:ascii="Roboto Light" w:hAnsi="Roboto Light"/>
                <w:color w:val="1A1918"/>
                <w:sz w:val="24"/>
                <w:szCs w:val="24"/>
              </w:rPr>
              <w:t>Training needs will arise for specific roles that will have delivery and/or oversight</w:t>
            </w:r>
            <w:r w:rsidRPr="00A24007" w:rsidR="00FE517C">
              <w:rPr>
                <w:rFonts w:ascii="Roboto Light" w:hAnsi="Roboto Light"/>
                <w:color w:val="1A1918"/>
                <w:sz w:val="24"/>
                <w:szCs w:val="24"/>
              </w:rPr>
              <w:t xml:space="preserve"> of operations </w:t>
            </w:r>
            <w:r w:rsidR="005E3D39">
              <w:rPr>
                <w:rFonts w:ascii="Roboto Light" w:hAnsi="Roboto Light"/>
                <w:color w:val="1A1918"/>
                <w:sz w:val="24"/>
                <w:szCs w:val="24"/>
              </w:rPr>
              <w:t>and quality management processes</w:t>
            </w:r>
            <w:r w:rsidRPr="00A24007" w:rsidR="00FE517C">
              <w:rPr>
                <w:rFonts w:ascii="Roboto Light" w:hAnsi="Roboto Light"/>
                <w:color w:val="1A1918"/>
                <w:sz w:val="24"/>
                <w:szCs w:val="24"/>
              </w:rPr>
              <w:t>.</w:t>
            </w:r>
          </w:p>
          <w:p w:rsidRPr="00A24007" w:rsidR="004945B7" w:rsidP="00AB3581" w:rsidRDefault="004945B7" w14:paraId="538C3625" w14:textId="5D57CD64">
            <w:pPr>
              <w:pStyle w:val="TableParagraph"/>
              <w:rPr>
                <w:rFonts w:ascii="Roboto Light" w:hAnsi="Roboto Light"/>
                <w:color w:val="1A1918"/>
                <w:sz w:val="24"/>
                <w:szCs w:val="24"/>
              </w:rPr>
            </w:pPr>
          </w:p>
        </w:tc>
      </w:tr>
    </w:tbl>
    <w:p w:rsidRPr="00A24007" w:rsidR="00AB6291" w:rsidP="00AB3581" w:rsidRDefault="00AB6291" w14:paraId="5EFE945E" w14:textId="77777777">
      <w:pPr>
        <w:pStyle w:val="BodyText"/>
        <w:jc w:val="both"/>
        <w:rPr>
          <w:rFonts w:ascii="Roboto Light" w:hAnsi="Roboto Light"/>
          <w:b/>
          <w:color w:val="1A1918"/>
          <w:sz w:val="24"/>
          <w:szCs w:val="24"/>
        </w:rPr>
      </w:pPr>
    </w:p>
    <w:p w:rsidRPr="00F04B88" w:rsidR="00AB6291" w:rsidP="00AB3581" w:rsidRDefault="00AB6291" w14:paraId="1820AD2B" w14:textId="77777777">
      <w:pPr>
        <w:jc w:val="both"/>
        <w:rPr>
          <w:color w:val="1A1918"/>
        </w:rPr>
      </w:pPr>
    </w:p>
    <w:sectPr w:rsidRPr="00F04B88" w:rsidR="00AB6291">
      <w:footerReference w:type="default" r:id="rId13"/>
      <w:pgSz w:w="11910" w:h="16840" w:orient="portrait"/>
      <w:pgMar w:top="1360" w:right="720" w:bottom="720" w:left="1020" w:header="0" w:footer="5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2883" w:rsidRDefault="00672883" w14:paraId="0207D9FA" w14:textId="77777777">
      <w:r>
        <w:separator/>
      </w:r>
    </w:p>
  </w:endnote>
  <w:endnote w:type="continuationSeparator" w:id="0">
    <w:p w:rsidR="00672883" w:rsidRDefault="00672883" w14:paraId="3628B819" w14:textId="77777777">
      <w:r>
        <w:continuationSeparator/>
      </w:r>
    </w:p>
  </w:endnote>
  <w:endnote w:type="continuationNotice" w:id="1">
    <w:p w:rsidR="00672883" w:rsidRDefault="00672883" w14:paraId="44ABD07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Light">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Roboto-Black">
    <w:altName w:val="Times New Roman"/>
    <w:charset w:val="00"/>
    <w:family w:val="auto"/>
    <w:pitch w:val="variable"/>
    <w:sig w:usb0="00000001"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C02CF0" w:rsidRDefault="00551733" w14:paraId="12E172E5" w14:textId="77777777">
    <w:pPr>
      <w:pStyle w:val="BodyText"/>
      <w:spacing w:line="14" w:lineRule="auto"/>
      <w:rPr>
        <w:sz w:val="20"/>
      </w:rPr>
    </w:pPr>
    <w:r>
      <w:rPr>
        <w:noProof/>
        <w:lang w:bidi="ar-SA"/>
      </w:rPr>
      <mc:AlternateContent>
        <mc:Choice Requires="wps">
          <w:drawing>
            <wp:anchor distT="0" distB="0" distL="114300" distR="114300" simplePos="0" relativeHeight="251658240" behindDoc="1" locked="0" layoutInCell="1" allowOverlap="1" wp14:anchorId="76B3967C" wp14:editId="62A10516">
              <wp:simplePos x="0" y="0"/>
              <wp:positionH relativeFrom="page">
                <wp:posOffset>3717925</wp:posOffset>
              </wp:positionH>
              <wp:positionV relativeFrom="page">
                <wp:posOffset>10218420</wp:posOffset>
              </wp:positionV>
              <wp:extent cx="124460" cy="17462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46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CF0" w:rsidRDefault="00B95A58" w14:paraId="11AE5780" w14:textId="77777777">
                          <w:pPr>
                            <w:spacing w:before="15"/>
                            <w:ind w:left="40"/>
                            <w:rPr>
                              <w:rFonts w:ascii="Roboto-Black"/>
                              <w:b/>
                              <w:sz w:val="20"/>
                            </w:rPr>
                          </w:pPr>
                          <w:r>
                            <w:fldChar w:fldCharType="begin"/>
                          </w:r>
                          <w:r>
                            <w:rPr>
                              <w:rFonts w:ascii="Roboto-Black"/>
                              <w:b/>
                              <w:color w:val="231F20"/>
                              <w:sz w:val="20"/>
                            </w:rPr>
                            <w:instrText xml:space="preserve"> PAGE </w:instrText>
                          </w:r>
                          <w:r>
                            <w:fldChar w:fldCharType="separate"/>
                          </w:r>
                          <w:r w:rsidR="00666AA4">
                            <w:rPr>
                              <w:rFonts w:ascii="Roboto-Black"/>
                              <w:b/>
                              <w:noProof/>
                              <w:color w:val="231F20"/>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6B3967C">
              <v:stroke joinstyle="miter"/>
              <v:path gradientshapeok="t" o:connecttype="rect"/>
            </v:shapetype>
            <v:shape id="Text Box 35" style="position:absolute;margin-left:292.75pt;margin-top:804.6pt;width:9.8pt;height:1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">
              <v:path arrowok="t"/>
              <v:textbox inset="0,0,0,0">
                <w:txbxContent>
                  <w:p w:rsidR="00C02CF0" w:rsidRDefault="00B95A58" w14:paraId="11AE5780" w14:textId="77777777">
                    <w:pPr>
                      <w:spacing w:before="15"/>
                      <w:ind w:left="40"/>
                      <w:rPr>
                        <w:rFonts w:ascii="Roboto-Black"/>
                        <w:b/>
                        <w:sz w:val="20"/>
                      </w:rPr>
                    </w:pPr>
                    <w:r>
                      <w:fldChar w:fldCharType="begin"/>
                    </w:r>
                    <w:r>
                      <w:rPr>
                        <w:rFonts w:ascii="Roboto-Black"/>
                        <w:b/>
                        <w:color w:val="231F20"/>
                        <w:sz w:val="20"/>
                      </w:rPr>
                      <w:instrText xml:space="preserve"> PAGE </w:instrText>
                    </w:r>
                    <w:r>
                      <w:fldChar w:fldCharType="separate"/>
                    </w:r>
                    <w:r w:rsidR="00666AA4">
                      <w:rPr>
                        <w:rFonts w:ascii="Roboto-Black"/>
                        <w:b/>
                        <w:noProof/>
                        <w:color w:val="231F20"/>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2883" w:rsidRDefault="00672883" w14:paraId="51169DB9" w14:textId="77777777">
      <w:r>
        <w:separator/>
      </w:r>
    </w:p>
  </w:footnote>
  <w:footnote w:type="continuationSeparator" w:id="0">
    <w:p w:rsidR="00672883" w:rsidRDefault="00672883" w14:paraId="7FF776A1" w14:textId="77777777">
      <w:r>
        <w:continuationSeparator/>
      </w:r>
    </w:p>
  </w:footnote>
  <w:footnote w:type="continuationNotice" w:id="1">
    <w:p w:rsidR="00672883" w:rsidRDefault="00672883" w14:paraId="2F15A653"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4EB788"/>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F17835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6A5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0C465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52BAC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A2F4D5E6"/>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BE2434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5DB8D156"/>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1E366C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5C94AC"/>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89F3BBD"/>
    <w:multiLevelType w:val="multilevel"/>
    <w:tmpl w:val="AB788A6C"/>
    <w:lvl w:ilvl="0">
      <w:numFmt w:val="bullet"/>
      <w:lvlText w:val="•"/>
      <w:lvlJc w:val="left"/>
      <w:pPr>
        <w:ind w:left="199" w:hanging="199"/>
      </w:pPr>
      <w:rPr>
        <w:rFonts w:hint="default" w:ascii="Roboto" w:hAnsi="Roboto" w:eastAsia="Roboto" w:cs="Roboto"/>
        <w:color w:val="ED1B2D"/>
        <w:spacing w:val="-20"/>
        <w:w w:val="100"/>
        <w:position w:val="-3"/>
        <w:sz w:val="34"/>
        <w:szCs w:val="34"/>
        <w:lang w:val="en-GB" w:eastAsia="en-GB" w:bidi="en-GB"/>
      </w:rPr>
    </w:lvl>
    <w:lvl w:ilvl="1">
      <w:numFmt w:val="bullet"/>
      <w:lvlText w:val="•"/>
      <w:lvlJc w:val="left"/>
      <w:pPr>
        <w:ind w:left="1191" w:hanging="199"/>
      </w:pPr>
      <w:rPr>
        <w:rFonts w:hint="default"/>
        <w:lang w:val="en-GB" w:eastAsia="en-GB" w:bidi="en-GB"/>
      </w:rPr>
    </w:lvl>
    <w:lvl w:ilvl="2">
      <w:numFmt w:val="bullet"/>
      <w:lvlText w:val="•"/>
      <w:lvlJc w:val="left"/>
      <w:pPr>
        <w:ind w:left="2176" w:hanging="199"/>
      </w:pPr>
      <w:rPr>
        <w:rFonts w:hint="default"/>
        <w:lang w:val="en-GB" w:eastAsia="en-GB" w:bidi="en-GB"/>
      </w:rPr>
    </w:lvl>
    <w:lvl w:ilvl="3">
      <w:numFmt w:val="bullet"/>
      <w:lvlText w:val="•"/>
      <w:lvlJc w:val="left"/>
      <w:pPr>
        <w:ind w:left="3160" w:hanging="199"/>
      </w:pPr>
      <w:rPr>
        <w:rFonts w:hint="default"/>
        <w:lang w:val="en-GB" w:eastAsia="en-GB" w:bidi="en-GB"/>
      </w:rPr>
    </w:lvl>
    <w:lvl w:ilvl="4">
      <w:numFmt w:val="bullet"/>
      <w:lvlText w:val="•"/>
      <w:lvlJc w:val="left"/>
      <w:pPr>
        <w:ind w:left="4145" w:hanging="199"/>
      </w:pPr>
      <w:rPr>
        <w:rFonts w:hint="default"/>
        <w:lang w:val="en-GB" w:eastAsia="en-GB" w:bidi="en-GB"/>
      </w:rPr>
    </w:lvl>
    <w:lvl w:ilvl="5">
      <w:numFmt w:val="bullet"/>
      <w:lvlText w:val="•"/>
      <w:lvlJc w:val="left"/>
      <w:pPr>
        <w:ind w:left="5129" w:hanging="199"/>
      </w:pPr>
      <w:rPr>
        <w:rFonts w:hint="default"/>
        <w:lang w:val="en-GB" w:eastAsia="en-GB" w:bidi="en-GB"/>
      </w:rPr>
    </w:lvl>
    <w:lvl w:ilvl="6">
      <w:numFmt w:val="bullet"/>
      <w:lvlText w:val="•"/>
      <w:lvlJc w:val="left"/>
      <w:pPr>
        <w:ind w:left="6114" w:hanging="199"/>
      </w:pPr>
      <w:rPr>
        <w:rFonts w:hint="default"/>
        <w:lang w:val="en-GB" w:eastAsia="en-GB" w:bidi="en-GB"/>
      </w:rPr>
    </w:lvl>
    <w:lvl w:ilvl="7">
      <w:numFmt w:val="bullet"/>
      <w:lvlText w:val="•"/>
      <w:lvlJc w:val="left"/>
      <w:pPr>
        <w:ind w:left="7098" w:hanging="199"/>
      </w:pPr>
      <w:rPr>
        <w:rFonts w:hint="default"/>
        <w:lang w:val="en-GB" w:eastAsia="en-GB" w:bidi="en-GB"/>
      </w:rPr>
    </w:lvl>
    <w:lvl w:ilvl="8">
      <w:numFmt w:val="bullet"/>
      <w:lvlText w:val="•"/>
      <w:lvlJc w:val="left"/>
      <w:pPr>
        <w:ind w:left="8083" w:hanging="199"/>
      </w:pPr>
      <w:rPr>
        <w:rFonts w:hint="default"/>
        <w:lang w:val="en-GB" w:eastAsia="en-GB" w:bidi="en-GB"/>
      </w:rPr>
    </w:lvl>
  </w:abstractNum>
  <w:abstractNum w:abstractNumId="11" w15:restartNumberingAfterBreak="0">
    <w:nsid w:val="1B082C03"/>
    <w:multiLevelType w:val="hybridMultilevel"/>
    <w:tmpl w:val="384E65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A02DB0"/>
    <w:multiLevelType w:val="hybridMultilevel"/>
    <w:tmpl w:val="DED412FC"/>
    <w:lvl w:ilvl="0" w:tplc="4D60F4E4">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1A5262"/>
    <w:multiLevelType w:val="hybridMultilevel"/>
    <w:tmpl w:val="3912F376"/>
    <w:lvl w:ilvl="0" w:tplc="0D8E61E6">
      <w:numFmt w:val="bullet"/>
      <w:lvlText w:val="•"/>
      <w:lvlJc w:val="left"/>
      <w:pPr>
        <w:ind w:left="199" w:hanging="199"/>
      </w:pPr>
      <w:rPr>
        <w:rFonts w:hint="default" w:ascii="Roboto" w:hAnsi="Roboto" w:cs="Roboto"/>
        <w:color w:val="D82332"/>
        <w:spacing w:val="0"/>
        <w:w w:val="100"/>
        <w:position w:val="-3"/>
        <w:sz w:val="34"/>
        <w:szCs w:val="34"/>
        <w:lang w:val="en-GB" w:eastAsia="en-GB" w:bidi="en-GB"/>
      </w:rPr>
    </w:lvl>
    <w:lvl w:ilvl="1" w:tplc="C3F065DE">
      <w:numFmt w:val="bullet"/>
      <w:lvlText w:val="•"/>
      <w:lvlJc w:val="left"/>
      <w:pPr>
        <w:ind w:left="1191" w:hanging="199"/>
      </w:pPr>
      <w:rPr>
        <w:rFonts w:hint="default"/>
        <w:lang w:val="en-GB" w:eastAsia="en-GB" w:bidi="en-GB"/>
      </w:rPr>
    </w:lvl>
    <w:lvl w:ilvl="2" w:tplc="7EAAA14A">
      <w:numFmt w:val="bullet"/>
      <w:lvlText w:val="•"/>
      <w:lvlJc w:val="left"/>
      <w:pPr>
        <w:ind w:left="2176" w:hanging="199"/>
      </w:pPr>
      <w:rPr>
        <w:rFonts w:hint="default"/>
        <w:lang w:val="en-GB" w:eastAsia="en-GB" w:bidi="en-GB"/>
      </w:rPr>
    </w:lvl>
    <w:lvl w:ilvl="3" w:tplc="0540D5B6">
      <w:numFmt w:val="bullet"/>
      <w:lvlText w:val="•"/>
      <w:lvlJc w:val="left"/>
      <w:pPr>
        <w:ind w:left="3160" w:hanging="199"/>
      </w:pPr>
      <w:rPr>
        <w:rFonts w:hint="default"/>
        <w:lang w:val="en-GB" w:eastAsia="en-GB" w:bidi="en-GB"/>
      </w:rPr>
    </w:lvl>
    <w:lvl w:ilvl="4" w:tplc="1DD024BC">
      <w:numFmt w:val="bullet"/>
      <w:lvlText w:val="•"/>
      <w:lvlJc w:val="left"/>
      <w:pPr>
        <w:ind w:left="4145" w:hanging="199"/>
      </w:pPr>
      <w:rPr>
        <w:rFonts w:hint="default"/>
        <w:lang w:val="en-GB" w:eastAsia="en-GB" w:bidi="en-GB"/>
      </w:rPr>
    </w:lvl>
    <w:lvl w:ilvl="5" w:tplc="9C2CAF02">
      <w:numFmt w:val="bullet"/>
      <w:lvlText w:val="•"/>
      <w:lvlJc w:val="left"/>
      <w:pPr>
        <w:ind w:left="5129" w:hanging="199"/>
      </w:pPr>
      <w:rPr>
        <w:rFonts w:hint="default"/>
        <w:lang w:val="en-GB" w:eastAsia="en-GB" w:bidi="en-GB"/>
      </w:rPr>
    </w:lvl>
    <w:lvl w:ilvl="6" w:tplc="6AFA6CAE">
      <w:numFmt w:val="bullet"/>
      <w:lvlText w:val="•"/>
      <w:lvlJc w:val="left"/>
      <w:pPr>
        <w:ind w:left="6114" w:hanging="199"/>
      </w:pPr>
      <w:rPr>
        <w:rFonts w:hint="default"/>
        <w:lang w:val="en-GB" w:eastAsia="en-GB" w:bidi="en-GB"/>
      </w:rPr>
    </w:lvl>
    <w:lvl w:ilvl="7" w:tplc="E354A3E2">
      <w:numFmt w:val="bullet"/>
      <w:lvlText w:val="•"/>
      <w:lvlJc w:val="left"/>
      <w:pPr>
        <w:ind w:left="7098" w:hanging="199"/>
      </w:pPr>
      <w:rPr>
        <w:rFonts w:hint="default"/>
        <w:lang w:val="en-GB" w:eastAsia="en-GB" w:bidi="en-GB"/>
      </w:rPr>
    </w:lvl>
    <w:lvl w:ilvl="8" w:tplc="A6D8492A">
      <w:numFmt w:val="bullet"/>
      <w:lvlText w:val="•"/>
      <w:lvlJc w:val="left"/>
      <w:pPr>
        <w:ind w:left="8083" w:hanging="199"/>
      </w:pPr>
      <w:rPr>
        <w:rFonts w:hint="default"/>
        <w:lang w:val="en-GB" w:eastAsia="en-GB" w:bidi="en-GB"/>
      </w:rPr>
    </w:lvl>
  </w:abstractNum>
  <w:abstractNum w:abstractNumId="14" w15:restartNumberingAfterBreak="0">
    <w:nsid w:val="4C233138"/>
    <w:multiLevelType w:val="hybridMultilevel"/>
    <w:tmpl w:val="DABE52B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E5D5928"/>
    <w:multiLevelType w:val="hybridMultilevel"/>
    <w:tmpl w:val="44284132"/>
    <w:lvl w:ilvl="0" w:tplc="38766B6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C12576"/>
    <w:multiLevelType w:val="hybridMultilevel"/>
    <w:tmpl w:val="D4BE225E"/>
    <w:lvl w:ilvl="0" w:tplc="0966D97A">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704888"/>
    <w:multiLevelType w:val="hybridMultilevel"/>
    <w:tmpl w:val="570239FA"/>
    <w:lvl w:ilvl="0" w:tplc="38766B60">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2F90D98"/>
    <w:multiLevelType w:val="hybridMultilevel"/>
    <w:tmpl w:val="DBEC65A6"/>
    <w:lvl w:ilvl="0" w:tplc="0809000F">
      <w:start w:val="1"/>
      <w:numFmt w:val="decimal"/>
      <w:lvlText w:val="%1."/>
      <w:lvlJc w:val="left"/>
      <w:pPr>
        <w:ind w:left="720" w:hanging="360"/>
      </w:pPr>
      <w:rPr>
        <w:rFonts w:hint="default"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793E219D"/>
    <w:multiLevelType w:val="hybridMultilevel"/>
    <w:tmpl w:val="F43C3AD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9E35B2D"/>
    <w:multiLevelType w:val="hybridMultilevel"/>
    <w:tmpl w:val="4238E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172849"/>
    <w:multiLevelType w:val="hybridMultilevel"/>
    <w:tmpl w:val="291697EE"/>
    <w:lvl w:ilvl="0" w:tplc="90EAD4F4">
      <w:start w:val="1"/>
      <w:numFmt w:val="decimal"/>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9136838">
    <w:abstractNumId w:val="13"/>
  </w:num>
  <w:num w:numId="2" w16cid:durableId="1295017479">
    <w:abstractNumId w:val="10"/>
  </w:num>
  <w:num w:numId="3" w16cid:durableId="1642416871">
    <w:abstractNumId w:val="0"/>
  </w:num>
  <w:num w:numId="4" w16cid:durableId="1850102013">
    <w:abstractNumId w:val="1"/>
  </w:num>
  <w:num w:numId="5" w16cid:durableId="1519539994">
    <w:abstractNumId w:val="2"/>
  </w:num>
  <w:num w:numId="6" w16cid:durableId="1475829136">
    <w:abstractNumId w:val="3"/>
  </w:num>
  <w:num w:numId="7" w16cid:durableId="1737818671">
    <w:abstractNumId w:val="8"/>
  </w:num>
  <w:num w:numId="8" w16cid:durableId="1936668839">
    <w:abstractNumId w:val="4"/>
  </w:num>
  <w:num w:numId="9" w16cid:durableId="738746909">
    <w:abstractNumId w:val="5"/>
  </w:num>
  <w:num w:numId="10" w16cid:durableId="1361783474">
    <w:abstractNumId w:val="6"/>
  </w:num>
  <w:num w:numId="11" w16cid:durableId="317541711">
    <w:abstractNumId w:val="7"/>
  </w:num>
  <w:num w:numId="12" w16cid:durableId="1413238564">
    <w:abstractNumId w:val="9"/>
  </w:num>
  <w:num w:numId="13" w16cid:durableId="638923787">
    <w:abstractNumId w:val="18"/>
  </w:num>
  <w:num w:numId="14" w16cid:durableId="1311401001">
    <w:abstractNumId w:val="14"/>
  </w:num>
  <w:num w:numId="15" w16cid:durableId="1217546247">
    <w:abstractNumId w:val="20"/>
  </w:num>
  <w:num w:numId="16" w16cid:durableId="496651225">
    <w:abstractNumId w:val="11"/>
  </w:num>
  <w:num w:numId="17" w16cid:durableId="1707439185">
    <w:abstractNumId w:val="15"/>
  </w:num>
  <w:num w:numId="18" w16cid:durableId="133372117">
    <w:abstractNumId w:val="21"/>
  </w:num>
  <w:num w:numId="19" w16cid:durableId="1248348868">
    <w:abstractNumId w:val="17"/>
  </w:num>
  <w:num w:numId="20" w16cid:durableId="1221132547">
    <w:abstractNumId w:val="16"/>
  </w:num>
  <w:num w:numId="21" w16cid:durableId="287397151">
    <w:abstractNumId w:val="12"/>
  </w:num>
  <w:num w:numId="22" w16cid:durableId="1577131687">
    <w:abstractNumId w:val="19"/>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markup="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CF0"/>
    <w:rsid w:val="00012AAF"/>
    <w:rsid w:val="00013E2E"/>
    <w:rsid w:val="000249DC"/>
    <w:rsid w:val="00024FEB"/>
    <w:rsid w:val="00035DBA"/>
    <w:rsid w:val="00040F39"/>
    <w:rsid w:val="00056C6E"/>
    <w:rsid w:val="000575DC"/>
    <w:rsid w:val="00062D35"/>
    <w:rsid w:val="00067CC1"/>
    <w:rsid w:val="00073896"/>
    <w:rsid w:val="00085C02"/>
    <w:rsid w:val="00093CD0"/>
    <w:rsid w:val="000C0145"/>
    <w:rsid w:val="000C64F1"/>
    <w:rsid w:val="000C6D83"/>
    <w:rsid w:val="000E15DA"/>
    <w:rsid w:val="000F173A"/>
    <w:rsid w:val="000F1EBF"/>
    <w:rsid w:val="000F497E"/>
    <w:rsid w:val="00111AAB"/>
    <w:rsid w:val="0011364B"/>
    <w:rsid w:val="00115425"/>
    <w:rsid w:val="00127BB3"/>
    <w:rsid w:val="00134E59"/>
    <w:rsid w:val="00144074"/>
    <w:rsid w:val="00153C35"/>
    <w:rsid w:val="00154FEB"/>
    <w:rsid w:val="00171DD5"/>
    <w:rsid w:val="0017303D"/>
    <w:rsid w:val="0017757C"/>
    <w:rsid w:val="001829CA"/>
    <w:rsid w:val="001860BC"/>
    <w:rsid w:val="001A7515"/>
    <w:rsid w:val="001B472E"/>
    <w:rsid w:val="001C6A50"/>
    <w:rsid w:val="001E65C4"/>
    <w:rsid w:val="001E7B72"/>
    <w:rsid w:val="001F15EE"/>
    <w:rsid w:val="001F3810"/>
    <w:rsid w:val="00200221"/>
    <w:rsid w:val="0020343E"/>
    <w:rsid w:val="00231D26"/>
    <w:rsid w:val="0023368C"/>
    <w:rsid w:val="00240320"/>
    <w:rsid w:val="00241E98"/>
    <w:rsid w:val="00243D1E"/>
    <w:rsid w:val="00245207"/>
    <w:rsid w:val="0024793D"/>
    <w:rsid w:val="00255A94"/>
    <w:rsid w:val="00262AC6"/>
    <w:rsid w:val="00262AD4"/>
    <w:rsid w:val="002764FA"/>
    <w:rsid w:val="00296706"/>
    <w:rsid w:val="002A008A"/>
    <w:rsid w:val="002A6908"/>
    <w:rsid w:val="002B4DBA"/>
    <w:rsid w:val="002B54AE"/>
    <w:rsid w:val="002C1DB8"/>
    <w:rsid w:val="002C34FE"/>
    <w:rsid w:val="002D3423"/>
    <w:rsid w:val="002F3682"/>
    <w:rsid w:val="002F542E"/>
    <w:rsid w:val="00313A16"/>
    <w:rsid w:val="00314D00"/>
    <w:rsid w:val="003532DD"/>
    <w:rsid w:val="00357106"/>
    <w:rsid w:val="003955FA"/>
    <w:rsid w:val="003A6962"/>
    <w:rsid w:val="003B0FD8"/>
    <w:rsid w:val="003C795D"/>
    <w:rsid w:val="003D41C9"/>
    <w:rsid w:val="003F1370"/>
    <w:rsid w:val="003F203D"/>
    <w:rsid w:val="00416CA6"/>
    <w:rsid w:val="00421463"/>
    <w:rsid w:val="004231D4"/>
    <w:rsid w:val="00454113"/>
    <w:rsid w:val="00466E5B"/>
    <w:rsid w:val="004768F4"/>
    <w:rsid w:val="00485962"/>
    <w:rsid w:val="00487AC7"/>
    <w:rsid w:val="004945B7"/>
    <w:rsid w:val="00495E63"/>
    <w:rsid w:val="004A7345"/>
    <w:rsid w:val="004B3330"/>
    <w:rsid w:val="004C212F"/>
    <w:rsid w:val="004D18E3"/>
    <w:rsid w:val="005001A0"/>
    <w:rsid w:val="00507873"/>
    <w:rsid w:val="00535892"/>
    <w:rsid w:val="00551733"/>
    <w:rsid w:val="005528FC"/>
    <w:rsid w:val="00556553"/>
    <w:rsid w:val="0059426C"/>
    <w:rsid w:val="005A7BA0"/>
    <w:rsid w:val="005B7D42"/>
    <w:rsid w:val="005D06E3"/>
    <w:rsid w:val="005D2679"/>
    <w:rsid w:val="005D31D4"/>
    <w:rsid w:val="005E3D39"/>
    <w:rsid w:val="005E3F90"/>
    <w:rsid w:val="005E457B"/>
    <w:rsid w:val="005E75AD"/>
    <w:rsid w:val="00625183"/>
    <w:rsid w:val="00627A87"/>
    <w:rsid w:val="00633FC7"/>
    <w:rsid w:val="00652F3C"/>
    <w:rsid w:val="00657366"/>
    <w:rsid w:val="00666AA4"/>
    <w:rsid w:val="00672883"/>
    <w:rsid w:val="00675723"/>
    <w:rsid w:val="0068209D"/>
    <w:rsid w:val="0068375D"/>
    <w:rsid w:val="00690986"/>
    <w:rsid w:val="006A19B5"/>
    <w:rsid w:val="006B7083"/>
    <w:rsid w:val="006B7111"/>
    <w:rsid w:val="006E7EFF"/>
    <w:rsid w:val="0071669E"/>
    <w:rsid w:val="00724D30"/>
    <w:rsid w:val="00743922"/>
    <w:rsid w:val="00773FE3"/>
    <w:rsid w:val="00784ABD"/>
    <w:rsid w:val="00794CD0"/>
    <w:rsid w:val="007A03EF"/>
    <w:rsid w:val="007A7D58"/>
    <w:rsid w:val="007B33B4"/>
    <w:rsid w:val="007B449D"/>
    <w:rsid w:val="007C298D"/>
    <w:rsid w:val="007D50D1"/>
    <w:rsid w:val="007F25E6"/>
    <w:rsid w:val="0080362F"/>
    <w:rsid w:val="008137D3"/>
    <w:rsid w:val="0083397D"/>
    <w:rsid w:val="00835B36"/>
    <w:rsid w:val="00837F83"/>
    <w:rsid w:val="00840876"/>
    <w:rsid w:val="00842E88"/>
    <w:rsid w:val="00850EA6"/>
    <w:rsid w:val="0086658E"/>
    <w:rsid w:val="00867A21"/>
    <w:rsid w:val="008827D7"/>
    <w:rsid w:val="008873B2"/>
    <w:rsid w:val="00894E3E"/>
    <w:rsid w:val="00897078"/>
    <w:rsid w:val="008A2A81"/>
    <w:rsid w:val="008A4FBE"/>
    <w:rsid w:val="008B7025"/>
    <w:rsid w:val="008C0D03"/>
    <w:rsid w:val="008C391A"/>
    <w:rsid w:val="008C532E"/>
    <w:rsid w:val="008C712F"/>
    <w:rsid w:val="008E5C89"/>
    <w:rsid w:val="008F5F9E"/>
    <w:rsid w:val="00925D8B"/>
    <w:rsid w:val="00936608"/>
    <w:rsid w:val="00954DBA"/>
    <w:rsid w:val="00954E2B"/>
    <w:rsid w:val="009760F6"/>
    <w:rsid w:val="00981A19"/>
    <w:rsid w:val="00982EAC"/>
    <w:rsid w:val="00995D41"/>
    <w:rsid w:val="009979CF"/>
    <w:rsid w:val="00997F45"/>
    <w:rsid w:val="009A2516"/>
    <w:rsid w:val="009B0AC8"/>
    <w:rsid w:val="009B0DEB"/>
    <w:rsid w:val="009E06F4"/>
    <w:rsid w:val="009E3ADA"/>
    <w:rsid w:val="009F239B"/>
    <w:rsid w:val="009F6BE9"/>
    <w:rsid w:val="009F730C"/>
    <w:rsid w:val="00A02874"/>
    <w:rsid w:val="00A04EEB"/>
    <w:rsid w:val="00A24007"/>
    <w:rsid w:val="00A353E8"/>
    <w:rsid w:val="00A62A40"/>
    <w:rsid w:val="00A6341A"/>
    <w:rsid w:val="00A81170"/>
    <w:rsid w:val="00AA261B"/>
    <w:rsid w:val="00AB3581"/>
    <w:rsid w:val="00AB6291"/>
    <w:rsid w:val="00AC14A3"/>
    <w:rsid w:val="00B00EF1"/>
    <w:rsid w:val="00B011E1"/>
    <w:rsid w:val="00B03AFE"/>
    <w:rsid w:val="00B0788E"/>
    <w:rsid w:val="00B10400"/>
    <w:rsid w:val="00B24C6A"/>
    <w:rsid w:val="00B265F8"/>
    <w:rsid w:val="00B27CE1"/>
    <w:rsid w:val="00B30651"/>
    <w:rsid w:val="00B432B0"/>
    <w:rsid w:val="00B556A5"/>
    <w:rsid w:val="00B651C2"/>
    <w:rsid w:val="00B836D3"/>
    <w:rsid w:val="00B93B77"/>
    <w:rsid w:val="00B95A58"/>
    <w:rsid w:val="00BA3009"/>
    <w:rsid w:val="00BB5542"/>
    <w:rsid w:val="00BF6B2B"/>
    <w:rsid w:val="00C02946"/>
    <w:rsid w:val="00C02CF0"/>
    <w:rsid w:val="00C04674"/>
    <w:rsid w:val="00C11FF2"/>
    <w:rsid w:val="00C21595"/>
    <w:rsid w:val="00C27A94"/>
    <w:rsid w:val="00C326EF"/>
    <w:rsid w:val="00C33B43"/>
    <w:rsid w:val="00C34EFC"/>
    <w:rsid w:val="00C50B78"/>
    <w:rsid w:val="00C5393C"/>
    <w:rsid w:val="00C624DD"/>
    <w:rsid w:val="00C9309D"/>
    <w:rsid w:val="00CA01F9"/>
    <w:rsid w:val="00CB04C7"/>
    <w:rsid w:val="00CB157E"/>
    <w:rsid w:val="00CB63B5"/>
    <w:rsid w:val="00CC046E"/>
    <w:rsid w:val="00CD081E"/>
    <w:rsid w:val="00CE1E05"/>
    <w:rsid w:val="00CE5EB1"/>
    <w:rsid w:val="00D361BD"/>
    <w:rsid w:val="00D45907"/>
    <w:rsid w:val="00D47ADB"/>
    <w:rsid w:val="00D53546"/>
    <w:rsid w:val="00D70363"/>
    <w:rsid w:val="00D70E26"/>
    <w:rsid w:val="00D976B2"/>
    <w:rsid w:val="00DA7E10"/>
    <w:rsid w:val="00DB4C48"/>
    <w:rsid w:val="00DC0E94"/>
    <w:rsid w:val="00DD621A"/>
    <w:rsid w:val="00E01DDD"/>
    <w:rsid w:val="00E05CB8"/>
    <w:rsid w:val="00E13337"/>
    <w:rsid w:val="00E42EDA"/>
    <w:rsid w:val="00E60A71"/>
    <w:rsid w:val="00E8066D"/>
    <w:rsid w:val="00EB20E0"/>
    <w:rsid w:val="00EC2D70"/>
    <w:rsid w:val="00EC7995"/>
    <w:rsid w:val="00ED4531"/>
    <w:rsid w:val="00EE1073"/>
    <w:rsid w:val="00EF0B09"/>
    <w:rsid w:val="00F02490"/>
    <w:rsid w:val="00F03547"/>
    <w:rsid w:val="00F04B88"/>
    <w:rsid w:val="00F04E1D"/>
    <w:rsid w:val="00F1474B"/>
    <w:rsid w:val="00F32E36"/>
    <w:rsid w:val="00F5497C"/>
    <w:rsid w:val="00F66924"/>
    <w:rsid w:val="00F85A8A"/>
    <w:rsid w:val="00FC59D1"/>
    <w:rsid w:val="00FC7227"/>
    <w:rsid w:val="00FD121B"/>
    <w:rsid w:val="00FD7F38"/>
    <w:rsid w:val="00FE517C"/>
    <w:rsid w:val="00FF38C1"/>
    <w:rsid w:val="00FF6B26"/>
    <w:rsid w:val="0CDD3F0F"/>
    <w:rsid w:val="0DDF72EB"/>
    <w:rsid w:val="1A1EF615"/>
    <w:rsid w:val="1D8D42C4"/>
    <w:rsid w:val="2DE149A6"/>
    <w:rsid w:val="331C0148"/>
    <w:rsid w:val="3B6721FF"/>
    <w:rsid w:val="3C71BEC4"/>
    <w:rsid w:val="3DE9BFB3"/>
    <w:rsid w:val="41A68812"/>
    <w:rsid w:val="470FD820"/>
    <w:rsid w:val="4A8851A3"/>
    <w:rsid w:val="4C38F575"/>
    <w:rsid w:val="5057AAC7"/>
    <w:rsid w:val="50D32E43"/>
    <w:rsid w:val="53842D6B"/>
    <w:rsid w:val="54B33D7E"/>
    <w:rsid w:val="54C61AD0"/>
    <w:rsid w:val="5577E692"/>
    <w:rsid w:val="5A414127"/>
    <w:rsid w:val="5C2D8DAE"/>
    <w:rsid w:val="5DA419E6"/>
    <w:rsid w:val="60925CA9"/>
    <w:rsid w:val="64147BFB"/>
    <w:rsid w:val="6F29B573"/>
    <w:rsid w:val="791EEACA"/>
    <w:rsid w:val="7D7AD1D5"/>
    <w:rsid w:val="7E2EE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EC4A6"/>
  <w15:docId w15:val="{54C7A213-2363-4D18-B990-D5CB6D9A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Roboto" w:hAnsi="Roboto" w:eastAsia="Roboto" w:cs="Roboto"/>
      <w:lang w:val="en-GB" w:eastAsia="en-GB" w:bidi="en-GB"/>
    </w:rPr>
  </w:style>
  <w:style w:type="paragraph" w:styleId="Heading1">
    <w:name w:val="heading 1"/>
    <w:basedOn w:val="Normal"/>
    <w:uiPriority w:val="9"/>
    <w:qFormat/>
    <w:pPr>
      <w:ind w:left="113"/>
      <w:outlineLvl w:val="0"/>
    </w:pPr>
    <w:rPr>
      <w:b/>
      <w:bCs/>
      <w:sz w:val="30"/>
      <w:szCs w:val="3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34"/>
    <w:qFormat/>
    <w:pPr>
      <w:spacing w:before="25"/>
      <w:ind w:left="312" w:hanging="199"/>
    </w:pPr>
  </w:style>
  <w:style w:type="paragraph" w:styleId="TableParagraph" w:customStyle="1">
    <w:name w:val="Table Paragraph"/>
    <w:basedOn w:val="Normal"/>
    <w:uiPriority w:val="1"/>
    <w:qFormat/>
    <w:pPr>
      <w:spacing w:before="27" w:line="250" w:lineRule="exact"/>
      <w:ind w:left="75"/>
    </w:pPr>
  </w:style>
  <w:style w:type="paragraph" w:styleId="Header">
    <w:name w:val="header"/>
    <w:basedOn w:val="Normal"/>
    <w:link w:val="HeaderChar"/>
    <w:uiPriority w:val="99"/>
    <w:unhideWhenUsed/>
    <w:rsid w:val="00551733"/>
    <w:pPr>
      <w:tabs>
        <w:tab w:val="center" w:pos="4513"/>
        <w:tab w:val="right" w:pos="9026"/>
      </w:tabs>
    </w:pPr>
  </w:style>
  <w:style w:type="character" w:styleId="HeaderChar" w:customStyle="1">
    <w:name w:val="Header Char"/>
    <w:basedOn w:val="DefaultParagraphFont"/>
    <w:link w:val="Header"/>
    <w:uiPriority w:val="99"/>
    <w:rsid w:val="00551733"/>
    <w:rPr>
      <w:rFonts w:ascii="Roboto" w:hAnsi="Roboto" w:eastAsia="Roboto" w:cs="Roboto"/>
      <w:lang w:val="en-GB" w:eastAsia="en-GB" w:bidi="en-GB"/>
    </w:rPr>
  </w:style>
  <w:style w:type="paragraph" w:styleId="Footer">
    <w:name w:val="footer"/>
    <w:basedOn w:val="Normal"/>
    <w:link w:val="FooterChar"/>
    <w:uiPriority w:val="99"/>
    <w:unhideWhenUsed/>
    <w:rsid w:val="00551733"/>
    <w:pPr>
      <w:tabs>
        <w:tab w:val="center" w:pos="4513"/>
        <w:tab w:val="right" w:pos="9026"/>
      </w:tabs>
    </w:pPr>
  </w:style>
  <w:style w:type="character" w:styleId="FooterChar" w:customStyle="1">
    <w:name w:val="Footer Char"/>
    <w:basedOn w:val="DefaultParagraphFont"/>
    <w:link w:val="Footer"/>
    <w:uiPriority w:val="99"/>
    <w:rsid w:val="00551733"/>
    <w:rPr>
      <w:rFonts w:ascii="Roboto" w:hAnsi="Roboto" w:eastAsia="Roboto" w:cs="Roboto"/>
      <w:lang w:val="en-GB" w:eastAsia="en-GB" w:bidi="en-GB"/>
    </w:rPr>
  </w:style>
  <w:style w:type="paragraph" w:styleId="Cover-Heading" w:customStyle="1">
    <w:name w:val="Cover - Heading"/>
    <w:basedOn w:val="Normal"/>
    <w:uiPriority w:val="99"/>
    <w:rsid w:val="00F04B88"/>
    <w:pPr>
      <w:widowControl/>
      <w:suppressAutoHyphens/>
      <w:adjustRightInd w:val="0"/>
      <w:spacing w:after="227" w:line="660" w:lineRule="atLeast"/>
      <w:textAlignment w:val="center"/>
    </w:pPr>
    <w:rPr>
      <w:rFonts w:eastAsiaTheme="minorHAnsi"/>
      <w:b/>
      <w:bCs/>
      <w:color w:val="FFFFFF"/>
      <w:sz w:val="56"/>
      <w:szCs w:val="56"/>
      <w:lang w:eastAsia="en-US" w:bidi="ar-SA"/>
    </w:rPr>
  </w:style>
  <w:style w:type="paragraph" w:styleId="Cover-Sub-head" w:customStyle="1">
    <w:name w:val="Cover - Sub-head"/>
    <w:basedOn w:val="Normal"/>
    <w:uiPriority w:val="99"/>
    <w:rsid w:val="00F04B88"/>
    <w:pPr>
      <w:widowControl/>
      <w:suppressAutoHyphens/>
      <w:adjustRightInd w:val="0"/>
      <w:spacing w:line="460" w:lineRule="atLeast"/>
      <w:textAlignment w:val="center"/>
    </w:pPr>
    <w:rPr>
      <w:rFonts w:eastAsiaTheme="minorHAnsi"/>
      <w:color w:val="FFFFFF"/>
      <w:sz w:val="38"/>
      <w:szCs w:val="38"/>
      <w:lang w:eastAsia="en-US" w:bidi="ar-SA"/>
    </w:rPr>
  </w:style>
  <w:style w:type="paragraph" w:styleId="Intro16pt" w:customStyle="1">
    <w:name w:val="Intro 16pt"/>
    <w:basedOn w:val="Normal"/>
    <w:qFormat/>
    <w:rsid w:val="00E60A71"/>
    <w:pPr>
      <w:spacing w:before="480" w:line="262" w:lineRule="auto"/>
      <w:ind w:right="499"/>
    </w:pPr>
    <w:rPr>
      <w:rFonts w:ascii="Roboto-Light"/>
      <w:color w:val="1A1918"/>
      <w:spacing w:val="-3"/>
      <w:sz w:val="32"/>
    </w:rPr>
  </w:style>
  <w:style w:type="paragraph" w:styleId="Sub-heading15pt" w:customStyle="1">
    <w:name w:val="Sub-heading 15pt"/>
    <w:basedOn w:val="Heading1"/>
    <w:qFormat/>
    <w:rsid w:val="00E60A71"/>
    <w:pPr>
      <w:spacing w:before="480"/>
      <w:ind w:left="0"/>
    </w:pPr>
    <w:rPr>
      <w:color w:val="1A1918"/>
    </w:rPr>
  </w:style>
  <w:style w:type="paragraph" w:styleId="Description115pt" w:customStyle="1">
    <w:name w:val="Description 11.5pt"/>
    <w:basedOn w:val="BodyText"/>
    <w:qFormat/>
    <w:rsid w:val="00E60A71"/>
    <w:pPr>
      <w:spacing w:before="187" w:line="278" w:lineRule="auto"/>
      <w:ind w:right="498"/>
    </w:pPr>
    <w:rPr>
      <w:color w:val="1A1918"/>
    </w:rPr>
  </w:style>
  <w:style w:type="paragraph" w:styleId="SectionHeading20pt" w:customStyle="1">
    <w:name w:val="Section Heading 20pt"/>
    <w:basedOn w:val="Normal"/>
    <w:qFormat/>
    <w:rsid w:val="00E60A71"/>
    <w:pPr>
      <w:spacing w:before="480"/>
    </w:pPr>
    <w:rPr>
      <w:color w:val="D82332"/>
      <w:sz w:val="40"/>
    </w:rPr>
  </w:style>
  <w:style w:type="paragraph" w:styleId="Bullet115pt" w:customStyle="1">
    <w:name w:val="Bullet 11.5pt"/>
    <w:basedOn w:val="ListParagraph"/>
    <w:qFormat/>
    <w:rsid w:val="00E60A71"/>
    <w:pPr>
      <w:tabs>
        <w:tab w:val="left" w:pos="313"/>
      </w:tabs>
      <w:spacing w:before="40"/>
      <w:ind w:left="0" w:firstLine="0"/>
    </w:pPr>
    <w:rPr>
      <w:color w:val="1A1918"/>
      <w:spacing w:val="-7"/>
      <w:sz w:val="23"/>
    </w:rPr>
  </w:style>
  <w:style w:type="paragraph" w:styleId="Heading28pt" w:customStyle="1">
    <w:name w:val="Heading 28pt"/>
    <w:basedOn w:val="Cover-Heading"/>
    <w:qFormat/>
    <w:rsid w:val="00E13337"/>
  </w:style>
  <w:style w:type="paragraph" w:styleId="Sub-heading19pt" w:customStyle="1">
    <w:name w:val="Sub-heading 19pt"/>
    <w:basedOn w:val="Cover-Sub-head"/>
    <w:qFormat/>
    <w:rsid w:val="00625183"/>
  </w:style>
  <w:style w:type="paragraph" w:styleId="SectionTitle" w:customStyle="1">
    <w:name w:val="Section Title"/>
    <w:basedOn w:val="Cover-Heading"/>
    <w:qFormat/>
    <w:rsid w:val="00625183"/>
    <w:pPr>
      <w:jc w:val="right"/>
    </w:pPr>
    <w:rPr>
      <w:sz w:val="40"/>
      <w:szCs w:val="40"/>
    </w:rPr>
  </w:style>
  <w:style w:type="paragraph" w:styleId="BalloonText">
    <w:name w:val="Balloon Text"/>
    <w:basedOn w:val="Normal"/>
    <w:link w:val="BalloonTextChar"/>
    <w:uiPriority w:val="99"/>
    <w:semiHidden/>
    <w:unhideWhenUsed/>
    <w:rsid w:val="00837F83"/>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837F83"/>
    <w:rPr>
      <w:rFonts w:ascii="Times New Roman" w:hAnsi="Times New Roman" w:eastAsia="Roboto" w:cs="Times New Roman"/>
      <w:sz w:val="18"/>
      <w:szCs w:val="18"/>
      <w:lang w:val="en-GB" w:eastAsia="en-GB" w:bidi="en-GB"/>
    </w:rPr>
  </w:style>
  <w:style w:type="paragraph" w:styleId="TableText" w:customStyle="1">
    <w:name w:val="Table Text"/>
    <w:basedOn w:val="TableParagraph"/>
    <w:qFormat/>
    <w:rsid w:val="00ED4531"/>
    <w:pPr>
      <w:ind w:left="76"/>
    </w:pPr>
    <w:rPr>
      <w:rFonts w:ascii="Roboto-Light"/>
      <w:color w:val="1A1918"/>
      <w:sz w:val="21"/>
    </w:rPr>
  </w:style>
  <w:style w:type="character" w:styleId="BodyTextChar" w:customStyle="1">
    <w:name w:val="Body Text Char"/>
    <w:basedOn w:val="DefaultParagraphFont"/>
    <w:link w:val="BodyText"/>
    <w:uiPriority w:val="1"/>
    <w:rsid w:val="00ED4531"/>
    <w:rPr>
      <w:rFonts w:ascii="Roboto" w:hAnsi="Roboto" w:eastAsia="Roboto" w:cs="Roboto"/>
      <w:sz w:val="23"/>
      <w:szCs w:val="23"/>
      <w:lang w:val="en-GB" w:eastAsia="en-GB" w:bidi="en-GB"/>
    </w:rPr>
  </w:style>
  <w:style w:type="table" w:styleId="TableGrid">
    <w:name w:val="Table Grid"/>
    <w:basedOn w:val="TableNormal"/>
    <w:uiPriority w:val="59"/>
    <w:rsid w:val="001A7515"/>
    <w:pPr>
      <w:autoSpaceDE/>
      <w:autoSpaceDN/>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1A7515"/>
    <w:pPr>
      <w:widowControl/>
      <w:adjustRightInd w:val="0"/>
    </w:pPr>
    <w:rPr>
      <w:rFonts w:ascii="Arial" w:hAnsi="Arial" w:eastAsia="Times New Roman" w:cs="Arial"/>
      <w:color w:val="000000"/>
      <w:sz w:val="24"/>
      <w:szCs w:val="24"/>
    </w:rPr>
  </w:style>
  <w:style w:type="character" w:styleId="Hyperlink">
    <w:name w:val="Hyperlink"/>
    <w:basedOn w:val="DefaultParagraphFont"/>
    <w:unhideWhenUsed/>
    <w:rsid w:val="001A7515"/>
    <w:rPr>
      <w:color w:val="0000FF" w:themeColor="hyperlink"/>
      <w:u w:val="single"/>
    </w:rPr>
  </w:style>
  <w:style w:type="paragraph" w:styleId="Revision">
    <w:name w:val="Revision"/>
    <w:hidden/>
    <w:uiPriority w:val="99"/>
    <w:semiHidden/>
    <w:rsid w:val="00454113"/>
    <w:pPr>
      <w:widowControl/>
      <w:autoSpaceDE/>
      <w:autoSpaceDN/>
    </w:pPr>
    <w:rPr>
      <w:rFonts w:ascii="Roboto" w:hAnsi="Roboto" w:eastAsia="Roboto" w:cs="Roboto"/>
      <w:lang w:val="en-GB" w:eastAsia="en-GB" w:bidi="en-GB"/>
    </w:rPr>
  </w:style>
  <w:style w:type="character" w:styleId="UnresolvedMention">
    <w:name w:val="Unresolved Mention"/>
    <w:basedOn w:val="DefaultParagraphFont"/>
    <w:uiPriority w:val="99"/>
    <w:semiHidden/>
    <w:unhideWhenUsed/>
    <w:rsid w:val="008665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Estates.Admin@lse.ac.uk"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microsoft.com/office/2011/relationships/people" Target="peop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B9A92865723A4DB2002389A43F5977" ma:contentTypeVersion="18" ma:contentTypeDescription="Create a new document." ma:contentTypeScope="" ma:versionID="60be3d964466f62b197d3e4b6fb3ff22">
  <xsd:schema xmlns:xsd="http://www.w3.org/2001/XMLSchema" xmlns:xs="http://www.w3.org/2001/XMLSchema" xmlns:p="http://schemas.microsoft.com/office/2006/metadata/properties" xmlns:ns2="51c07294-bec6-4d41-8dae-ff731e273169" xmlns:ns3="a9be5f7b-3b6a-41d2-9139-88e0dfc69f74" targetNamespace="http://schemas.microsoft.com/office/2006/metadata/properties" ma:root="true" ma:fieldsID="5c214dbae708c907b82730695b52deac" ns2:_="" ns3:_="">
    <xsd:import namespace="51c07294-bec6-4d41-8dae-ff731e273169"/>
    <xsd:import namespace="a9be5f7b-3b6a-41d2-9139-88e0dfc69f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07294-bec6-4d41-8dae-ff731e273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64bf66-3ab6-4740-8ae4-bf44781f38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be5f7b-3b6a-41d2-9139-88e0dfc69f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20dccd-d175-45a3-8897-c5cc49815f6e}" ma:internalName="TaxCatchAll" ma:showField="CatchAllData" ma:web="a9be5f7b-3b6a-41d2-9139-88e0dfc69f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be5f7b-3b6a-41d2-9139-88e0dfc69f74" xsi:nil="true"/>
    <lcf76f155ced4ddcb4097134ff3c332f xmlns="51c07294-bec6-4d41-8dae-ff731e2731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43027-3596-4554-9724-726E0635A238}"/>
</file>

<file path=customXml/itemProps2.xml><?xml version="1.0" encoding="utf-8"?>
<ds:datastoreItem xmlns:ds="http://schemas.openxmlformats.org/officeDocument/2006/customXml" ds:itemID="{5512EA41-7D02-4064-B141-39D977B6F040}">
  <ds:schemaRefs>
    <ds:schemaRef ds:uri="http://schemas.microsoft.com/office/2006/metadata/properties"/>
    <ds:schemaRef ds:uri="http://schemas.microsoft.com/office/infopath/2007/PartnerControls"/>
    <ds:schemaRef ds:uri="a9be5f7b-3b6a-41d2-9139-88e0dfc69f74"/>
    <ds:schemaRef ds:uri="51c07294-bec6-4d41-8dae-ff731e273169"/>
  </ds:schemaRefs>
</ds:datastoreItem>
</file>

<file path=customXml/itemProps3.xml><?xml version="1.0" encoding="utf-8"?>
<ds:datastoreItem xmlns:ds="http://schemas.openxmlformats.org/officeDocument/2006/customXml" ds:itemID="{8B3B93C7-A458-47A8-BB0B-3E61A3FF46A6}">
  <ds:schemaRefs>
    <ds:schemaRef ds:uri="http://schemas.microsoft.com/sharepoint/v3/contenttype/forms"/>
  </ds:schemaRefs>
</ds:datastoreItem>
</file>

<file path=customXml/itemProps4.xml><?xml version="1.0" encoding="utf-8"?>
<ds:datastoreItem xmlns:ds="http://schemas.openxmlformats.org/officeDocument/2006/customXml" ds:itemID="{A92055D5-D315-4D67-812C-31ED7E3F4B5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London School of Economics and Political Science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Anou,S</dc:creator>
  <cp:keywords/>
  <cp:lastModifiedBy>Lydia Ajith</cp:lastModifiedBy>
  <cp:revision>157</cp:revision>
  <cp:lastPrinted>2025-09-02T08:24:00Z</cp:lastPrinted>
  <dcterms:created xsi:type="dcterms:W3CDTF">2019-04-03T10:23:00Z</dcterms:created>
  <dcterms:modified xsi:type="dcterms:W3CDTF">2026-08-17T09:04:46Z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2018-07-20T00:00:00Z</vt:filetime>
  </property>
  <property fmtid="{D5CDD505-2E9C-101B-9397-08002B2CF9AE}" pid="3" name="Creator">
    <vt:lpwstr>Adobe InDesign CC 13.1 (Macintosh)</vt:lpwstr>
  </property>
  <property fmtid="{D5CDD505-2E9C-101B-9397-08002B2CF9AE}" pid="4" name="LastSaved">
    <vt:filetime>2018-07-20T00:00:00Z</vt:filetime>
  </property>
  <property fmtid="{D5CDD505-2E9C-101B-9397-08002B2CF9AE}" pid="5" name="ContentTypeId">
    <vt:lpwstr>0x010100E2B9A92865723A4DB2002389A43F5977</vt:lpwstr>
  </property>
  <property fmtid="{D5CDD505-2E9C-101B-9397-08002B2CF9AE}" pid="6" name="MediaServiceImageTags">
    <vt:lpwstr/>
  </property>
  <property fmtid="{D5CDD505-2E9C-101B-9397-08002B2CF9AE}" pid="7" name="GrammarlyDocumentId">
    <vt:lpwstr>5d41faa5-b16c-45d7-9770-40dcd3e5b5f9</vt:lpwstr>
  </property>
  <property fmtid="{D5CDD505-2E9C-101B-9397-08002B2CF9AE}" pid="9" name="docLang">
    <vt:lpwstr>en</vt:lpwstr>
  </property>
</Properties>
</file>