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93E99" w:rsidR="00EE1A22" w:rsidP="0029263C" w:rsidRDefault="00EB44F3" w14:paraId="4CEA6FDA" w14:textId="5276920B">
      <w:pPr>
        <w:pStyle w:val="SectionHeading20pt"/>
      </w:pPr>
      <w:r w:rsidRPr="00893E99">
        <w:rPr>
          <w:noProof/>
          <w:color w:val="auto"/>
          <w:sz w:val="20"/>
          <w:lang w:bidi="ar-SA"/>
        </w:rPr>
        <mc:AlternateContent>
          <mc:Choice Requires="wps">
            <w:drawing>
              <wp:anchor distT="0" distB="0" distL="114300" distR="114300" simplePos="0" relativeHeight="251658241" behindDoc="0" locked="0" layoutInCell="1" allowOverlap="1" wp14:anchorId="0F308A4B" wp14:editId="2CC8E66A">
                <wp:simplePos x="0" y="0"/>
                <wp:positionH relativeFrom="page">
                  <wp:posOffset>723900</wp:posOffset>
                </wp:positionH>
                <wp:positionV relativeFrom="paragraph">
                  <wp:posOffset>775970</wp:posOffset>
                </wp:positionV>
                <wp:extent cx="6112510" cy="1311275"/>
                <wp:effectExtent l="0" t="0" r="2540" b="3175"/>
                <wp:wrapNone/>
                <wp:docPr id="39" name="Text Box 39"/>
                <wp:cNvGraphicFramePr/>
                <a:graphic xmlns:a="http://schemas.openxmlformats.org/drawingml/2006/main">
                  <a:graphicData uri="http://schemas.microsoft.com/office/word/2010/wordprocessingShape">
                    <wps:wsp>
                      <wps:cNvSpPr txBox="1"/>
                      <wps:spPr>
                        <a:xfrm>
                          <a:off x="0" y="0"/>
                          <a:ext cx="6112510" cy="1311275"/>
                        </a:xfrm>
                        <a:prstGeom prst="rect">
                          <a:avLst/>
                        </a:prstGeom>
                        <a:noFill/>
                        <a:ln w="6350">
                          <a:noFill/>
                        </a:ln>
                      </wps:spPr>
                      <wps:txbx>
                        <w:txbxContent>
                          <w:p w:rsidR="0029263C" w:rsidP="0029263C" w:rsidRDefault="0029263C" w14:paraId="680874F6" w14:textId="02FE9726">
                            <w:pPr>
                              <w:pStyle w:val="Sub-heading19pt"/>
                            </w:pPr>
                            <w:r w:rsidRPr="00043FA2">
                              <w:rPr>
                                <w:b/>
                                <w:bCs/>
                                <w:sz w:val="56"/>
                                <w:szCs w:val="56"/>
                              </w:rPr>
                              <w:t xml:space="preserve">Cloud Assurance Questions </w:t>
                            </w:r>
                            <w:r>
                              <w:rPr>
                                <w:b/>
                                <w:bCs/>
                                <w:sz w:val="56"/>
                                <w:szCs w:val="56"/>
                              </w:rPr>
                              <w:br/>
                            </w:r>
                            <w:r w:rsidRPr="00043FA2">
                              <w:t>(adapted from ICO)</w:t>
                            </w:r>
                          </w:p>
                          <w:p w:rsidR="00EB44F3" w:rsidP="0029263C" w:rsidRDefault="00EB44F3" w14:paraId="7BF94E37" w14:textId="77777777">
                            <w:pPr>
                              <w:pStyle w:val="Sub-heading19pt"/>
                            </w:pPr>
                          </w:p>
                          <w:p w:rsidRPr="00F458C0" w:rsidR="003C39DF" w:rsidP="0029263C" w:rsidRDefault="00EB44F3" w14:paraId="4DFA393E" w14:textId="54BDC7F0">
                            <w:pPr>
                              <w:pStyle w:val="Sub-heading19pt"/>
                              <w:rPr>
                                <w:i/>
                                <w:iCs/>
                                <w:sz w:val="24"/>
                                <w:szCs w:val="24"/>
                              </w:rPr>
                            </w:pPr>
                            <w:r>
                              <w:rPr>
                                <w:i/>
                                <w:iCs/>
                                <w:sz w:val="24"/>
                                <w:szCs w:val="24"/>
                              </w:rPr>
                              <w:t>U</w:t>
                            </w:r>
                            <w:r w:rsidRPr="00F458C0">
                              <w:rPr>
                                <w:i/>
                                <w:iCs/>
                                <w:sz w:val="24"/>
                                <w:szCs w:val="24"/>
                              </w:rPr>
                              <w:t xml:space="preserve">pdated on </w:t>
                            </w:r>
                            <w:r w:rsidR="00EE1A22">
                              <w:rPr>
                                <w:i/>
                                <w:iCs/>
                                <w:sz w:val="24"/>
                                <w:szCs w:val="24"/>
                              </w:rPr>
                              <w:t>06</w:t>
                            </w:r>
                            <w:r w:rsidRPr="00F458C0">
                              <w:rPr>
                                <w:i/>
                                <w:iCs/>
                                <w:sz w:val="24"/>
                                <w:szCs w:val="24"/>
                              </w:rPr>
                              <w:t>/</w:t>
                            </w:r>
                            <w:r w:rsidR="001618E1">
                              <w:rPr>
                                <w:i/>
                                <w:iCs/>
                                <w:sz w:val="24"/>
                                <w:szCs w:val="24"/>
                              </w:rPr>
                              <w:t>0</w:t>
                            </w:r>
                            <w:r w:rsidRPr="00F458C0">
                              <w:rPr>
                                <w:i/>
                                <w:iCs/>
                                <w:sz w:val="24"/>
                                <w:szCs w:val="24"/>
                              </w:rPr>
                              <w:t>1/202</w:t>
                            </w:r>
                            <w:r w:rsidR="00EE1A22">
                              <w:rPr>
                                <w:i/>
                                <w:iCs/>
                                <w:sz w:val="24"/>
                                <w:szCs w:val="24"/>
                              </w:rPr>
                              <w:t>3</w:t>
                            </w:r>
                          </w:p>
                          <w:p w:rsidR="0029263C" w:rsidP="0029263C" w:rsidRDefault="0029263C" w14:paraId="277BFD9A"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B5F2F1A">
              <v:shapetype id="_x0000_t202" coordsize="21600,21600" o:spt="202" path="m,l,21600r21600,l21600,xe" w14:anchorId="0F308A4B">
                <v:stroke joinstyle="miter"/>
                <v:path gradientshapeok="t" o:connecttype="rect"/>
              </v:shapetype>
              <v:shape id="Text Box 39" style="position:absolute;margin-left:57pt;margin-top:61.1pt;width:481.3pt;height:103.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">
                <v:textbox inset="0,0,0,0">
                  <w:txbxContent>
                    <w:p w:rsidR="0029263C" w:rsidP="0029263C" w:rsidRDefault="0029263C" w14:paraId="51C39803" w14:textId="02FE9726">
                      <w:pPr>
                        <w:pStyle w:val="Sub-heading19pt"/>
                      </w:pPr>
                      <w:r w:rsidRPr="00043FA2">
                        <w:rPr>
                          <w:b/>
                          <w:bCs/>
                          <w:sz w:val="56"/>
                          <w:szCs w:val="56"/>
                        </w:rPr>
                        <w:t xml:space="preserve">Cloud Assurance Questions </w:t>
                      </w:r>
                      <w:r>
                        <w:rPr>
                          <w:b/>
                          <w:bCs/>
                          <w:sz w:val="56"/>
                          <w:szCs w:val="56"/>
                        </w:rPr>
                        <w:br/>
                      </w:r>
                      <w:r w:rsidRPr="00043FA2">
                        <w:t>(adapted from ICO)</w:t>
                      </w:r>
                    </w:p>
                    <w:p w:rsidR="00EB44F3" w:rsidP="0029263C" w:rsidRDefault="00EB44F3" w14:paraId="672A6659" w14:textId="77777777">
                      <w:pPr>
                        <w:pStyle w:val="Sub-heading19pt"/>
                      </w:pPr>
                    </w:p>
                    <w:p w:rsidRPr="00F458C0" w:rsidR="003C39DF" w:rsidP="0029263C" w:rsidRDefault="00EB44F3" w14:paraId="0A1A7528" w14:textId="54BDC7F0">
                      <w:pPr>
                        <w:pStyle w:val="Sub-heading19pt"/>
                        <w:rPr>
                          <w:i/>
                          <w:iCs/>
                          <w:sz w:val="24"/>
                          <w:szCs w:val="24"/>
                        </w:rPr>
                      </w:pPr>
                      <w:r>
                        <w:rPr>
                          <w:i/>
                          <w:iCs/>
                          <w:sz w:val="24"/>
                          <w:szCs w:val="24"/>
                        </w:rPr>
                        <w:t>U</w:t>
                      </w:r>
                      <w:r w:rsidRPr="00F458C0">
                        <w:rPr>
                          <w:i/>
                          <w:iCs/>
                          <w:sz w:val="24"/>
                          <w:szCs w:val="24"/>
                        </w:rPr>
                        <w:t xml:space="preserve">pdated on </w:t>
                      </w:r>
                      <w:r w:rsidR="00EE1A22">
                        <w:rPr>
                          <w:i/>
                          <w:iCs/>
                          <w:sz w:val="24"/>
                          <w:szCs w:val="24"/>
                        </w:rPr>
                        <w:t>06</w:t>
                      </w:r>
                      <w:r w:rsidRPr="00F458C0">
                        <w:rPr>
                          <w:i/>
                          <w:iCs/>
                          <w:sz w:val="24"/>
                          <w:szCs w:val="24"/>
                        </w:rPr>
                        <w:t>/</w:t>
                      </w:r>
                      <w:r w:rsidR="001618E1">
                        <w:rPr>
                          <w:i/>
                          <w:iCs/>
                          <w:sz w:val="24"/>
                          <w:szCs w:val="24"/>
                        </w:rPr>
                        <w:t>0</w:t>
                      </w:r>
                      <w:r w:rsidRPr="00F458C0">
                        <w:rPr>
                          <w:i/>
                          <w:iCs/>
                          <w:sz w:val="24"/>
                          <w:szCs w:val="24"/>
                        </w:rPr>
                        <w:t>1/202</w:t>
                      </w:r>
                      <w:r w:rsidR="00EE1A22">
                        <w:rPr>
                          <w:i/>
                          <w:iCs/>
                          <w:sz w:val="24"/>
                          <w:szCs w:val="24"/>
                        </w:rPr>
                        <w:t>3</w:t>
                      </w:r>
                    </w:p>
                    <w:p w:rsidR="0029263C" w:rsidP="0029263C" w:rsidRDefault="0029263C" w14:paraId="0A37501D" w14:textId="77777777"/>
                  </w:txbxContent>
                </v:textbox>
                <w10:wrap anchorx="page"/>
              </v:shape>
            </w:pict>
          </mc:Fallback>
        </mc:AlternateContent>
      </w:r>
      <w:r w:rsidRPr="00893E99" w:rsidR="00893E99">
        <w:rPr>
          <w:noProof/>
          <w:color w:val="auto"/>
          <w:sz w:val="20"/>
          <w:lang w:bidi="ar-SA"/>
        </w:rPr>
        <mc:AlternateContent>
          <mc:Choice Requires="wps">
            <w:drawing>
              <wp:anchor distT="0" distB="0" distL="114300" distR="114300" simplePos="0" relativeHeight="251658242" behindDoc="0" locked="0" layoutInCell="1" allowOverlap="1" wp14:anchorId="38CC9CA4" wp14:editId="3DDA3F4B">
                <wp:simplePos x="0" y="0"/>
                <wp:positionH relativeFrom="margin">
                  <wp:posOffset>3006725</wp:posOffset>
                </wp:positionH>
                <wp:positionV relativeFrom="margin">
                  <wp:posOffset>-747395</wp:posOffset>
                </wp:positionV>
                <wp:extent cx="3420110" cy="595630"/>
                <wp:effectExtent l="0" t="0" r="8890" b="1270"/>
                <wp:wrapSquare wrapText="bothSides"/>
                <wp:docPr id="40" name="Text Box 40"/>
                <wp:cNvGraphicFramePr/>
                <a:graphic xmlns:a="http://schemas.openxmlformats.org/drawingml/2006/main">
                  <a:graphicData uri="http://schemas.microsoft.com/office/word/2010/wordprocessingShape">
                    <wps:wsp>
                      <wps:cNvSpPr txBox="1"/>
                      <wps:spPr>
                        <a:xfrm>
                          <a:off x="0" y="0"/>
                          <a:ext cx="3420110" cy="595630"/>
                        </a:xfrm>
                        <a:prstGeom prst="rect">
                          <a:avLst/>
                        </a:prstGeom>
                        <a:noFill/>
                        <a:ln w="6350">
                          <a:noFill/>
                        </a:ln>
                      </wps:spPr>
                      <wps:txbx>
                        <w:txbxContent>
                          <w:p w:rsidRPr="00F04B88" w:rsidR="0029263C" w:rsidP="0029263C" w:rsidRDefault="0029263C" w14:paraId="5ABCB690" w14:textId="77777777">
                            <w:pPr>
                              <w:pStyle w:val="SectionTitle"/>
                            </w:pPr>
                            <w:r w:rsidRPr="002F761B">
                              <w:t>Technical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0A20D42">
              <v:shape id="Text Box 40" style="position:absolute;margin-left:236.75pt;margin-top:-58.85pt;width:269.3pt;height:46.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" w14:anchorId="38CC9CA4">
                <v:textbox inset="0,0,0,0">
                  <w:txbxContent>
                    <w:p w:rsidRPr="00F04B88" w:rsidR="0029263C" w:rsidP="0029263C" w:rsidRDefault="0029263C" w14:paraId="28B60C87" w14:textId="77777777">
                      <w:pPr>
                        <w:pStyle w:val="SectionTitle"/>
                      </w:pPr>
                      <w:r w:rsidRPr="002F761B">
                        <w:t>Technical</w:t>
                      </w:r>
                    </w:p>
                  </w:txbxContent>
                </v:textbox>
                <w10:wrap type="square" anchorx="margin" anchory="margin"/>
              </v:shape>
            </w:pict>
          </mc:Fallback>
        </mc:AlternateContent>
      </w:r>
      <w:r w:rsidRPr="00893E99" w:rsidR="0029263C">
        <w:rPr>
          <w:noProof/>
        </w:rPr>
        <w:drawing>
          <wp:anchor distT="0" distB="0" distL="0" distR="0" simplePos="0" relativeHeight="251658240" behindDoc="1" locked="0" layoutInCell="1" allowOverlap="1" wp14:anchorId="0E74550D" wp14:editId="24F83509">
            <wp:simplePos x="0" y="0"/>
            <wp:positionH relativeFrom="page">
              <wp:align>center</wp:align>
            </wp:positionH>
            <wp:positionV relativeFrom="page">
              <wp:align>top</wp:align>
            </wp:positionV>
            <wp:extent cx="7590790" cy="3434080"/>
            <wp:effectExtent l="0" t="0" r="0" b="635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overnace-R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0790" cy="3434080"/>
                    </a:xfrm>
                    <a:prstGeom prst="rect">
                      <a:avLst/>
                    </a:prstGeom>
                  </pic:spPr>
                </pic:pic>
              </a:graphicData>
            </a:graphic>
            <wp14:sizeRelH relativeFrom="margin">
              <wp14:pctWidth>0</wp14:pctWidth>
            </wp14:sizeRelH>
            <wp14:sizeRelV relativeFrom="margin">
              <wp14:pctHeight>0</wp14:pctHeight>
            </wp14:sizeRelV>
          </wp:anchor>
        </w:drawing>
      </w:r>
      <w:r w:rsidRPr="00893E99" w:rsidR="0029263C">
        <w:t>Introduction</w:t>
      </w:r>
    </w:p>
    <w:p w:rsidRPr="00893E99" w:rsidR="0029263C" w:rsidP="0029263C" w:rsidRDefault="0029263C" w14:paraId="715CB8B4" w14:textId="77777777">
      <w:pPr>
        <w:rPr>
          <w:rFonts w:ascii="Roboto" w:hAnsi="Roboto"/>
        </w:rPr>
      </w:pPr>
      <w:r w:rsidRPr="00893E99">
        <w:rPr>
          <w:rFonts w:ascii="Roboto" w:hAnsi="Roboto"/>
        </w:rPr>
        <w:t xml:space="preserve">Cloud computing is a means for services to be developed and hosted by a </w:t>
      </w:r>
      <w:proofErr w:type="gramStart"/>
      <w:r w:rsidRPr="00893E99">
        <w:rPr>
          <w:rFonts w:ascii="Roboto" w:hAnsi="Roboto"/>
        </w:rPr>
        <w:t>third party</w:t>
      </w:r>
      <w:proofErr w:type="gramEnd"/>
      <w:r w:rsidRPr="00893E99">
        <w:rPr>
          <w:rFonts w:ascii="Roboto" w:hAnsi="Roboto"/>
        </w:rPr>
        <w:t xml:space="preserve"> supplier, and remotely accessed by LSE as users of the service. Using Cloud services means LSE information gets stored outside LSE, and so we rely on the supplier to ensure our data are stored in the right way. There are different forms of cloud computing, the most common of which are:</w:t>
      </w:r>
    </w:p>
    <w:p w:rsidRPr="00893E99" w:rsidR="0029263C" w:rsidP="0061076A" w:rsidRDefault="0029263C" w14:paraId="0D26BE57" w14:textId="358B3070">
      <w:pPr>
        <w:pStyle w:val="NoSpacing"/>
        <w:numPr>
          <w:ilvl w:val="0"/>
          <w:numId w:val="17"/>
        </w:numPr>
        <w:rPr>
          <w:rFonts w:ascii="Roboto" w:hAnsi="Roboto"/>
        </w:rPr>
      </w:pPr>
      <w:r w:rsidRPr="00893E99">
        <w:rPr>
          <w:rFonts w:ascii="Roboto" w:hAnsi="Roboto"/>
        </w:rPr>
        <w:t xml:space="preserve">SaaS (Software as a Service) – applications built and hosted by a provider, on their own systems and infrastructure, which are then accessed over the Internet </w:t>
      </w:r>
    </w:p>
    <w:p w:rsidRPr="00893E99" w:rsidR="0029263C" w:rsidP="0061076A" w:rsidRDefault="0029263C" w14:paraId="2260C748" w14:textId="7886ECC1">
      <w:pPr>
        <w:pStyle w:val="NoSpacing"/>
        <w:numPr>
          <w:ilvl w:val="0"/>
          <w:numId w:val="17"/>
        </w:numPr>
        <w:rPr>
          <w:rFonts w:ascii="Roboto" w:hAnsi="Roboto"/>
        </w:rPr>
      </w:pPr>
      <w:r w:rsidRPr="00893E99">
        <w:rPr>
          <w:rFonts w:ascii="Roboto" w:hAnsi="Roboto"/>
        </w:rPr>
        <w:t xml:space="preserve">PaaS (Platform as a Service) – a platform through which we can develop web-based applications that are hosted on third-party infrastructure </w:t>
      </w:r>
    </w:p>
    <w:p w:rsidRPr="00893E99" w:rsidR="0029263C" w:rsidP="0061076A" w:rsidRDefault="0029263C" w14:paraId="75C9C70E" w14:textId="02E63001">
      <w:pPr>
        <w:pStyle w:val="NoSpacing"/>
        <w:numPr>
          <w:ilvl w:val="0"/>
          <w:numId w:val="17"/>
        </w:numPr>
        <w:rPr>
          <w:rFonts w:ascii="Roboto" w:hAnsi="Roboto"/>
        </w:rPr>
      </w:pPr>
      <w:r w:rsidRPr="00893E99">
        <w:rPr>
          <w:rFonts w:ascii="Roboto" w:hAnsi="Roboto"/>
        </w:rPr>
        <w:t xml:space="preserve">IaaS (Infrastructure as a Service) – compute resources, storage and networking that are configured and operated by </w:t>
      </w:r>
      <w:proofErr w:type="gramStart"/>
      <w:r w:rsidRPr="00893E99">
        <w:rPr>
          <w:rFonts w:ascii="Roboto" w:hAnsi="Roboto"/>
        </w:rPr>
        <w:t>us, but</w:t>
      </w:r>
      <w:proofErr w:type="gramEnd"/>
      <w:r w:rsidRPr="00893E99">
        <w:rPr>
          <w:rFonts w:ascii="Roboto" w:hAnsi="Roboto"/>
        </w:rPr>
        <w:t xml:space="preserve"> owned and hosted by a third party are offered for use on demand. Most typically, projects will be dealing with SaaS solutions. It is the responsibility of the project to establish whether the risk of storing the data in a cloud application, building a web application on cloud infrastructure, or using cloud compute is acceptable. In order to assess this the below </w:t>
      </w:r>
      <w:proofErr w:type="gramStart"/>
      <w:r w:rsidRPr="00893E99">
        <w:rPr>
          <w:rFonts w:ascii="Roboto" w:hAnsi="Roboto"/>
        </w:rPr>
        <w:t>questions</w:t>
      </w:r>
      <w:proofErr w:type="gramEnd"/>
      <w:r w:rsidRPr="00893E99">
        <w:rPr>
          <w:rFonts w:ascii="Roboto" w:hAnsi="Roboto"/>
        </w:rPr>
        <w:t xml:space="preserve"> need to be answered by the business and the chosen cloud provider, following which the responses need to be collated and provided to the </w:t>
      </w:r>
      <w:r w:rsidR="0069624B">
        <w:rPr>
          <w:rFonts w:ascii="Roboto" w:hAnsi="Roboto"/>
        </w:rPr>
        <w:t xml:space="preserve">LSE </w:t>
      </w:r>
      <w:r w:rsidR="00D904DE">
        <w:rPr>
          <w:rFonts w:ascii="Roboto" w:hAnsi="Roboto"/>
        </w:rPr>
        <w:t>DTS Cyber Security and Risk Management</w:t>
      </w:r>
      <w:r w:rsidRPr="00893E99">
        <w:rPr>
          <w:rFonts w:ascii="Roboto" w:hAnsi="Roboto"/>
        </w:rPr>
        <w:t xml:space="preserve"> team for review. </w:t>
      </w:r>
    </w:p>
    <w:p w:rsidRPr="00893E99" w:rsidR="0029263C" w:rsidP="0029263C" w:rsidRDefault="0029263C" w14:paraId="58E6633D" w14:textId="77777777">
      <w:pPr>
        <w:pStyle w:val="SectionHeading20pt"/>
        <w:ind w:left="709" w:hanging="709"/>
      </w:pPr>
      <w:r w:rsidRPr="00893E99">
        <w:t>GDPR</w:t>
      </w:r>
    </w:p>
    <w:p w:rsidRPr="00893E99" w:rsidR="0029263C" w:rsidP="0029263C" w:rsidRDefault="0029263C" w14:paraId="1979FE71" w14:textId="77777777">
      <w:pPr>
        <w:rPr>
          <w:rFonts w:ascii="Roboto" w:hAnsi="Roboto"/>
        </w:rPr>
      </w:pPr>
      <w:r w:rsidRPr="00893E99">
        <w:rPr>
          <w:rFonts w:ascii="Roboto" w:hAnsi="Roboto"/>
        </w:rPr>
        <w:t xml:space="preserve">LSE is required to comply with the General Data Protection Regulation, which mandates how Personally Identifiable Information must be controlled, </w:t>
      </w:r>
      <w:proofErr w:type="gramStart"/>
      <w:r w:rsidRPr="00893E99">
        <w:rPr>
          <w:rFonts w:ascii="Roboto" w:hAnsi="Roboto"/>
        </w:rPr>
        <w:t>processed</w:t>
      </w:r>
      <w:proofErr w:type="gramEnd"/>
      <w:r w:rsidRPr="00893E99">
        <w:rPr>
          <w:rFonts w:ascii="Roboto" w:hAnsi="Roboto"/>
        </w:rPr>
        <w:t xml:space="preserve"> and secured. </w:t>
      </w:r>
      <w:proofErr w:type="gramStart"/>
      <w:r w:rsidRPr="00893E99">
        <w:rPr>
          <w:rFonts w:ascii="Roboto" w:hAnsi="Roboto"/>
        </w:rPr>
        <w:t>In particular, it</w:t>
      </w:r>
      <w:proofErr w:type="gramEnd"/>
      <w:r w:rsidRPr="00893E99">
        <w:rPr>
          <w:rFonts w:ascii="Roboto" w:hAnsi="Roboto"/>
        </w:rPr>
        <w:t xml:space="preserve"> is important to note that Personally Identifiable Data can only be stored outside the EEA if:</w:t>
      </w:r>
    </w:p>
    <w:p w:rsidRPr="00893E99" w:rsidR="0029263C" w:rsidP="0061076A" w:rsidRDefault="0029263C" w14:paraId="78230260" w14:textId="06D7509A">
      <w:pPr>
        <w:pStyle w:val="NoSpacing"/>
        <w:numPr>
          <w:ilvl w:val="0"/>
          <w:numId w:val="18"/>
        </w:numPr>
        <w:rPr>
          <w:rFonts w:ascii="Roboto" w:hAnsi="Roboto"/>
        </w:rPr>
      </w:pPr>
      <w:r w:rsidRPr="00893E99">
        <w:rPr>
          <w:rFonts w:ascii="Roboto" w:hAnsi="Roboto"/>
        </w:rPr>
        <w:t>The EU has judged that the country has equivalent data protection laws (</w:t>
      </w:r>
      <w:proofErr w:type="gramStart"/>
      <w:r w:rsidRPr="00893E99">
        <w:rPr>
          <w:rFonts w:ascii="Roboto" w:hAnsi="Roboto"/>
        </w:rPr>
        <w:t>e.g.</w:t>
      </w:r>
      <w:proofErr w:type="gramEnd"/>
      <w:r w:rsidRPr="00893E99">
        <w:rPr>
          <w:rFonts w:ascii="Roboto" w:hAnsi="Roboto"/>
        </w:rPr>
        <w:t xml:space="preserve"> Canada)</w:t>
      </w:r>
    </w:p>
    <w:p w:rsidR="00EE1A22" w:rsidP="0061076A" w:rsidRDefault="00785A15" w14:paraId="73B10C59" w14:textId="4A6B2B6D">
      <w:pPr>
        <w:pStyle w:val="NoSpacing"/>
        <w:numPr>
          <w:ilvl w:val="0"/>
          <w:numId w:val="18"/>
        </w:numPr>
        <w:ind w:left="714" w:hanging="357"/>
        <w:rPr>
          <w:rFonts w:ascii="Roboto" w:hAnsi="Roboto"/>
        </w:rPr>
      </w:pPr>
      <w:r w:rsidRPr="00785A15">
        <w:rPr>
          <w:rFonts w:ascii="Roboto" w:hAnsi="Roboto"/>
        </w:rPr>
        <w:t xml:space="preserve">The supplier is in another international country and has signed standard contractual clauses with the </w:t>
      </w:r>
      <w:proofErr w:type="gramStart"/>
      <w:r w:rsidRPr="00785A15">
        <w:rPr>
          <w:rFonts w:ascii="Roboto" w:hAnsi="Roboto"/>
        </w:rPr>
        <w:t>School</w:t>
      </w:r>
      <w:proofErr w:type="gramEnd"/>
      <w:r w:rsidRPr="00785A15">
        <w:rPr>
          <w:rFonts w:ascii="Roboto" w:hAnsi="Roboto"/>
        </w:rPr>
        <w:t xml:space="preserve"> or is willing to offer to sign such clauses.</w:t>
      </w:r>
    </w:p>
    <w:p w:rsidR="00315344" w:rsidP="005F64C2" w:rsidRDefault="00315344" w14:paraId="19BA327A" w14:textId="77777777">
      <w:pPr>
        <w:pStyle w:val="SectionHeading20pt"/>
        <w:ind w:left="709" w:hanging="709"/>
      </w:pPr>
    </w:p>
    <w:p w:rsidRPr="00893E99" w:rsidR="0061076A" w:rsidP="0061076A" w:rsidRDefault="005F64C2" w14:paraId="23F1E023" w14:textId="7F7A5733">
      <w:pPr>
        <w:pStyle w:val="SectionHeading20pt"/>
        <w:ind w:left="709" w:hanging="709"/>
      </w:pPr>
      <w:r>
        <w:t>Data Owner</w:t>
      </w:r>
    </w:p>
    <w:p w:rsidRPr="006F0F2A" w:rsidR="006F0F2A" w:rsidP="006F0F2A" w:rsidRDefault="006F0F2A" w14:paraId="3766FA26" w14:textId="77777777">
      <w:pPr>
        <w:pStyle w:val="NoSpacing"/>
        <w:rPr>
          <w:rFonts w:ascii="Roboto" w:hAnsi="Roboto"/>
          <w:b/>
          <w:bCs/>
        </w:rPr>
      </w:pPr>
      <w:r w:rsidRPr="006F0F2A">
        <w:rPr>
          <w:rFonts w:ascii="Roboto" w:hAnsi="Roboto"/>
          <w:b/>
          <w:bCs/>
        </w:rPr>
        <w:t xml:space="preserve">Data Ownership Principles </w:t>
      </w:r>
    </w:p>
    <w:p w:rsidRPr="006F0F2A" w:rsidR="006F0F2A" w:rsidP="006F0F2A" w:rsidRDefault="006F0F2A" w14:paraId="0497588D" w14:textId="77777777">
      <w:pPr>
        <w:pStyle w:val="NoSpacing"/>
        <w:rPr>
          <w:rFonts w:ascii="Roboto" w:hAnsi="Roboto"/>
        </w:rPr>
      </w:pPr>
    </w:p>
    <w:p w:rsidRPr="0061076A" w:rsidR="006F0F2A" w:rsidP="0061076A" w:rsidRDefault="006F0F2A" w14:paraId="7D36C3DB" w14:textId="79E2E245">
      <w:pPr>
        <w:pStyle w:val="NoSpacing"/>
        <w:numPr>
          <w:ilvl w:val="0"/>
          <w:numId w:val="15"/>
        </w:numPr>
        <w:ind w:left="714" w:hanging="357"/>
        <w:rPr>
          <w:rFonts w:ascii="Roboto" w:hAnsi="Roboto"/>
        </w:rPr>
      </w:pPr>
      <w:r w:rsidRPr="006F0F2A">
        <w:rPr>
          <w:rFonts w:ascii="Roboto" w:hAnsi="Roboto"/>
        </w:rPr>
        <w:t xml:space="preserve">Each data set has only one data owner or data domain owner </w:t>
      </w:r>
    </w:p>
    <w:p w:rsidRPr="0061076A" w:rsidR="006F0F2A" w:rsidP="0061076A" w:rsidRDefault="006F0F2A" w14:paraId="02FBF051" w14:textId="19E6A84A">
      <w:pPr>
        <w:pStyle w:val="NoSpacing"/>
        <w:numPr>
          <w:ilvl w:val="0"/>
          <w:numId w:val="15"/>
        </w:numPr>
        <w:ind w:left="714" w:hanging="357"/>
        <w:rPr>
          <w:rFonts w:ascii="Roboto" w:hAnsi="Roboto"/>
        </w:rPr>
      </w:pPr>
      <w:r w:rsidRPr="006F0F2A">
        <w:rPr>
          <w:rFonts w:ascii="Roboto" w:hAnsi="Roboto"/>
        </w:rPr>
        <w:t xml:space="preserve">Data is understood and treated as an asset </w:t>
      </w:r>
    </w:p>
    <w:p w:rsidRPr="0061076A" w:rsidR="006F0F2A" w:rsidP="0061076A" w:rsidRDefault="006F0F2A" w14:paraId="0BE732DD" w14:textId="4EF14132">
      <w:pPr>
        <w:pStyle w:val="NoSpacing"/>
        <w:numPr>
          <w:ilvl w:val="0"/>
          <w:numId w:val="15"/>
        </w:numPr>
        <w:ind w:left="714" w:hanging="357"/>
        <w:rPr>
          <w:rFonts w:ascii="Roboto" w:hAnsi="Roboto"/>
        </w:rPr>
      </w:pPr>
      <w:r w:rsidRPr="006F0F2A">
        <w:rPr>
          <w:rFonts w:ascii="Roboto" w:hAnsi="Roboto"/>
        </w:rPr>
        <w:t xml:space="preserve">Data is managed and used holistically. Silos or functional barriers should not hinder the holistic approach to data value, outside legitimate agreed confidentiality issues.  </w:t>
      </w:r>
    </w:p>
    <w:p w:rsidRPr="0061076A" w:rsidR="006F0F2A" w:rsidP="0061076A" w:rsidRDefault="006F0F2A" w14:paraId="1C624F3E" w14:textId="404D7FF2">
      <w:pPr>
        <w:pStyle w:val="NoSpacing"/>
        <w:numPr>
          <w:ilvl w:val="0"/>
          <w:numId w:val="15"/>
        </w:numPr>
        <w:ind w:left="714" w:hanging="357"/>
        <w:rPr>
          <w:rFonts w:ascii="Roboto" w:hAnsi="Roboto"/>
        </w:rPr>
      </w:pPr>
      <w:r w:rsidRPr="006F0F2A">
        <w:rPr>
          <w:rFonts w:ascii="Roboto" w:hAnsi="Roboto"/>
        </w:rPr>
        <w:t xml:space="preserve">Data is fit for purpose </w:t>
      </w:r>
    </w:p>
    <w:p w:rsidRPr="00315344" w:rsidR="006F0F2A" w:rsidP="0061076A" w:rsidRDefault="006F0F2A" w14:paraId="1235F7E9" w14:textId="70E2F217">
      <w:pPr>
        <w:pStyle w:val="NoSpacing"/>
        <w:numPr>
          <w:ilvl w:val="0"/>
          <w:numId w:val="15"/>
        </w:numPr>
        <w:ind w:left="714" w:hanging="357"/>
        <w:rPr>
          <w:rFonts w:ascii="Roboto" w:hAnsi="Roboto"/>
        </w:rPr>
      </w:pPr>
      <w:r w:rsidRPr="006F0F2A">
        <w:rPr>
          <w:rFonts w:ascii="Roboto" w:hAnsi="Roboto"/>
        </w:rPr>
        <w:t xml:space="preserve">Changes in a data set must be advised to consumers of that data </w:t>
      </w:r>
    </w:p>
    <w:p w:rsidRPr="006F0F2A" w:rsidR="006F0F2A" w:rsidP="006F0F2A" w:rsidRDefault="006F0F2A" w14:paraId="3B746B3F" w14:textId="77777777">
      <w:pPr>
        <w:pStyle w:val="NoSpacing"/>
        <w:rPr>
          <w:rFonts w:ascii="Roboto" w:hAnsi="Roboto"/>
        </w:rPr>
      </w:pPr>
    </w:p>
    <w:p w:rsidRPr="00315344" w:rsidR="006F0F2A" w:rsidP="006F0F2A" w:rsidRDefault="006F0F2A" w14:paraId="2924B593" w14:textId="0523A9E8">
      <w:pPr>
        <w:pStyle w:val="NoSpacing"/>
        <w:rPr>
          <w:rFonts w:ascii="Roboto" w:hAnsi="Roboto"/>
          <w:b/>
          <w:bCs/>
        </w:rPr>
      </w:pPr>
      <w:r w:rsidRPr="00315344">
        <w:rPr>
          <w:rFonts w:ascii="Roboto" w:hAnsi="Roboto"/>
          <w:b/>
          <w:bCs/>
        </w:rPr>
        <w:t xml:space="preserve">Data Owner Role Summary </w:t>
      </w:r>
    </w:p>
    <w:p w:rsidRPr="006F0F2A" w:rsidR="006F0F2A" w:rsidP="006F0F2A" w:rsidRDefault="006F0F2A" w14:paraId="00568519" w14:textId="77777777">
      <w:pPr>
        <w:pStyle w:val="NoSpacing"/>
        <w:rPr>
          <w:rFonts w:ascii="Roboto" w:hAnsi="Roboto"/>
        </w:rPr>
      </w:pPr>
    </w:p>
    <w:p w:rsidRPr="006F0F2A" w:rsidR="006F0F2A" w:rsidP="0061076A" w:rsidRDefault="006F0F2A" w14:paraId="123CC882" w14:textId="77777777">
      <w:pPr>
        <w:pStyle w:val="NoSpacing"/>
        <w:rPr>
          <w:rFonts w:ascii="Roboto" w:hAnsi="Roboto"/>
        </w:rPr>
      </w:pPr>
      <w:r w:rsidRPr="006F0F2A">
        <w:rPr>
          <w:rFonts w:ascii="Roboto" w:hAnsi="Roboto"/>
        </w:rPr>
        <w:t xml:space="preserve">Data Owners are senior individuals accountable for the quality of one or more data sets. Data Owners are responsible for: </w:t>
      </w:r>
    </w:p>
    <w:p w:rsidRPr="0061076A" w:rsidR="006F0F2A" w:rsidP="006F0F2A" w:rsidRDefault="006F0F2A" w14:paraId="68D5A1FE" w14:textId="57CAE63A">
      <w:pPr>
        <w:pStyle w:val="NoSpacing"/>
        <w:numPr>
          <w:ilvl w:val="0"/>
          <w:numId w:val="19"/>
        </w:numPr>
        <w:rPr>
          <w:rFonts w:ascii="Roboto" w:hAnsi="Roboto"/>
        </w:rPr>
      </w:pPr>
      <w:r w:rsidRPr="006F0F2A">
        <w:rPr>
          <w:rFonts w:ascii="Roboto" w:hAnsi="Roboto"/>
        </w:rPr>
        <w:t xml:space="preserve">Approving data definitions </w:t>
      </w:r>
    </w:p>
    <w:p w:rsidRPr="0061076A" w:rsidR="006F0F2A" w:rsidP="006F0F2A" w:rsidRDefault="006F0F2A" w14:paraId="37C3F192" w14:textId="7F055836">
      <w:pPr>
        <w:pStyle w:val="NoSpacing"/>
        <w:numPr>
          <w:ilvl w:val="0"/>
          <w:numId w:val="16"/>
        </w:numPr>
        <w:rPr>
          <w:rFonts w:ascii="Roboto" w:hAnsi="Roboto"/>
        </w:rPr>
      </w:pPr>
      <w:r w:rsidRPr="006F0F2A">
        <w:rPr>
          <w:rFonts w:ascii="Roboto" w:hAnsi="Roboto"/>
        </w:rPr>
        <w:t xml:space="preserve">Approving data criticality classifications </w:t>
      </w:r>
    </w:p>
    <w:p w:rsidRPr="0061076A" w:rsidR="006F0F2A" w:rsidP="006F0F2A" w:rsidRDefault="006F0F2A" w14:paraId="5E10C136" w14:textId="7928C5C7">
      <w:pPr>
        <w:pStyle w:val="NoSpacing"/>
        <w:numPr>
          <w:ilvl w:val="0"/>
          <w:numId w:val="16"/>
        </w:numPr>
        <w:rPr>
          <w:rFonts w:ascii="Roboto" w:hAnsi="Roboto"/>
        </w:rPr>
      </w:pPr>
      <w:r w:rsidRPr="006F0F2A">
        <w:rPr>
          <w:rFonts w:ascii="Roboto" w:hAnsi="Roboto"/>
        </w:rPr>
        <w:t xml:space="preserve">Directing/overseeing data quality activities </w:t>
      </w:r>
    </w:p>
    <w:p w:rsidRPr="0061076A" w:rsidR="006F0F2A" w:rsidP="006F0F2A" w:rsidRDefault="006F0F2A" w14:paraId="49BC46CB" w14:textId="5A80BC22">
      <w:pPr>
        <w:pStyle w:val="NoSpacing"/>
        <w:numPr>
          <w:ilvl w:val="0"/>
          <w:numId w:val="16"/>
        </w:numPr>
        <w:rPr>
          <w:rFonts w:ascii="Roboto" w:hAnsi="Roboto"/>
        </w:rPr>
      </w:pPr>
      <w:r w:rsidRPr="006F0F2A">
        <w:rPr>
          <w:rFonts w:ascii="Roboto" w:hAnsi="Roboto"/>
        </w:rPr>
        <w:t xml:space="preserve">Attending the Data Governance Strategic Group </w:t>
      </w:r>
    </w:p>
    <w:p w:rsidRPr="0061076A" w:rsidR="006F0F2A" w:rsidP="006F0F2A" w:rsidRDefault="006F0F2A" w14:paraId="64FF654B" w14:textId="16CFAC22">
      <w:pPr>
        <w:pStyle w:val="NoSpacing"/>
        <w:numPr>
          <w:ilvl w:val="0"/>
          <w:numId w:val="16"/>
        </w:numPr>
        <w:rPr>
          <w:rFonts w:ascii="Roboto" w:hAnsi="Roboto"/>
        </w:rPr>
      </w:pPr>
      <w:r w:rsidRPr="006F0F2A">
        <w:rPr>
          <w:rFonts w:ascii="Roboto" w:hAnsi="Roboto"/>
        </w:rPr>
        <w:t xml:space="preserve">A Data Owner will usually be a Head of Department but, by exception, can be a different level.  The criticality and sensitivity of each data set will be assessed to determine who is the appropriate Data Owner. </w:t>
      </w:r>
    </w:p>
    <w:p w:rsidRPr="006F0F2A" w:rsidR="006F0F2A" w:rsidP="006F0F2A" w:rsidRDefault="006F0F2A" w14:paraId="34DDE563" w14:textId="77777777">
      <w:pPr>
        <w:pStyle w:val="NoSpacing"/>
        <w:rPr>
          <w:rFonts w:ascii="Roboto" w:hAnsi="Roboto"/>
        </w:rPr>
      </w:pPr>
    </w:p>
    <w:p w:rsidRPr="0061076A" w:rsidR="0061076A" w:rsidP="0061076A" w:rsidRDefault="006F0F2A" w14:paraId="0CC759A6" w14:textId="7AC3E430">
      <w:pPr>
        <w:pStyle w:val="NoSpacing"/>
        <w:rPr>
          <w:rFonts w:ascii="Roboto" w:hAnsi="Roboto"/>
        </w:rPr>
      </w:pPr>
      <w:r w:rsidRPr="006F0F2A">
        <w:rPr>
          <w:rFonts w:ascii="Roboto" w:hAnsi="Roboto"/>
        </w:rPr>
        <w:t>A Data Owner may appoint one or more subject matter experts in their data domain as Data Stewards to undertake day-to-day Data Governance responsibilities.</w:t>
      </w:r>
    </w:p>
    <w:p w:rsidRPr="00893E99" w:rsidR="0029263C" w:rsidP="0029263C" w:rsidRDefault="0029263C" w14:paraId="2B867E3A" w14:textId="2C77D8DD">
      <w:pPr>
        <w:pStyle w:val="SectionHeading20pt"/>
      </w:pPr>
      <w:r w:rsidRPr="00893E99">
        <w:t xml:space="preserve">Data Protection Impact Assessment (DPIA) </w:t>
      </w:r>
    </w:p>
    <w:p w:rsidRPr="00893E99" w:rsidR="0029263C" w:rsidP="0029263C" w:rsidRDefault="0029263C" w14:paraId="19CDFDFB" w14:textId="77777777">
      <w:pPr>
        <w:rPr>
          <w:rFonts w:ascii="Roboto" w:hAnsi="Roboto"/>
        </w:rPr>
      </w:pPr>
      <w:r w:rsidRPr="00893E99">
        <w:rPr>
          <w:rFonts w:ascii="Roboto" w:hAnsi="Roboto"/>
        </w:rPr>
        <w:t xml:space="preserve">Filling in the form </w:t>
      </w:r>
    </w:p>
    <w:p w:rsidRPr="0078164A" w:rsidR="0029263C" w:rsidP="0029263C" w:rsidRDefault="0029263C" w14:paraId="0E9542CE" w14:textId="6DA446E4">
      <w:pPr>
        <w:rPr>
          <w:rFonts w:ascii="Roboto" w:hAnsi="Roboto"/>
          <w:b/>
          <w:bCs/>
        </w:rPr>
      </w:pPr>
      <w:r w:rsidRPr="0078164A">
        <w:rPr>
          <w:rFonts w:ascii="Roboto" w:hAnsi="Roboto"/>
          <w:b/>
          <w:bCs/>
        </w:rPr>
        <w:t>Questions within Section A are to be answered by the project team</w:t>
      </w:r>
      <w:r w:rsidRPr="0078164A" w:rsidR="0078164A">
        <w:rPr>
          <w:rFonts w:ascii="Roboto" w:hAnsi="Roboto"/>
          <w:b/>
          <w:bCs/>
        </w:rPr>
        <w:t xml:space="preserve"> that’s commissioning the solution,</w:t>
      </w:r>
      <w:r w:rsidRPr="0078164A">
        <w:rPr>
          <w:rFonts w:ascii="Roboto" w:hAnsi="Roboto"/>
          <w:b/>
          <w:bCs/>
        </w:rPr>
        <w:t xml:space="preserve"> and questions in Section B are to be sent to the chosen provider requesting a response to every question.</w:t>
      </w:r>
    </w:p>
    <w:p w:rsidRPr="00893E99" w:rsidR="000D2954" w:rsidRDefault="003E5CAC" w14:paraId="3213C8EF" w14:textId="5E8A75AE">
      <w:pPr>
        <w:pStyle w:val="Subtitle"/>
        <w:rPr>
          <w:rFonts w:ascii="Roboto" w:hAnsi="Roboto" w:eastAsia="Roboto" w:cs="Roboto"/>
          <w:i w:val="0"/>
          <w:color w:val="D82332"/>
          <w:sz w:val="40"/>
          <w:szCs w:val="22"/>
          <w:lang w:bidi="en-GB"/>
        </w:rPr>
      </w:pPr>
      <w:r w:rsidRPr="00893E99">
        <w:rPr>
          <w:rFonts w:ascii="Roboto" w:hAnsi="Roboto" w:eastAsia="Roboto" w:cs="Roboto"/>
          <w:i w:val="0"/>
          <w:color w:val="D82332"/>
          <w:sz w:val="40"/>
          <w:szCs w:val="22"/>
          <w:lang w:bidi="en-GB"/>
        </w:rPr>
        <w:t xml:space="preserve">Section A – Questions to be answered by the </w:t>
      </w:r>
      <w:r w:rsidR="003B1F05">
        <w:rPr>
          <w:rFonts w:ascii="Roboto" w:hAnsi="Roboto" w:eastAsia="Roboto" w:cs="Roboto"/>
          <w:i w:val="0"/>
          <w:color w:val="D82332"/>
          <w:sz w:val="40"/>
          <w:szCs w:val="22"/>
          <w:lang w:bidi="en-GB"/>
        </w:rPr>
        <w:t xml:space="preserve">LSE </w:t>
      </w:r>
      <w:r w:rsidRPr="00893E99">
        <w:rPr>
          <w:rFonts w:ascii="Roboto" w:hAnsi="Roboto" w:eastAsia="Roboto" w:cs="Roboto"/>
          <w:i w:val="0"/>
          <w:color w:val="D82332"/>
          <w:sz w:val="40"/>
          <w:szCs w:val="22"/>
          <w:lang w:bidi="en-GB"/>
        </w:rPr>
        <w:t>Project</w:t>
      </w:r>
      <w:r w:rsidR="003B1F05">
        <w:rPr>
          <w:rFonts w:ascii="Roboto" w:hAnsi="Roboto" w:eastAsia="Roboto" w:cs="Roboto"/>
          <w:i w:val="0"/>
          <w:color w:val="D82332"/>
          <w:sz w:val="40"/>
          <w:szCs w:val="22"/>
          <w:lang w:bidi="en-GB"/>
        </w:rPr>
        <w:t xml:space="preserve"> team</w:t>
      </w: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36"/>
        <w:gridCol w:w="28"/>
      </w:tblGrid>
      <w:tr w:rsidRPr="00893E99" w:rsidR="000D2954" w:rsidTr="036405B8" w14:paraId="1CF73B1B" w14:textId="77777777">
        <w:tc>
          <w:tcPr>
            <w:tcW w:w="1134" w:type="dxa"/>
          </w:tcPr>
          <w:p w:rsidRPr="003B1F05" w:rsidR="000D2954" w:rsidP="6BE9EEAC" w:rsidRDefault="7B246497" w14:paraId="3C10355E" w14:textId="2CD5550B">
            <w:pPr>
              <w:pBdr>
                <w:top w:val="nil"/>
                <w:left w:val="nil"/>
                <w:bottom w:val="nil"/>
                <w:right w:val="nil"/>
                <w:between w:val="nil"/>
              </w:pBdr>
              <w:spacing w:before="60" w:after="60"/>
              <w:ind w:hanging="357"/>
              <w:rPr>
                <w:rFonts w:ascii="Roboto" w:hAnsi="Roboto"/>
                <w:b/>
                <w:bCs/>
              </w:rPr>
            </w:pPr>
            <w:r w:rsidRPr="00893E99">
              <w:rPr>
                <w:rFonts w:ascii="Roboto" w:hAnsi="Roboto"/>
              </w:rPr>
              <w:t xml:space="preserve">       </w:t>
            </w:r>
            <w:r w:rsidRPr="003B1F05">
              <w:rPr>
                <w:rFonts w:ascii="Roboto" w:hAnsi="Roboto"/>
                <w:b/>
                <w:bCs/>
              </w:rPr>
              <w:t>1.1</w:t>
            </w:r>
          </w:p>
        </w:tc>
        <w:tc>
          <w:tcPr>
            <w:tcW w:w="8364" w:type="dxa"/>
            <w:gridSpan w:val="2"/>
          </w:tcPr>
          <w:p w:rsidRPr="00893E99" w:rsidR="000D2954" w:rsidP="036405B8" w:rsidRDefault="05797056" w14:paraId="54DC27FF" w14:textId="02E790A5">
            <w:pPr>
              <w:spacing w:before="60" w:after="60"/>
              <w:rPr>
                <w:rFonts w:ascii="Roboto" w:hAnsi="Roboto"/>
              </w:rPr>
            </w:pPr>
            <w:r w:rsidRPr="00893E99">
              <w:rPr>
                <w:rFonts w:ascii="Roboto" w:hAnsi="Roboto"/>
              </w:rPr>
              <w:t>Make a list of the data you hold that will be stored and / or processed in the cloud.</w:t>
            </w:r>
            <w:r w:rsidR="003B1F05">
              <w:rPr>
                <w:rFonts w:ascii="Roboto" w:hAnsi="Roboto"/>
              </w:rPr>
              <w:t xml:space="preserve"> If unsure, please inquire the cloud provider. </w:t>
            </w:r>
          </w:p>
        </w:tc>
      </w:tr>
      <w:tr w:rsidRPr="00893E99" w:rsidR="000D2954" w:rsidTr="036405B8" w14:paraId="3E99D0DF" w14:textId="77777777">
        <w:tc>
          <w:tcPr>
            <w:tcW w:w="1134" w:type="dxa"/>
          </w:tcPr>
          <w:p w:rsidRPr="00893E99" w:rsidR="000D2954" w:rsidRDefault="003E5CAC" w14:paraId="53A329A3" w14:textId="77777777">
            <w:pPr>
              <w:spacing w:before="60" w:after="60"/>
              <w:rPr>
                <w:rFonts w:ascii="Roboto" w:hAnsi="Roboto"/>
                <w:b/>
              </w:rPr>
            </w:pPr>
            <w:r w:rsidRPr="00893E99">
              <w:rPr>
                <w:rFonts w:ascii="Roboto" w:hAnsi="Roboto"/>
                <w:b/>
              </w:rPr>
              <w:t>Response</w:t>
            </w:r>
          </w:p>
        </w:tc>
        <w:tc>
          <w:tcPr>
            <w:tcW w:w="8364" w:type="dxa"/>
            <w:gridSpan w:val="2"/>
          </w:tcPr>
          <w:p w:rsidRPr="00893E99" w:rsidR="000D2954" w:rsidP="21CCE778" w:rsidRDefault="000D2954" w14:paraId="100CDED1" w14:textId="11DD5930">
            <w:pPr>
              <w:pBdr>
                <w:top w:val="nil"/>
                <w:left w:val="nil"/>
                <w:bottom w:val="nil"/>
                <w:right w:val="nil"/>
                <w:between w:val="nil"/>
              </w:pBdr>
              <w:spacing w:before="60" w:after="60"/>
              <w:rPr>
                <w:rFonts w:ascii="Roboto" w:hAnsi="Roboto"/>
              </w:rPr>
            </w:pPr>
          </w:p>
          <w:p w:rsidRPr="00893E99" w:rsidR="000D2954" w:rsidP="6BE9EEAC" w:rsidRDefault="000D2954" w14:paraId="75984657" w14:textId="453B5102">
            <w:pPr>
              <w:pBdr>
                <w:top w:val="nil"/>
                <w:left w:val="nil"/>
                <w:bottom w:val="nil"/>
                <w:right w:val="nil"/>
                <w:between w:val="nil"/>
              </w:pBdr>
              <w:spacing w:before="60" w:after="60"/>
              <w:rPr>
                <w:rFonts w:ascii="Roboto" w:hAnsi="Roboto"/>
              </w:rPr>
            </w:pPr>
          </w:p>
          <w:p w:rsidRPr="00893E99" w:rsidR="000D2954" w:rsidP="6BE9EEAC" w:rsidRDefault="000D2954" w14:paraId="394F9F2A" w14:textId="3F2E58E1">
            <w:pPr>
              <w:pBdr>
                <w:top w:val="nil"/>
                <w:left w:val="nil"/>
                <w:bottom w:val="nil"/>
                <w:right w:val="nil"/>
                <w:between w:val="nil"/>
              </w:pBdr>
              <w:spacing w:before="60" w:after="60"/>
              <w:rPr>
                <w:rFonts w:ascii="Roboto" w:hAnsi="Roboto"/>
              </w:rPr>
            </w:pPr>
          </w:p>
        </w:tc>
      </w:tr>
      <w:tr w:rsidRPr="00893E99" w:rsidR="007F3684" w:rsidTr="006B3146" w14:paraId="209D0600"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gridAfter w:val="1"/>
          <w:wAfter w:w="28" w:type="dxa"/>
        </w:trPr>
        <w:tc>
          <w:tcPr>
            <w:tcW w:w="1134" w:type="dxa"/>
          </w:tcPr>
          <w:p w:rsidRPr="00893E99" w:rsidR="007F3684" w:rsidP="6BE9EEAC" w:rsidRDefault="007F3684" w14:paraId="3C9CC7DE" w14:textId="29E629ED">
            <w:pPr>
              <w:spacing w:before="60" w:after="60"/>
              <w:rPr>
                <w:rFonts w:ascii="Roboto" w:hAnsi="Roboto"/>
                <w:b/>
                <w:bCs/>
              </w:rPr>
            </w:pPr>
            <w:r w:rsidRPr="00893E99">
              <w:rPr>
                <w:rFonts w:ascii="Roboto" w:hAnsi="Roboto"/>
                <w:b/>
                <w:bCs/>
              </w:rPr>
              <w:t>1.2</w:t>
            </w:r>
          </w:p>
        </w:tc>
        <w:tc>
          <w:tcPr>
            <w:tcW w:w="8336" w:type="dxa"/>
          </w:tcPr>
          <w:p w:rsidRPr="00893E99" w:rsidR="007F3684" w:rsidP="007F3684" w:rsidRDefault="007F3684" w14:paraId="7DE32A22" w14:textId="77777777">
            <w:pPr>
              <w:rPr>
                <w:rFonts w:ascii="Roboto" w:hAnsi="Roboto"/>
              </w:rPr>
            </w:pPr>
            <w:r w:rsidRPr="00893E99">
              <w:rPr>
                <w:rFonts w:ascii="Roboto" w:hAnsi="Roboto"/>
              </w:rPr>
              <w:t xml:space="preserve">If any of the personal data listed here meets one of the below criteria:  </w:t>
            </w:r>
          </w:p>
          <w:p w:rsidRPr="00893E99" w:rsidR="00C43C91" w:rsidP="007F3684" w:rsidRDefault="007F3684" w14:paraId="48ADEBF9" w14:textId="77777777">
            <w:pPr>
              <w:pStyle w:val="ListParagraph"/>
              <w:numPr>
                <w:ilvl w:val="0"/>
                <w:numId w:val="13"/>
              </w:numPr>
              <w:rPr>
                <w:rFonts w:ascii="Roboto" w:hAnsi="Roboto"/>
              </w:rPr>
            </w:pPr>
            <w:r w:rsidRPr="00893E99">
              <w:rPr>
                <w:rFonts w:ascii="Roboto" w:hAnsi="Roboto"/>
              </w:rPr>
              <w:t xml:space="preserve">Special categories personal data as defined by the GDPR </w:t>
            </w:r>
          </w:p>
          <w:p w:rsidRPr="00893E99" w:rsidR="00C43C91" w:rsidP="007F3684" w:rsidRDefault="007F3684" w14:paraId="5E4566D9" w14:textId="77777777">
            <w:pPr>
              <w:pStyle w:val="ListParagraph"/>
              <w:numPr>
                <w:ilvl w:val="0"/>
                <w:numId w:val="13"/>
              </w:numPr>
              <w:rPr>
                <w:rFonts w:ascii="Roboto" w:hAnsi="Roboto"/>
              </w:rPr>
            </w:pPr>
            <w:r w:rsidRPr="00893E99">
              <w:rPr>
                <w:rFonts w:ascii="Roboto" w:hAnsi="Roboto"/>
              </w:rPr>
              <w:t xml:space="preserve">A new method of processing personal data. New can mean new to the </w:t>
            </w:r>
            <w:proofErr w:type="gramStart"/>
            <w:r w:rsidRPr="00893E99">
              <w:rPr>
                <w:rFonts w:ascii="Roboto" w:hAnsi="Roboto"/>
              </w:rPr>
              <w:t>School</w:t>
            </w:r>
            <w:proofErr w:type="gramEnd"/>
          </w:p>
          <w:p w:rsidRPr="00893E99" w:rsidR="00C43C91" w:rsidP="007F3684" w:rsidRDefault="007F3684" w14:paraId="1D9B1609" w14:textId="4781631B">
            <w:pPr>
              <w:pStyle w:val="ListParagraph"/>
              <w:numPr>
                <w:ilvl w:val="0"/>
                <w:numId w:val="13"/>
              </w:numPr>
              <w:rPr>
                <w:rFonts w:ascii="Roboto" w:hAnsi="Roboto"/>
              </w:rPr>
            </w:pPr>
            <w:r w:rsidRPr="00893E99">
              <w:rPr>
                <w:rFonts w:ascii="Roboto" w:hAnsi="Roboto"/>
              </w:rPr>
              <w:t>Large aggregates of personal data from separate sources</w:t>
            </w:r>
          </w:p>
          <w:p w:rsidRPr="00893E99" w:rsidR="007F3684" w:rsidP="007F3684" w:rsidRDefault="007F3684" w14:paraId="091C7765" w14:textId="0A208BAD">
            <w:pPr>
              <w:pStyle w:val="ListParagraph"/>
              <w:numPr>
                <w:ilvl w:val="0"/>
                <w:numId w:val="13"/>
              </w:numPr>
              <w:rPr>
                <w:rFonts w:ascii="Roboto" w:hAnsi="Roboto"/>
              </w:rPr>
            </w:pPr>
            <w:r w:rsidRPr="00893E99">
              <w:rPr>
                <w:rFonts w:ascii="Roboto" w:hAnsi="Roboto"/>
              </w:rPr>
              <w:t>Or any other of the triggers listed on the form mentioned below</w:t>
            </w:r>
          </w:p>
          <w:p w:rsidRPr="00893E99" w:rsidR="007F3684" w:rsidP="007F3684" w:rsidRDefault="007F3684" w14:paraId="0A5636E5" w14:textId="371FD714">
            <w:pPr>
              <w:rPr>
                <w:rFonts w:ascii="Roboto" w:hAnsi="Roboto"/>
              </w:rPr>
            </w:pPr>
            <w:r w:rsidRPr="00893E99">
              <w:rPr>
                <w:rFonts w:ascii="Roboto" w:hAnsi="Roboto"/>
              </w:rPr>
              <w:t>You are required to fill in a Data Privacy Impact Assessment (DPIA).</w:t>
            </w:r>
          </w:p>
          <w:p w:rsidRPr="00893E99" w:rsidR="007F3684" w:rsidP="007F3684" w:rsidRDefault="007F3684" w14:paraId="013DB46F" w14:textId="10011023">
            <w:pPr>
              <w:rPr>
                <w:rFonts w:ascii="Roboto" w:hAnsi="Roboto"/>
              </w:rPr>
            </w:pPr>
            <w:r w:rsidRPr="00893E99">
              <w:rPr>
                <w:rFonts w:ascii="Roboto" w:hAnsi="Roboto"/>
              </w:rPr>
              <w:t xml:space="preserve">You can download the DPIA </w:t>
            </w:r>
            <w:hyperlink w:history="1" r:id="rId11">
              <w:r w:rsidRPr="00893E99">
                <w:rPr>
                  <w:rStyle w:val="Hyperlink"/>
                  <w:rFonts w:ascii="Roboto" w:hAnsi="Roboto"/>
                </w:rPr>
                <w:t>here</w:t>
              </w:r>
            </w:hyperlink>
            <w:r w:rsidRPr="00893E99">
              <w:rPr>
                <w:rFonts w:ascii="Roboto" w:hAnsi="Roboto"/>
              </w:rPr>
              <w:t>. Please discuss your DPIA with the School’s Data Protection Officer (DPO) Rachael Maguire.</w:t>
            </w:r>
          </w:p>
          <w:p w:rsidRPr="00893E99" w:rsidR="007F3684" w:rsidP="007F3684" w:rsidRDefault="007F3684" w14:paraId="65AC5DF2" w14:textId="373FB7F7">
            <w:pPr>
              <w:spacing w:before="60" w:after="60"/>
              <w:rPr>
                <w:rFonts w:ascii="Roboto" w:hAnsi="Roboto"/>
              </w:rPr>
            </w:pPr>
            <w:r w:rsidRPr="00893E99">
              <w:rPr>
                <w:rFonts w:ascii="Roboto" w:hAnsi="Roboto"/>
              </w:rPr>
              <w:t>Please indicate below when you have completed a DPIA below.</w:t>
            </w:r>
          </w:p>
        </w:tc>
      </w:tr>
      <w:tr w:rsidRPr="00893E99" w:rsidR="6BE9EEAC" w:rsidTr="006B3146" w14:paraId="0877F557"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gridAfter w:val="1"/>
          <w:wAfter w:w="28" w:type="dxa"/>
        </w:trPr>
        <w:tc>
          <w:tcPr>
            <w:tcW w:w="1134" w:type="dxa"/>
          </w:tcPr>
          <w:p w:rsidRPr="00893E99" w:rsidR="6BE9EEAC" w:rsidP="6BE9EEAC" w:rsidRDefault="6BE9EEAC" w14:paraId="27B1081A" w14:textId="77777777">
            <w:pPr>
              <w:spacing w:before="60" w:after="60"/>
              <w:rPr>
                <w:rFonts w:ascii="Roboto" w:hAnsi="Roboto"/>
                <w:b/>
                <w:bCs/>
              </w:rPr>
            </w:pPr>
            <w:r w:rsidRPr="00893E99">
              <w:rPr>
                <w:rFonts w:ascii="Roboto" w:hAnsi="Roboto"/>
                <w:b/>
                <w:bCs/>
              </w:rPr>
              <w:t>Response</w:t>
            </w:r>
          </w:p>
        </w:tc>
        <w:tc>
          <w:tcPr>
            <w:tcW w:w="8336" w:type="dxa"/>
          </w:tcPr>
          <w:p w:rsidRPr="00893E99" w:rsidR="33DA1B68" w:rsidP="6BE9EEAC" w:rsidRDefault="33DA1B68" w14:paraId="0844F853" w14:textId="085A9718">
            <w:pPr>
              <w:spacing w:before="60" w:after="60"/>
              <w:rPr>
                <w:rFonts w:ascii="Roboto" w:hAnsi="Roboto"/>
              </w:rPr>
            </w:pPr>
            <w:r w:rsidRPr="00893E99">
              <w:rPr>
                <w:rFonts w:ascii="Roboto" w:hAnsi="Roboto"/>
              </w:rPr>
              <w:t>DPIA completed (Y/N)</w:t>
            </w:r>
          </w:p>
          <w:p w:rsidRPr="00893E99" w:rsidR="6BE9EEAC" w:rsidP="6BE9EEAC" w:rsidRDefault="6BE9EEAC" w14:paraId="62B009BB" w14:textId="453B5102">
            <w:pPr>
              <w:spacing w:before="60" w:after="60"/>
              <w:rPr>
                <w:rFonts w:ascii="Roboto" w:hAnsi="Roboto"/>
              </w:rPr>
            </w:pPr>
          </w:p>
          <w:p w:rsidRPr="00893E99" w:rsidR="6BE9EEAC" w:rsidP="6BE9EEAC" w:rsidRDefault="6BE9EEAC" w14:paraId="0D5EF2B8" w14:textId="3F2E58E1">
            <w:pPr>
              <w:spacing w:before="60" w:after="60"/>
              <w:rPr>
                <w:rFonts w:ascii="Roboto" w:hAnsi="Roboto"/>
              </w:rPr>
            </w:pPr>
          </w:p>
        </w:tc>
      </w:tr>
    </w:tbl>
    <w:p w:rsidRPr="00893E99" w:rsidR="6BE9EEAC" w:rsidP="6BE9EEAC" w:rsidRDefault="6BE9EEAC" w14:paraId="688B2038" w14:textId="2BAD3DFB">
      <w:pPr>
        <w:rPr>
          <w:rFonts w:ascii="Roboto" w:hAnsi="Roboto"/>
        </w:rPr>
      </w:pPr>
    </w:p>
    <w:p w:rsidRPr="00893E99" w:rsidR="6BE9EEAC" w:rsidP="6BE9EEAC" w:rsidRDefault="6BE9EEAC" w14:paraId="28474A7C" w14:textId="1D38AF80">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46B42D3B" w14:textId="77777777">
        <w:tc>
          <w:tcPr>
            <w:tcW w:w="9498" w:type="dxa"/>
            <w:gridSpan w:val="4"/>
            <w:shd w:val="clear" w:color="auto" w:fill="DBE5F1" w:themeFill="accent1" w:themeFillTint="33"/>
          </w:tcPr>
          <w:p w:rsidRPr="00893E99" w:rsidR="000D2954" w:rsidRDefault="003E5CAC" w14:paraId="3B690366" w14:textId="77777777">
            <w:pPr>
              <w:spacing w:before="60" w:after="60"/>
              <w:rPr>
                <w:rFonts w:ascii="Roboto" w:hAnsi="Roboto"/>
                <w:b/>
              </w:rPr>
            </w:pPr>
            <w:r w:rsidRPr="00893E99">
              <w:rPr>
                <w:rFonts w:ascii="Roboto" w:hAnsi="Roboto"/>
                <w:b/>
              </w:rPr>
              <w:t>To be completed by Information Security</w:t>
            </w:r>
          </w:p>
        </w:tc>
      </w:tr>
      <w:tr w:rsidRPr="00893E99" w:rsidR="000D2954" w:rsidTr="036405B8" w14:paraId="5FDD8ED2" w14:textId="77777777">
        <w:tc>
          <w:tcPr>
            <w:tcW w:w="2512" w:type="dxa"/>
            <w:shd w:val="clear" w:color="auto" w:fill="DBE5F1" w:themeFill="accent1" w:themeFillTint="33"/>
          </w:tcPr>
          <w:p w:rsidRPr="00893E99" w:rsidR="000D2954" w:rsidRDefault="003E5CAC" w14:paraId="09380DB9"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46732B27" w14:textId="46204D1F">
            <w:pPr>
              <w:spacing w:before="60" w:after="60"/>
              <w:rPr>
                <w:rFonts w:ascii="Roboto" w:hAnsi="Roboto"/>
              </w:rPr>
            </w:pPr>
          </w:p>
        </w:tc>
        <w:tc>
          <w:tcPr>
            <w:tcW w:w="2115" w:type="dxa"/>
            <w:shd w:val="clear" w:color="auto" w:fill="DBE5F1" w:themeFill="accent1" w:themeFillTint="33"/>
          </w:tcPr>
          <w:p w:rsidRPr="00893E99" w:rsidR="000D2954" w:rsidRDefault="003E5CAC" w14:paraId="4B4B52CE"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23B4884C" w14:textId="429F301D">
            <w:pPr>
              <w:spacing w:before="60" w:after="60"/>
              <w:rPr>
                <w:rFonts w:ascii="Roboto" w:hAnsi="Roboto"/>
              </w:rPr>
            </w:pPr>
          </w:p>
        </w:tc>
      </w:tr>
      <w:tr w:rsidRPr="00893E99" w:rsidR="000D2954" w:rsidTr="036405B8" w14:paraId="3C85B19C" w14:textId="77777777">
        <w:tc>
          <w:tcPr>
            <w:tcW w:w="2512" w:type="dxa"/>
            <w:shd w:val="clear" w:color="auto" w:fill="DBE5F1" w:themeFill="accent1" w:themeFillTint="33"/>
          </w:tcPr>
          <w:p w:rsidRPr="00893E99" w:rsidR="000D2954" w:rsidRDefault="003E5CAC" w14:paraId="51BCE581"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56BD702F" w14:textId="614A8B5A">
            <w:pPr>
              <w:spacing w:before="60" w:after="60"/>
              <w:rPr>
                <w:rFonts w:ascii="Roboto" w:hAnsi="Roboto"/>
              </w:rPr>
            </w:pPr>
          </w:p>
        </w:tc>
      </w:tr>
      <w:tr w:rsidRPr="00893E99" w:rsidR="000D2954" w:rsidTr="036405B8" w14:paraId="0529F1D5" w14:textId="77777777">
        <w:tc>
          <w:tcPr>
            <w:tcW w:w="2512" w:type="dxa"/>
            <w:shd w:val="clear" w:color="auto" w:fill="DBE5F1" w:themeFill="accent1" w:themeFillTint="33"/>
          </w:tcPr>
          <w:p w:rsidRPr="00893E99" w:rsidR="000D2954" w:rsidRDefault="003E5CAC" w14:paraId="6FFB9525"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2195A6BA" w14:textId="7226D073">
            <w:pPr>
              <w:spacing w:before="60" w:after="60"/>
              <w:rPr>
                <w:rFonts w:ascii="Roboto" w:hAnsi="Roboto"/>
                <w:b/>
                <w:bCs/>
              </w:rPr>
            </w:pPr>
          </w:p>
        </w:tc>
      </w:tr>
    </w:tbl>
    <w:p w:rsidRPr="00893E99" w:rsidR="000D2954" w:rsidRDefault="000D2954" w14:paraId="352F3E10" w14:textId="77777777">
      <w:pPr>
        <w:pBdr>
          <w:top w:val="nil"/>
          <w:left w:val="nil"/>
          <w:bottom w:val="nil"/>
          <w:right w:val="nil"/>
          <w:between w:val="nil"/>
        </w:pBdr>
        <w:spacing w:before="60" w:after="60"/>
        <w:ind w:left="357" w:hanging="720"/>
        <w:rPr>
          <w:rFonts w:ascii="Roboto" w:hAnsi="Roboto"/>
          <w:color w:val="000000"/>
        </w:rPr>
      </w:pPr>
    </w:p>
    <w:tbl>
      <w:tblPr>
        <w:tblW w:w="9470"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123"/>
        <w:gridCol w:w="8347"/>
      </w:tblGrid>
      <w:tr w:rsidRPr="00893E99" w:rsidR="000D2954" w:rsidTr="5FC424DD" w14:paraId="454D5026" w14:textId="77777777">
        <w:tc>
          <w:tcPr>
            <w:tcW w:w="1123" w:type="dxa"/>
          </w:tcPr>
          <w:p w:rsidRPr="003B1F05" w:rsidR="000D2954" w:rsidP="003B1F05" w:rsidRDefault="003B1F05" w14:paraId="706CC2CD" w14:textId="31B6B925">
            <w:pPr>
              <w:spacing w:before="60" w:after="60"/>
              <w:rPr>
                <w:rFonts w:ascii="Roboto" w:hAnsi="Roboto"/>
                <w:b/>
                <w:bCs/>
              </w:rPr>
            </w:pPr>
            <w:r w:rsidRPr="003B1F05">
              <w:rPr>
                <w:rFonts w:ascii="Roboto" w:hAnsi="Roboto"/>
                <w:b/>
                <w:bCs/>
              </w:rPr>
              <w:t>2.</w:t>
            </w:r>
          </w:p>
        </w:tc>
        <w:tc>
          <w:tcPr>
            <w:tcW w:w="8347" w:type="dxa"/>
          </w:tcPr>
          <w:p w:rsidRPr="00893E99" w:rsidR="000D2954" w:rsidP="084E4EAA" w:rsidRDefault="003E5CAC" w14:paraId="177A2E42" w14:textId="0FAD2E87">
            <w:pPr>
              <w:spacing w:before="60" w:after="60"/>
              <w:rPr>
                <w:rFonts w:ascii="Roboto" w:hAnsi="Roboto"/>
              </w:rPr>
            </w:pPr>
            <w:r w:rsidRPr="00893E99">
              <w:rPr>
                <w:rFonts w:ascii="Roboto" w:hAnsi="Roboto"/>
              </w:rPr>
              <w:t xml:space="preserve">For each item on the list can you state whether it should be classified as Confidential, Restricted, Internal Use or Public. See LSE’s ‘information classification standard’ for help: </w:t>
            </w:r>
            <w:hyperlink r:id="rId12">
              <w:r w:rsidRPr="00893E99" w:rsidR="5E377856">
                <w:rPr>
                  <w:rStyle w:val="Hyperlink"/>
                  <w:rFonts w:ascii="Roboto" w:hAnsi="Roboto"/>
                </w:rPr>
                <w:t>https://info.lse.ac.uk/staff/services/Policies-and-procedures/Assets/Documents/infSecStaIT.pdf</w:t>
              </w:r>
            </w:hyperlink>
            <w:r w:rsidRPr="00893E99" w:rsidR="5E377856">
              <w:rPr>
                <w:rFonts w:ascii="Roboto" w:hAnsi="Roboto"/>
              </w:rPr>
              <w:t xml:space="preserve"> </w:t>
            </w:r>
          </w:p>
        </w:tc>
      </w:tr>
      <w:tr w:rsidRPr="00893E99" w:rsidR="6BE9EEAC" w:rsidTr="5FC424DD" w14:paraId="03A799CC" w14:textId="77777777">
        <w:tc>
          <w:tcPr>
            <w:tcW w:w="1123" w:type="dxa"/>
          </w:tcPr>
          <w:p w:rsidRPr="00893E99" w:rsidR="6BE9EEAC" w:rsidP="6BE9EEAC" w:rsidRDefault="6BE9EEAC" w14:paraId="7243520C" w14:textId="3E988167">
            <w:pPr>
              <w:rPr>
                <w:rFonts w:ascii="Roboto" w:hAnsi="Roboto"/>
              </w:rPr>
            </w:pPr>
          </w:p>
        </w:tc>
        <w:tc>
          <w:tcPr>
            <w:tcW w:w="8347" w:type="dxa"/>
          </w:tcPr>
          <w:p w:rsidRPr="00893E99" w:rsidR="6BE9EEAC" w:rsidP="6BE9EEAC" w:rsidRDefault="6BE9EEAC" w14:paraId="76A7D101" w14:textId="5FE9A73D">
            <w:pPr>
              <w:rPr>
                <w:rFonts w:ascii="Roboto" w:hAnsi="Roboto"/>
              </w:rPr>
            </w:pPr>
          </w:p>
        </w:tc>
      </w:tr>
    </w:tbl>
    <w:p w:rsidRPr="00893E99" w:rsidR="000D2954" w:rsidP="6BE9EEAC" w:rsidRDefault="000D2954" w14:paraId="66B3045E" w14:textId="10DE9F68">
      <w:pPr>
        <w:pBdr>
          <w:top w:val="nil"/>
          <w:left w:val="nil"/>
          <w:bottom w:val="nil"/>
          <w:right w:val="nil"/>
          <w:between w:val="nil"/>
        </w:pBdr>
        <w:spacing w:after="0" w:line="240" w:lineRule="auto"/>
        <w:rPr>
          <w:rFonts w:ascii="Roboto" w:hAnsi="Roboto"/>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40D17AB7" w14:textId="77777777">
        <w:tc>
          <w:tcPr>
            <w:tcW w:w="9498" w:type="dxa"/>
            <w:gridSpan w:val="4"/>
            <w:shd w:val="clear" w:color="auto" w:fill="DBE5F1" w:themeFill="accent1" w:themeFillTint="33"/>
          </w:tcPr>
          <w:p w:rsidRPr="00893E99" w:rsidR="000D2954" w:rsidP="036405B8" w:rsidRDefault="00534C61" w14:paraId="7CBB845A" w14:textId="64E2B3FA">
            <w:pPr>
              <w:spacing w:before="60" w:after="60"/>
              <w:ind w:left="360"/>
              <w:rPr>
                <w:rFonts w:ascii="Roboto" w:hAnsi="Roboto"/>
                <w:b/>
                <w:bCs/>
              </w:rPr>
            </w:pPr>
            <w:r>
              <w:rPr>
                <w:rFonts w:ascii="Roboto" w:hAnsi="Roboto"/>
                <w:b/>
                <w:bCs/>
              </w:rPr>
              <w:t>To be completed by LSE DTS Cyber Security &amp; Risk Management</w:t>
            </w:r>
          </w:p>
        </w:tc>
      </w:tr>
      <w:tr w:rsidRPr="00893E99" w:rsidR="000D2954" w:rsidTr="036405B8" w14:paraId="6A14646B" w14:textId="77777777">
        <w:tc>
          <w:tcPr>
            <w:tcW w:w="2512" w:type="dxa"/>
            <w:shd w:val="clear" w:color="auto" w:fill="DBE5F1" w:themeFill="accent1" w:themeFillTint="33"/>
          </w:tcPr>
          <w:p w:rsidRPr="00893E99" w:rsidR="000D2954" w:rsidP="036405B8" w:rsidRDefault="003E5CAC" w14:paraId="3F5D886F" w14:textId="77777777">
            <w:pPr>
              <w:spacing w:before="60" w:after="60"/>
              <w:ind w:left="360"/>
              <w:rPr>
                <w:rFonts w:ascii="Roboto" w:hAnsi="Roboto"/>
                <w:b/>
                <w:bCs/>
              </w:rPr>
            </w:pPr>
            <w:r w:rsidRPr="00893E99">
              <w:rPr>
                <w:rFonts w:ascii="Roboto" w:hAnsi="Roboto"/>
                <w:b/>
                <w:bCs/>
              </w:rPr>
              <w:t>Risk Level (RAG)</w:t>
            </w:r>
          </w:p>
        </w:tc>
        <w:tc>
          <w:tcPr>
            <w:tcW w:w="2114" w:type="dxa"/>
          </w:tcPr>
          <w:p w:rsidRPr="00893E99" w:rsidR="000D2954" w:rsidRDefault="000D2954" w14:paraId="0247EEE2" w14:textId="7981ADB9">
            <w:pPr>
              <w:spacing w:before="60" w:after="60"/>
              <w:rPr>
                <w:rFonts w:ascii="Roboto" w:hAnsi="Roboto"/>
              </w:rPr>
            </w:pPr>
          </w:p>
        </w:tc>
        <w:tc>
          <w:tcPr>
            <w:tcW w:w="2115" w:type="dxa"/>
            <w:shd w:val="clear" w:color="auto" w:fill="DBE5F1" w:themeFill="accent1" w:themeFillTint="33"/>
          </w:tcPr>
          <w:p w:rsidRPr="00893E99" w:rsidR="000D2954" w:rsidP="036405B8" w:rsidRDefault="003E5CAC" w14:paraId="1CA3FE70" w14:textId="77777777">
            <w:pPr>
              <w:spacing w:before="60" w:after="60"/>
              <w:ind w:left="360"/>
              <w:rPr>
                <w:rFonts w:ascii="Roboto" w:hAnsi="Roboto"/>
                <w:b/>
                <w:bCs/>
              </w:rPr>
            </w:pPr>
            <w:r w:rsidRPr="00893E99">
              <w:rPr>
                <w:rFonts w:ascii="Roboto" w:hAnsi="Roboto"/>
                <w:b/>
                <w:bCs/>
              </w:rPr>
              <w:t>Risk Owner</w:t>
            </w:r>
          </w:p>
        </w:tc>
        <w:tc>
          <w:tcPr>
            <w:tcW w:w="2757" w:type="dxa"/>
          </w:tcPr>
          <w:p w:rsidRPr="00893E99" w:rsidR="000D2954" w:rsidRDefault="000D2954" w14:paraId="5A64DA37" w14:textId="79CD5BF2">
            <w:pPr>
              <w:spacing w:before="60" w:after="60"/>
              <w:rPr>
                <w:rFonts w:ascii="Roboto" w:hAnsi="Roboto"/>
              </w:rPr>
            </w:pPr>
          </w:p>
        </w:tc>
      </w:tr>
      <w:tr w:rsidRPr="00893E99" w:rsidR="000D2954" w:rsidTr="036405B8" w14:paraId="0527F4B0" w14:textId="77777777">
        <w:tc>
          <w:tcPr>
            <w:tcW w:w="2512" w:type="dxa"/>
            <w:shd w:val="clear" w:color="auto" w:fill="DBE5F1" w:themeFill="accent1" w:themeFillTint="33"/>
          </w:tcPr>
          <w:p w:rsidRPr="00893E99" w:rsidR="000D2954" w:rsidP="036405B8" w:rsidRDefault="003E5CAC" w14:paraId="2B5D410D" w14:textId="77777777">
            <w:pPr>
              <w:spacing w:before="60" w:after="60"/>
              <w:ind w:left="360"/>
              <w:rPr>
                <w:rFonts w:ascii="Roboto" w:hAnsi="Roboto"/>
                <w:b/>
                <w:bCs/>
              </w:rPr>
            </w:pPr>
            <w:r w:rsidRPr="00893E99">
              <w:rPr>
                <w:rFonts w:ascii="Roboto" w:hAnsi="Roboto"/>
                <w:b/>
                <w:bCs/>
              </w:rPr>
              <w:t>Further comments</w:t>
            </w:r>
          </w:p>
        </w:tc>
        <w:tc>
          <w:tcPr>
            <w:tcW w:w="6986" w:type="dxa"/>
            <w:gridSpan w:val="3"/>
          </w:tcPr>
          <w:p w:rsidRPr="00893E99" w:rsidR="000D2954" w:rsidP="6BE9EEAC" w:rsidRDefault="000D2954" w14:paraId="339563F1" w14:textId="7DDFE9D3">
            <w:pPr>
              <w:spacing w:before="60" w:after="60"/>
              <w:rPr>
                <w:rFonts w:ascii="Roboto" w:hAnsi="Roboto"/>
                <w:highlight w:val="yellow"/>
              </w:rPr>
            </w:pPr>
          </w:p>
        </w:tc>
      </w:tr>
      <w:tr w:rsidRPr="00893E99" w:rsidR="000D2954" w:rsidTr="036405B8" w14:paraId="63A95495" w14:textId="77777777">
        <w:tc>
          <w:tcPr>
            <w:tcW w:w="2512" w:type="dxa"/>
            <w:shd w:val="clear" w:color="auto" w:fill="DBE5F1" w:themeFill="accent1" w:themeFillTint="33"/>
          </w:tcPr>
          <w:p w:rsidRPr="00893E99" w:rsidR="000D2954" w:rsidP="036405B8" w:rsidRDefault="003E5CAC" w14:paraId="68E2B922" w14:textId="77777777">
            <w:pPr>
              <w:spacing w:before="60" w:after="60"/>
              <w:ind w:left="360"/>
              <w:rPr>
                <w:rFonts w:ascii="Roboto" w:hAnsi="Roboto"/>
                <w:b/>
                <w:bCs/>
              </w:rPr>
            </w:pPr>
            <w:r w:rsidRPr="00893E99">
              <w:rPr>
                <w:rFonts w:ascii="Roboto" w:hAnsi="Roboto"/>
                <w:b/>
                <w:bCs/>
              </w:rPr>
              <w:t>Follow up Required</w:t>
            </w:r>
          </w:p>
        </w:tc>
        <w:tc>
          <w:tcPr>
            <w:tcW w:w="6986" w:type="dxa"/>
            <w:gridSpan w:val="3"/>
          </w:tcPr>
          <w:p w:rsidRPr="00893E99" w:rsidR="000D2954" w:rsidP="6BE9EEAC" w:rsidRDefault="000D2954" w14:paraId="5CE54C34" w14:textId="23C1EECB">
            <w:pPr>
              <w:spacing w:before="60" w:after="60"/>
              <w:rPr>
                <w:rFonts w:ascii="Roboto" w:hAnsi="Roboto"/>
                <w:b/>
                <w:bCs/>
              </w:rPr>
            </w:pPr>
          </w:p>
        </w:tc>
      </w:tr>
    </w:tbl>
    <w:p w:rsidRPr="00893E99" w:rsidR="000D2954" w:rsidRDefault="000D2954" w14:paraId="721ED555"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84E4EAA" w14:paraId="35184C1D" w14:textId="77777777">
        <w:tc>
          <w:tcPr>
            <w:tcW w:w="1134" w:type="dxa"/>
          </w:tcPr>
          <w:p w:rsidRPr="003B1F05" w:rsidR="000D2954" w:rsidP="003B1F05" w:rsidRDefault="003B1F05" w14:paraId="23EB0BBA" w14:textId="1544F91C">
            <w:pPr>
              <w:pBdr>
                <w:top w:val="nil"/>
                <w:left w:val="nil"/>
                <w:bottom w:val="nil"/>
                <w:right w:val="nil"/>
                <w:between w:val="nil"/>
              </w:pBdr>
              <w:spacing w:before="60" w:after="60"/>
              <w:rPr>
                <w:rFonts w:ascii="Roboto" w:hAnsi="Roboto"/>
                <w:b/>
                <w:bCs/>
              </w:rPr>
            </w:pPr>
            <w:r w:rsidRPr="003B1F05">
              <w:rPr>
                <w:rFonts w:ascii="Roboto" w:hAnsi="Roboto"/>
                <w:b/>
                <w:bCs/>
              </w:rPr>
              <w:t>3.</w:t>
            </w:r>
          </w:p>
        </w:tc>
        <w:tc>
          <w:tcPr>
            <w:tcW w:w="8364" w:type="dxa"/>
          </w:tcPr>
          <w:p w:rsidRPr="00893E99" w:rsidR="000D2954" w:rsidP="084E4EAA" w:rsidRDefault="003E5CAC" w14:paraId="67E8182E" w14:textId="55CD6561">
            <w:pPr>
              <w:spacing w:before="60" w:after="60"/>
              <w:rPr>
                <w:rFonts w:ascii="Roboto" w:hAnsi="Roboto"/>
              </w:rPr>
            </w:pPr>
            <w:r w:rsidRPr="00893E99">
              <w:rPr>
                <w:rFonts w:ascii="Roboto" w:hAnsi="Roboto"/>
              </w:rPr>
              <w:t xml:space="preserve">For listed items marked ‘Confidential’ or ‘Restricted’, identify the owner of that data.  </w:t>
            </w:r>
          </w:p>
          <w:p w:rsidRPr="00893E99" w:rsidR="000D2954" w:rsidP="084E4EAA" w:rsidRDefault="003E5CAC" w14:paraId="2585592F" w14:textId="4AA25751">
            <w:pPr>
              <w:spacing w:before="60" w:after="60"/>
              <w:rPr>
                <w:rFonts w:ascii="Roboto" w:hAnsi="Roboto"/>
              </w:rPr>
            </w:pPr>
            <w:r w:rsidRPr="00893E99">
              <w:rPr>
                <w:rFonts w:ascii="Roboto" w:hAnsi="Roboto"/>
              </w:rPr>
              <w:t xml:space="preserve">This will normally be the head of the division or department from where the data originates.   </w:t>
            </w:r>
          </w:p>
          <w:p w:rsidRPr="00893E99" w:rsidR="000D2954" w:rsidP="084E4EAA" w:rsidRDefault="003E5CAC" w14:paraId="6FF214E3" w14:textId="03B3100F">
            <w:pPr>
              <w:spacing w:before="60" w:after="60"/>
              <w:rPr>
                <w:rFonts w:ascii="Roboto" w:hAnsi="Roboto"/>
              </w:rPr>
            </w:pPr>
            <w:r w:rsidRPr="00893E99">
              <w:rPr>
                <w:rFonts w:ascii="Roboto" w:hAnsi="Roboto"/>
              </w:rPr>
              <w:t>Ha</w:t>
            </w:r>
            <w:r w:rsidRPr="00893E99" w:rsidR="3C25F326">
              <w:rPr>
                <w:rFonts w:ascii="Roboto" w:hAnsi="Roboto"/>
              </w:rPr>
              <w:t>ve</w:t>
            </w:r>
            <w:r w:rsidRPr="00893E99">
              <w:rPr>
                <w:rFonts w:ascii="Roboto" w:hAnsi="Roboto"/>
              </w:rPr>
              <w:t xml:space="preserve"> the data owners given </w:t>
            </w:r>
            <w:r w:rsidRPr="00893E99" w:rsidR="54F6BD3E">
              <w:rPr>
                <w:rFonts w:ascii="Roboto" w:hAnsi="Roboto"/>
              </w:rPr>
              <w:t xml:space="preserve">their </w:t>
            </w:r>
            <w:r w:rsidRPr="00893E99">
              <w:rPr>
                <w:rFonts w:ascii="Roboto" w:hAnsi="Roboto"/>
              </w:rPr>
              <w:t>consent?</w:t>
            </w:r>
          </w:p>
        </w:tc>
      </w:tr>
      <w:tr w:rsidRPr="00893E99" w:rsidR="000D2954" w:rsidTr="084E4EAA" w14:paraId="657780DD" w14:textId="77777777">
        <w:tc>
          <w:tcPr>
            <w:tcW w:w="1134" w:type="dxa"/>
          </w:tcPr>
          <w:p w:rsidRPr="00893E99" w:rsidR="000D2954" w:rsidRDefault="003E5CAC" w14:paraId="002CD3EC"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475A1229" w14:textId="6D85662B">
            <w:pPr>
              <w:spacing w:before="60" w:after="60"/>
              <w:rPr>
                <w:rFonts w:ascii="Roboto" w:hAnsi="Roboto"/>
              </w:rPr>
            </w:pPr>
          </w:p>
        </w:tc>
      </w:tr>
    </w:tbl>
    <w:p w:rsidRPr="00893E99" w:rsidR="000D2954" w:rsidRDefault="000D2954" w14:paraId="3497938D"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6BE9EEAC" w14:paraId="5CFCE1FB" w14:textId="77777777">
        <w:tc>
          <w:tcPr>
            <w:tcW w:w="9498" w:type="dxa"/>
            <w:gridSpan w:val="4"/>
            <w:shd w:val="clear" w:color="auto" w:fill="DBE5F1" w:themeFill="accent1" w:themeFillTint="33"/>
          </w:tcPr>
          <w:p w:rsidRPr="00893E99" w:rsidR="000D2954" w:rsidRDefault="00534C61" w14:paraId="360445F7" w14:textId="681F6EF6">
            <w:pPr>
              <w:spacing w:before="60" w:after="60"/>
              <w:rPr>
                <w:rFonts w:ascii="Roboto" w:hAnsi="Roboto"/>
                <w:b/>
              </w:rPr>
            </w:pPr>
            <w:r>
              <w:rPr>
                <w:rFonts w:ascii="Roboto" w:hAnsi="Roboto"/>
                <w:b/>
              </w:rPr>
              <w:t>To be completed by LSE DTS Cyber Security &amp; Risk Management</w:t>
            </w:r>
          </w:p>
        </w:tc>
      </w:tr>
      <w:tr w:rsidRPr="00893E99" w:rsidR="000D2954" w:rsidTr="6BE9EEAC" w14:paraId="571E8BC7" w14:textId="77777777">
        <w:tc>
          <w:tcPr>
            <w:tcW w:w="2512" w:type="dxa"/>
            <w:shd w:val="clear" w:color="auto" w:fill="DBE5F1" w:themeFill="accent1" w:themeFillTint="33"/>
          </w:tcPr>
          <w:p w:rsidRPr="00893E99" w:rsidR="000D2954" w:rsidRDefault="003E5CAC" w14:paraId="6C763E6F"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0F4629E1" w14:textId="634BAB43">
            <w:pPr>
              <w:spacing w:before="60" w:after="60"/>
              <w:rPr>
                <w:rFonts w:ascii="Roboto" w:hAnsi="Roboto"/>
              </w:rPr>
            </w:pPr>
          </w:p>
        </w:tc>
        <w:tc>
          <w:tcPr>
            <w:tcW w:w="2115" w:type="dxa"/>
            <w:shd w:val="clear" w:color="auto" w:fill="DBE5F1" w:themeFill="accent1" w:themeFillTint="33"/>
          </w:tcPr>
          <w:p w:rsidRPr="00893E99" w:rsidR="000D2954" w:rsidRDefault="003E5CAC" w14:paraId="11C15277"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40855BC6" w14:textId="1D6CDD98">
            <w:pPr>
              <w:spacing w:before="60" w:after="60"/>
              <w:rPr>
                <w:rFonts w:ascii="Roboto" w:hAnsi="Roboto"/>
              </w:rPr>
            </w:pPr>
          </w:p>
        </w:tc>
      </w:tr>
      <w:tr w:rsidRPr="00893E99" w:rsidR="000D2954" w:rsidTr="6BE9EEAC" w14:paraId="3C99731E" w14:textId="77777777">
        <w:tc>
          <w:tcPr>
            <w:tcW w:w="2512" w:type="dxa"/>
            <w:shd w:val="clear" w:color="auto" w:fill="DBE5F1" w:themeFill="accent1" w:themeFillTint="33"/>
          </w:tcPr>
          <w:p w:rsidRPr="00893E99" w:rsidR="000D2954" w:rsidRDefault="003E5CAC" w14:paraId="49E52AC2"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P="6BE9EEAC" w:rsidRDefault="000D2954" w14:paraId="77A629AB" w14:textId="179B1B1B">
            <w:pPr>
              <w:spacing w:before="60" w:after="60"/>
              <w:rPr>
                <w:rFonts w:ascii="Roboto" w:hAnsi="Roboto"/>
                <w:highlight w:val="yellow"/>
              </w:rPr>
            </w:pPr>
          </w:p>
        </w:tc>
      </w:tr>
      <w:tr w:rsidRPr="00893E99" w:rsidR="000D2954" w:rsidTr="6BE9EEAC" w14:paraId="1B4E8CF4" w14:textId="77777777">
        <w:tc>
          <w:tcPr>
            <w:tcW w:w="2512" w:type="dxa"/>
            <w:shd w:val="clear" w:color="auto" w:fill="DBE5F1" w:themeFill="accent1" w:themeFillTint="33"/>
          </w:tcPr>
          <w:p w:rsidRPr="00893E99" w:rsidR="000D2954" w:rsidRDefault="003E5CAC" w14:paraId="65E21240"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6BE9EEAC" w:rsidRDefault="000D2954" w14:paraId="2CE2FE9D" w14:textId="0A7CFDC5">
            <w:pPr>
              <w:spacing w:before="60" w:after="60"/>
              <w:rPr>
                <w:rFonts w:ascii="Roboto" w:hAnsi="Roboto"/>
                <w:b/>
                <w:bCs/>
              </w:rPr>
            </w:pPr>
          </w:p>
        </w:tc>
      </w:tr>
    </w:tbl>
    <w:p w:rsidRPr="00893E99" w:rsidR="000D2954" w:rsidRDefault="003E5CAC" w14:paraId="2F821DCB" w14:textId="77777777">
      <w:pPr>
        <w:pBdr>
          <w:top w:val="nil"/>
          <w:left w:val="nil"/>
          <w:bottom w:val="nil"/>
          <w:right w:val="nil"/>
          <w:between w:val="nil"/>
        </w:pBdr>
        <w:spacing w:before="60" w:after="60"/>
        <w:ind w:left="357" w:hanging="720"/>
        <w:rPr>
          <w:rFonts w:ascii="Roboto" w:hAnsi="Roboto"/>
          <w:color w:val="000000"/>
        </w:rPr>
      </w:pPr>
      <w:r w:rsidRPr="00893E99">
        <w:rPr>
          <w:rFonts w:ascii="Roboto" w:hAnsi="Roboto"/>
          <w:color w:val="000000" w:themeColor="text1"/>
        </w:rPr>
        <w:t xml:space="preserve"> </w:t>
      </w: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4ECEB269" w14:textId="77777777">
        <w:tc>
          <w:tcPr>
            <w:tcW w:w="1134" w:type="dxa"/>
          </w:tcPr>
          <w:p w:rsidRPr="003B1F05" w:rsidR="000D2954" w:rsidP="003B1F05" w:rsidRDefault="003B1F05" w14:paraId="005C1C7D" w14:textId="602088CA">
            <w:pPr>
              <w:pBdr>
                <w:top w:val="nil"/>
                <w:left w:val="nil"/>
                <w:bottom w:val="nil"/>
                <w:right w:val="nil"/>
                <w:between w:val="nil"/>
              </w:pBdr>
              <w:spacing w:before="60" w:after="60"/>
              <w:rPr>
                <w:rFonts w:ascii="Roboto" w:hAnsi="Roboto"/>
                <w:b/>
                <w:bCs/>
              </w:rPr>
            </w:pPr>
            <w:r w:rsidRPr="003B1F05">
              <w:rPr>
                <w:rFonts w:ascii="Roboto" w:hAnsi="Roboto"/>
                <w:b/>
                <w:bCs/>
              </w:rPr>
              <w:t>4.</w:t>
            </w:r>
          </w:p>
        </w:tc>
        <w:tc>
          <w:tcPr>
            <w:tcW w:w="8364" w:type="dxa"/>
          </w:tcPr>
          <w:p w:rsidRPr="00893E99" w:rsidR="000D2954" w:rsidRDefault="003E5CAC" w14:paraId="68BDA779" w14:textId="5527B82D">
            <w:pPr>
              <w:spacing w:before="60" w:after="60"/>
              <w:rPr>
                <w:rFonts w:ascii="Roboto" w:hAnsi="Roboto"/>
              </w:rPr>
            </w:pPr>
            <w:r w:rsidRPr="00893E99">
              <w:rPr>
                <w:rFonts w:ascii="Roboto" w:hAnsi="Roboto"/>
              </w:rPr>
              <w:t>What are the data deletion and retention timescales?</w:t>
            </w:r>
            <w:r w:rsidR="0078164A">
              <w:rPr>
                <w:rFonts w:ascii="Roboto" w:hAnsi="Roboto"/>
              </w:rPr>
              <w:t xml:space="preserve"> Please refer to the School’s Retention Schedule (</w:t>
            </w:r>
            <w:hyperlink w:history="1" r:id="rId13">
              <w:r w:rsidR="0078164A">
                <w:rPr>
                  <w:rStyle w:val="Hyperlink"/>
                </w:rPr>
                <w:t>retSch.pdf (lse.ac.uk)</w:t>
              </w:r>
            </w:hyperlink>
            <w:r w:rsidR="0078164A">
              <w:t xml:space="preserve">) </w:t>
            </w:r>
            <w:r w:rsidRPr="0078164A" w:rsidR="0078164A">
              <w:rPr>
                <w:rFonts w:ascii="Roboto" w:hAnsi="Roboto"/>
              </w:rPr>
              <w:t>for guidance.</w:t>
            </w:r>
            <w:r w:rsidRPr="00893E99" w:rsidR="67EFCACD">
              <w:rPr>
                <w:rFonts w:ascii="Roboto" w:hAnsi="Roboto"/>
              </w:rPr>
              <w:t xml:space="preserve"> If </w:t>
            </w:r>
            <w:r w:rsidR="0078164A">
              <w:rPr>
                <w:rFonts w:ascii="Roboto" w:hAnsi="Roboto"/>
              </w:rPr>
              <w:t xml:space="preserve">still </w:t>
            </w:r>
            <w:r w:rsidRPr="00893E99" w:rsidR="67EFCACD">
              <w:rPr>
                <w:rFonts w:ascii="Roboto" w:hAnsi="Roboto"/>
              </w:rPr>
              <w:t xml:space="preserve">unsure, please speak to the School’s DPO (Rachael Maguire) </w:t>
            </w:r>
          </w:p>
        </w:tc>
      </w:tr>
      <w:tr w:rsidRPr="00893E99" w:rsidR="000D2954" w:rsidTr="036405B8" w14:paraId="6DBCB0D2" w14:textId="77777777">
        <w:tc>
          <w:tcPr>
            <w:tcW w:w="1134" w:type="dxa"/>
          </w:tcPr>
          <w:p w:rsidRPr="00893E99" w:rsidR="000D2954" w:rsidRDefault="003E5CAC" w14:paraId="6A9F4C1F" w14:textId="77777777">
            <w:pPr>
              <w:spacing w:before="60" w:after="60"/>
              <w:rPr>
                <w:rFonts w:ascii="Roboto" w:hAnsi="Roboto"/>
                <w:b/>
              </w:rPr>
            </w:pPr>
            <w:r w:rsidRPr="00893E99">
              <w:rPr>
                <w:rFonts w:ascii="Roboto" w:hAnsi="Roboto"/>
                <w:b/>
              </w:rPr>
              <w:t>Response</w:t>
            </w:r>
          </w:p>
        </w:tc>
        <w:tc>
          <w:tcPr>
            <w:tcW w:w="8364" w:type="dxa"/>
          </w:tcPr>
          <w:p w:rsidRPr="00893E99" w:rsidR="000D2954" w:rsidP="003E5CAC" w:rsidRDefault="000D2954" w14:paraId="3E0C0230" w14:textId="2C997E81">
            <w:pPr>
              <w:spacing w:before="60" w:after="60"/>
              <w:rPr>
                <w:rFonts w:ascii="Roboto" w:hAnsi="Roboto"/>
              </w:rPr>
            </w:pPr>
          </w:p>
        </w:tc>
      </w:tr>
    </w:tbl>
    <w:p w:rsidRPr="00893E99" w:rsidR="000D2954" w:rsidRDefault="000D2954" w14:paraId="7AD849C4"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6BE9EEAC" w14:paraId="5E22E693" w14:textId="77777777">
        <w:tc>
          <w:tcPr>
            <w:tcW w:w="9498" w:type="dxa"/>
            <w:gridSpan w:val="4"/>
            <w:shd w:val="clear" w:color="auto" w:fill="DBE5F1" w:themeFill="accent1" w:themeFillTint="33"/>
          </w:tcPr>
          <w:p w:rsidRPr="00893E99" w:rsidR="000D2954" w:rsidRDefault="00534C61" w14:paraId="5692F08B" w14:textId="18F0B7D9">
            <w:pPr>
              <w:spacing w:before="60" w:after="60"/>
              <w:rPr>
                <w:rFonts w:ascii="Roboto" w:hAnsi="Roboto"/>
                <w:b/>
              </w:rPr>
            </w:pPr>
            <w:r>
              <w:rPr>
                <w:rFonts w:ascii="Roboto" w:hAnsi="Roboto"/>
                <w:b/>
              </w:rPr>
              <w:t>To be completed by LSE DTS Cyber Security &amp; Risk Management</w:t>
            </w:r>
          </w:p>
        </w:tc>
      </w:tr>
      <w:tr w:rsidRPr="00893E99" w:rsidR="000D2954" w:rsidTr="6BE9EEAC" w14:paraId="1D98FC18" w14:textId="77777777">
        <w:tc>
          <w:tcPr>
            <w:tcW w:w="2512" w:type="dxa"/>
            <w:shd w:val="clear" w:color="auto" w:fill="DBE5F1" w:themeFill="accent1" w:themeFillTint="33"/>
          </w:tcPr>
          <w:p w:rsidRPr="00893E99" w:rsidR="000D2954" w:rsidRDefault="003E5CAC" w14:paraId="7BF48CAF"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6FC61C5E" w14:textId="1C1BC168">
            <w:pPr>
              <w:spacing w:before="60" w:after="60"/>
              <w:rPr>
                <w:rFonts w:ascii="Roboto" w:hAnsi="Roboto"/>
              </w:rPr>
            </w:pPr>
          </w:p>
        </w:tc>
        <w:tc>
          <w:tcPr>
            <w:tcW w:w="2115" w:type="dxa"/>
            <w:shd w:val="clear" w:color="auto" w:fill="DBE5F1" w:themeFill="accent1" w:themeFillTint="33"/>
          </w:tcPr>
          <w:p w:rsidRPr="00893E99" w:rsidR="000D2954" w:rsidRDefault="003E5CAC" w14:paraId="1E3B39A9"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611FD771" w14:textId="18450F81">
            <w:pPr>
              <w:spacing w:before="60" w:after="60"/>
              <w:rPr>
                <w:rFonts w:ascii="Roboto" w:hAnsi="Roboto"/>
              </w:rPr>
            </w:pPr>
          </w:p>
        </w:tc>
      </w:tr>
      <w:tr w:rsidRPr="00893E99" w:rsidR="000D2954" w:rsidTr="6BE9EEAC" w14:paraId="0A69008D" w14:textId="77777777">
        <w:tc>
          <w:tcPr>
            <w:tcW w:w="2512" w:type="dxa"/>
            <w:shd w:val="clear" w:color="auto" w:fill="DBE5F1" w:themeFill="accent1" w:themeFillTint="33"/>
          </w:tcPr>
          <w:p w:rsidRPr="00893E99" w:rsidR="000D2954" w:rsidRDefault="003E5CAC" w14:paraId="110BE9BB"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5D4B8D" w:rsidP="003E5CAC" w:rsidRDefault="005D4B8D" w14:paraId="11126994" w14:textId="07AEA39C">
            <w:pPr>
              <w:spacing w:before="60" w:after="60"/>
              <w:rPr>
                <w:rFonts w:ascii="Roboto" w:hAnsi="Roboto"/>
              </w:rPr>
            </w:pPr>
          </w:p>
        </w:tc>
      </w:tr>
      <w:tr w:rsidRPr="00893E99" w:rsidR="000D2954" w:rsidTr="6BE9EEAC" w14:paraId="298CFB7A" w14:textId="77777777">
        <w:tc>
          <w:tcPr>
            <w:tcW w:w="2512" w:type="dxa"/>
            <w:shd w:val="clear" w:color="auto" w:fill="DBE5F1" w:themeFill="accent1" w:themeFillTint="33"/>
          </w:tcPr>
          <w:p w:rsidRPr="00893E99" w:rsidR="000D2954" w:rsidRDefault="003E5CAC" w14:paraId="7946D405"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6BE9EEAC" w:rsidRDefault="000D2954" w14:paraId="2D40C9DD" w14:textId="3937CAFB">
            <w:pPr>
              <w:spacing w:before="60" w:after="60"/>
              <w:rPr>
                <w:rFonts w:ascii="Roboto" w:hAnsi="Roboto"/>
                <w:b/>
                <w:bCs/>
              </w:rPr>
            </w:pPr>
          </w:p>
        </w:tc>
      </w:tr>
    </w:tbl>
    <w:p w:rsidRPr="00893E99" w:rsidR="000D2954" w:rsidRDefault="000D2954" w14:paraId="20984925"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3D4A442E" w14:textId="77777777">
        <w:tc>
          <w:tcPr>
            <w:tcW w:w="1134" w:type="dxa"/>
          </w:tcPr>
          <w:p w:rsidRPr="003B1F05" w:rsidR="000D2954" w:rsidP="003B1F05" w:rsidRDefault="003B1F05" w14:paraId="78B5F558" w14:textId="01701037">
            <w:pPr>
              <w:pBdr>
                <w:top w:val="nil"/>
                <w:left w:val="nil"/>
                <w:bottom w:val="nil"/>
                <w:right w:val="nil"/>
                <w:between w:val="nil"/>
              </w:pBdr>
              <w:spacing w:before="60" w:after="60"/>
              <w:rPr>
                <w:rFonts w:ascii="Roboto" w:hAnsi="Roboto"/>
                <w:b/>
                <w:bCs/>
              </w:rPr>
            </w:pPr>
            <w:r w:rsidRPr="003B1F05">
              <w:rPr>
                <w:rFonts w:ascii="Roboto" w:hAnsi="Roboto"/>
                <w:b/>
                <w:bCs/>
              </w:rPr>
              <w:t>5.</w:t>
            </w:r>
          </w:p>
        </w:tc>
        <w:tc>
          <w:tcPr>
            <w:tcW w:w="8364" w:type="dxa"/>
          </w:tcPr>
          <w:p w:rsidRPr="00893E99" w:rsidR="000D2954" w:rsidRDefault="003E5CAC" w14:paraId="77922960" w14:textId="21CB21C8">
            <w:pPr>
              <w:spacing w:before="60" w:after="60"/>
              <w:rPr>
                <w:rFonts w:ascii="Roboto" w:hAnsi="Roboto"/>
              </w:rPr>
            </w:pPr>
            <w:r w:rsidRPr="00893E99">
              <w:rPr>
                <w:rFonts w:ascii="Roboto" w:hAnsi="Roboto"/>
              </w:rPr>
              <w:t>If there was a major outage at the cloud provider how would this impact on your business? (</w:t>
            </w:r>
            <w:proofErr w:type="gramStart"/>
            <w:r w:rsidRPr="00893E99">
              <w:rPr>
                <w:rFonts w:ascii="Roboto" w:hAnsi="Roboto"/>
                <w:i/>
              </w:rPr>
              <w:t>i.e.</w:t>
            </w:r>
            <w:proofErr w:type="gramEnd"/>
            <w:r w:rsidRPr="00893E99">
              <w:rPr>
                <w:rFonts w:ascii="Roboto" w:hAnsi="Roboto"/>
                <w:i/>
              </w:rPr>
              <w:t xml:space="preserve"> think about the </w:t>
            </w:r>
            <w:r w:rsidR="00275F88">
              <w:rPr>
                <w:rFonts w:ascii="Roboto" w:hAnsi="Roboto"/>
                <w:i/>
              </w:rPr>
              <w:t>criticality of your system and impacts on your b</w:t>
            </w:r>
            <w:r w:rsidRPr="00893E99">
              <w:rPr>
                <w:rFonts w:ascii="Roboto" w:hAnsi="Roboto"/>
                <w:i/>
              </w:rPr>
              <w:t>usiness continuity</w:t>
            </w:r>
            <w:r w:rsidR="00275F88">
              <w:rPr>
                <w:rFonts w:ascii="Roboto" w:hAnsi="Roboto"/>
                <w:i/>
              </w:rPr>
              <w:t xml:space="preserve"> in case of disruption or loss of the system. Note that the cloud provider shall store the data in multiple datacentres if the system is considered </w:t>
            </w:r>
            <w:r w:rsidRPr="00893E99">
              <w:rPr>
                <w:rFonts w:ascii="Roboto" w:hAnsi="Roboto"/>
                <w:i/>
              </w:rPr>
              <w:t>mission critical</w:t>
            </w:r>
            <w:r w:rsidR="00275F88">
              <w:rPr>
                <w:rFonts w:ascii="Roboto" w:hAnsi="Roboto"/>
                <w:i/>
              </w:rPr>
              <w:t xml:space="preserve"> to your department or LSE</w:t>
            </w:r>
            <w:r w:rsidRPr="00893E99">
              <w:rPr>
                <w:rFonts w:ascii="Roboto" w:hAnsi="Roboto"/>
                <w:i/>
              </w:rPr>
              <w:t>.</w:t>
            </w:r>
            <w:r w:rsidRPr="00893E99">
              <w:rPr>
                <w:rFonts w:ascii="Roboto" w:hAnsi="Roboto"/>
              </w:rPr>
              <w:t>)</w:t>
            </w:r>
          </w:p>
        </w:tc>
      </w:tr>
      <w:tr w:rsidRPr="00893E99" w:rsidR="000D2954" w:rsidTr="036405B8" w14:paraId="2419C40B" w14:textId="77777777">
        <w:tc>
          <w:tcPr>
            <w:tcW w:w="1134" w:type="dxa"/>
          </w:tcPr>
          <w:p w:rsidRPr="00893E99" w:rsidR="000D2954" w:rsidRDefault="003E5CAC" w14:paraId="65267FBC"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10FF4623" w14:textId="25628EA4">
            <w:pPr>
              <w:spacing w:before="60" w:after="60"/>
              <w:rPr>
                <w:rFonts w:ascii="Roboto" w:hAnsi="Roboto"/>
              </w:rPr>
            </w:pPr>
          </w:p>
          <w:p w:rsidRPr="00893E99" w:rsidR="000D2954" w:rsidRDefault="000D2954" w14:paraId="2C326357" w14:textId="77777777">
            <w:pPr>
              <w:spacing w:before="60" w:after="60"/>
              <w:rPr>
                <w:rFonts w:ascii="Roboto" w:hAnsi="Roboto"/>
              </w:rPr>
            </w:pPr>
          </w:p>
        </w:tc>
      </w:tr>
    </w:tbl>
    <w:p w:rsidRPr="00893E99" w:rsidR="000D2954" w:rsidRDefault="000D2954" w14:paraId="0B829FC2"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472BE333" w14:textId="77777777">
        <w:tc>
          <w:tcPr>
            <w:tcW w:w="9498" w:type="dxa"/>
            <w:gridSpan w:val="4"/>
            <w:shd w:val="clear" w:color="auto" w:fill="DBE5F1" w:themeFill="accent1" w:themeFillTint="33"/>
          </w:tcPr>
          <w:p w:rsidRPr="00893E99" w:rsidR="000D2954" w:rsidRDefault="00534C61" w14:paraId="2D378D13" w14:textId="65C9C98F">
            <w:pPr>
              <w:spacing w:before="60" w:after="60"/>
              <w:rPr>
                <w:rFonts w:ascii="Roboto" w:hAnsi="Roboto"/>
                <w:b/>
              </w:rPr>
            </w:pPr>
            <w:r>
              <w:rPr>
                <w:rFonts w:ascii="Roboto" w:hAnsi="Roboto"/>
                <w:b/>
              </w:rPr>
              <w:t>To be completed by LSE DTS Cyber Security &amp; Risk Management</w:t>
            </w:r>
          </w:p>
        </w:tc>
      </w:tr>
      <w:tr w:rsidRPr="00893E99" w:rsidR="000D2954" w:rsidTr="036405B8" w14:paraId="2C055A76" w14:textId="77777777">
        <w:tc>
          <w:tcPr>
            <w:tcW w:w="2512" w:type="dxa"/>
            <w:shd w:val="clear" w:color="auto" w:fill="DBE5F1" w:themeFill="accent1" w:themeFillTint="33"/>
          </w:tcPr>
          <w:p w:rsidRPr="00893E99" w:rsidR="000D2954" w:rsidRDefault="003E5CAC" w14:paraId="79B7F86F"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21C2C385" w14:textId="1CF13C68">
            <w:pPr>
              <w:spacing w:before="60" w:after="60"/>
              <w:rPr>
                <w:rFonts w:ascii="Roboto" w:hAnsi="Roboto"/>
              </w:rPr>
            </w:pPr>
          </w:p>
        </w:tc>
        <w:tc>
          <w:tcPr>
            <w:tcW w:w="2115" w:type="dxa"/>
            <w:shd w:val="clear" w:color="auto" w:fill="DBE5F1" w:themeFill="accent1" w:themeFillTint="33"/>
          </w:tcPr>
          <w:p w:rsidRPr="00893E99" w:rsidR="000D2954" w:rsidRDefault="003E5CAC" w14:paraId="47D38F45"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1A2C2E9F" w14:textId="2B47D1EC">
            <w:pPr>
              <w:spacing w:before="60" w:after="60"/>
              <w:rPr>
                <w:rFonts w:ascii="Roboto" w:hAnsi="Roboto"/>
              </w:rPr>
            </w:pPr>
          </w:p>
        </w:tc>
      </w:tr>
      <w:tr w:rsidRPr="00893E99" w:rsidR="000D2954" w:rsidTr="036405B8" w14:paraId="4366F268" w14:textId="77777777">
        <w:tc>
          <w:tcPr>
            <w:tcW w:w="2512" w:type="dxa"/>
            <w:shd w:val="clear" w:color="auto" w:fill="DBE5F1" w:themeFill="accent1" w:themeFillTint="33"/>
          </w:tcPr>
          <w:p w:rsidRPr="00893E99" w:rsidR="000D2954" w:rsidRDefault="003E5CAC" w14:paraId="646C2C65"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25A844DF" w14:textId="7375DBBA">
            <w:pPr>
              <w:spacing w:before="60" w:after="60"/>
              <w:rPr>
                <w:rFonts w:ascii="Roboto" w:hAnsi="Roboto"/>
              </w:rPr>
            </w:pPr>
          </w:p>
        </w:tc>
      </w:tr>
      <w:tr w:rsidRPr="00893E99" w:rsidR="000D2954" w:rsidTr="036405B8" w14:paraId="51A5766B" w14:textId="77777777">
        <w:tc>
          <w:tcPr>
            <w:tcW w:w="2512" w:type="dxa"/>
            <w:shd w:val="clear" w:color="auto" w:fill="DBE5F1" w:themeFill="accent1" w:themeFillTint="33"/>
          </w:tcPr>
          <w:p w:rsidRPr="00893E99" w:rsidR="000D2954" w:rsidRDefault="003E5CAC" w14:paraId="5F6E5FFD"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28654F71" w14:textId="61D84260">
            <w:pPr>
              <w:spacing w:before="60" w:after="60"/>
              <w:rPr>
                <w:rFonts w:ascii="Roboto" w:hAnsi="Roboto"/>
                <w:b/>
                <w:bCs/>
              </w:rPr>
            </w:pPr>
          </w:p>
        </w:tc>
      </w:tr>
    </w:tbl>
    <w:p w:rsidRPr="00893E99" w:rsidR="000D2954" w:rsidRDefault="000D2954" w14:paraId="53BCD4F1"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47E9C5E7" w14:textId="77777777">
        <w:tc>
          <w:tcPr>
            <w:tcW w:w="1134" w:type="dxa"/>
          </w:tcPr>
          <w:p w:rsidRPr="003B1F05" w:rsidR="000D2954" w:rsidP="003B1F05" w:rsidRDefault="003B1F05" w14:paraId="0E41F4E0" w14:textId="3AA0B161">
            <w:pPr>
              <w:pBdr>
                <w:top w:val="nil"/>
                <w:left w:val="nil"/>
                <w:bottom w:val="nil"/>
                <w:right w:val="nil"/>
                <w:between w:val="nil"/>
              </w:pBdr>
              <w:spacing w:before="60" w:after="60"/>
              <w:rPr>
                <w:rFonts w:ascii="Roboto" w:hAnsi="Roboto"/>
                <w:b/>
                <w:bCs/>
              </w:rPr>
            </w:pPr>
            <w:r w:rsidRPr="003B1F05">
              <w:rPr>
                <w:rFonts w:ascii="Roboto" w:hAnsi="Roboto"/>
                <w:b/>
                <w:bCs/>
              </w:rPr>
              <w:t>6.</w:t>
            </w:r>
          </w:p>
        </w:tc>
        <w:tc>
          <w:tcPr>
            <w:tcW w:w="8364" w:type="dxa"/>
          </w:tcPr>
          <w:p w:rsidRPr="00893E99" w:rsidR="000D2954" w:rsidRDefault="003E5CAC" w14:paraId="135BE841" w14:textId="77777777">
            <w:pPr>
              <w:spacing w:before="60" w:after="60"/>
              <w:rPr>
                <w:rFonts w:ascii="Roboto" w:hAnsi="Roboto"/>
              </w:rPr>
            </w:pPr>
            <w:r w:rsidRPr="00893E99">
              <w:rPr>
                <w:rFonts w:ascii="Roboto" w:hAnsi="Roboto"/>
              </w:rPr>
              <w:t>If you were to go with your chosen cloud provider, will you have a written contract in place?</w:t>
            </w:r>
          </w:p>
        </w:tc>
      </w:tr>
      <w:tr w:rsidRPr="00893E99" w:rsidR="000D2954" w:rsidTr="036405B8" w14:paraId="2C4663B9" w14:textId="77777777">
        <w:tc>
          <w:tcPr>
            <w:tcW w:w="1134" w:type="dxa"/>
          </w:tcPr>
          <w:p w:rsidRPr="00893E99" w:rsidR="000D2954" w:rsidRDefault="003E5CAC" w14:paraId="6E5A02E9"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0E2E963D" w14:textId="1DC1B9C0">
            <w:pPr>
              <w:spacing w:before="60" w:after="60"/>
              <w:rPr>
                <w:rFonts w:ascii="Roboto" w:hAnsi="Roboto"/>
              </w:rPr>
            </w:pPr>
          </w:p>
        </w:tc>
      </w:tr>
    </w:tbl>
    <w:p w:rsidRPr="00893E99" w:rsidR="000D2954" w:rsidRDefault="000D2954" w14:paraId="236C8793"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6BE9EEAC" w14:paraId="4BD825E7" w14:textId="77777777">
        <w:tc>
          <w:tcPr>
            <w:tcW w:w="9498" w:type="dxa"/>
            <w:gridSpan w:val="4"/>
            <w:shd w:val="clear" w:color="auto" w:fill="DBE5F1" w:themeFill="accent1" w:themeFillTint="33"/>
          </w:tcPr>
          <w:p w:rsidRPr="00893E99" w:rsidR="000D2954" w:rsidRDefault="00534C61" w14:paraId="1599E44D" w14:textId="6D35826D">
            <w:pPr>
              <w:spacing w:before="60" w:after="60"/>
              <w:rPr>
                <w:rFonts w:ascii="Roboto" w:hAnsi="Roboto"/>
                <w:b/>
              </w:rPr>
            </w:pPr>
            <w:r>
              <w:rPr>
                <w:rFonts w:ascii="Roboto" w:hAnsi="Roboto"/>
                <w:b/>
              </w:rPr>
              <w:t>To be completed by LSE DTS Cyber Security &amp; Risk Management</w:t>
            </w:r>
          </w:p>
        </w:tc>
      </w:tr>
      <w:tr w:rsidRPr="00893E99" w:rsidR="000D2954" w:rsidTr="6BE9EEAC" w14:paraId="056BE9EF" w14:textId="77777777">
        <w:tc>
          <w:tcPr>
            <w:tcW w:w="2512" w:type="dxa"/>
            <w:shd w:val="clear" w:color="auto" w:fill="DBE5F1" w:themeFill="accent1" w:themeFillTint="33"/>
          </w:tcPr>
          <w:p w:rsidRPr="00893E99" w:rsidR="000D2954" w:rsidRDefault="003E5CAC" w14:paraId="3E32F725"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44401351" w14:textId="2547DB37">
            <w:pPr>
              <w:spacing w:before="60" w:after="60"/>
              <w:rPr>
                <w:rFonts w:ascii="Roboto" w:hAnsi="Roboto"/>
              </w:rPr>
            </w:pPr>
          </w:p>
        </w:tc>
        <w:tc>
          <w:tcPr>
            <w:tcW w:w="2115" w:type="dxa"/>
            <w:shd w:val="clear" w:color="auto" w:fill="DBE5F1" w:themeFill="accent1" w:themeFillTint="33"/>
          </w:tcPr>
          <w:p w:rsidRPr="00893E99" w:rsidR="000D2954" w:rsidRDefault="003E5CAC" w14:paraId="6931F233"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3C257E52" w14:textId="0BE39213">
            <w:pPr>
              <w:spacing w:before="60" w:after="60"/>
              <w:rPr>
                <w:rFonts w:ascii="Roboto" w:hAnsi="Roboto"/>
              </w:rPr>
            </w:pPr>
          </w:p>
        </w:tc>
      </w:tr>
      <w:tr w:rsidRPr="00893E99" w:rsidR="000D2954" w:rsidTr="6BE9EEAC" w14:paraId="2F912F9E" w14:textId="77777777">
        <w:tc>
          <w:tcPr>
            <w:tcW w:w="2512" w:type="dxa"/>
            <w:shd w:val="clear" w:color="auto" w:fill="DBE5F1" w:themeFill="accent1" w:themeFillTint="33"/>
          </w:tcPr>
          <w:p w:rsidRPr="00893E99" w:rsidR="000D2954" w:rsidRDefault="003E5CAC" w14:paraId="17FA16A5"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68B2D48E" w14:textId="445C6201">
            <w:pPr>
              <w:spacing w:before="60" w:after="60"/>
              <w:rPr>
                <w:rFonts w:ascii="Roboto" w:hAnsi="Roboto"/>
              </w:rPr>
            </w:pPr>
          </w:p>
        </w:tc>
      </w:tr>
      <w:tr w:rsidRPr="00893E99" w:rsidR="000D2954" w:rsidTr="6BE9EEAC" w14:paraId="5EA1BA61" w14:textId="77777777">
        <w:tc>
          <w:tcPr>
            <w:tcW w:w="2512" w:type="dxa"/>
            <w:shd w:val="clear" w:color="auto" w:fill="DBE5F1" w:themeFill="accent1" w:themeFillTint="33"/>
          </w:tcPr>
          <w:p w:rsidRPr="00893E99" w:rsidR="000D2954" w:rsidRDefault="003E5CAC" w14:paraId="6FDC86AE"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6BE9EEAC" w:rsidRDefault="000D2954" w14:paraId="7A27A995" w14:textId="76A4E587">
            <w:pPr>
              <w:spacing w:before="60" w:after="60"/>
              <w:rPr>
                <w:rFonts w:ascii="Roboto" w:hAnsi="Roboto"/>
                <w:b/>
                <w:bCs/>
              </w:rPr>
            </w:pPr>
          </w:p>
        </w:tc>
      </w:tr>
    </w:tbl>
    <w:p w:rsidRPr="00893E99" w:rsidR="000D2954" w:rsidRDefault="000D2954" w14:paraId="7D7801D0"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84E4EAA" w14:paraId="008F77B3" w14:textId="77777777">
        <w:tc>
          <w:tcPr>
            <w:tcW w:w="1134" w:type="dxa"/>
          </w:tcPr>
          <w:p w:rsidRPr="00893E99" w:rsidR="000D2954" w:rsidP="003B1F05" w:rsidRDefault="00CC6B16" w14:paraId="0242D7E5" w14:textId="3EF6840E">
            <w:pPr>
              <w:spacing w:before="60" w:after="60"/>
              <w:rPr>
                <w:rFonts w:ascii="Roboto" w:hAnsi="Roboto"/>
                <w:b/>
              </w:rPr>
            </w:pPr>
            <w:r w:rsidRPr="00893E99">
              <w:rPr>
                <w:rFonts w:ascii="Roboto" w:hAnsi="Roboto"/>
                <w:b/>
              </w:rPr>
              <w:t>7.</w:t>
            </w:r>
          </w:p>
        </w:tc>
        <w:tc>
          <w:tcPr>
            <w:tcW w:w="8364" w:type="dxa"/>
          </w:tcPr>
          <w:p w:rsidRPr="00893E99" w:rsidR="000D2954" w:rsidRDefault="00EB2BD8" w14:paraId="036600B1" w14:textId="77777777">
            <w:pPr>
              <w:spacing w:before="60" w:after="60"/>
              <w:rPr>
                <w:rFonts w:ascii="Roboto" w:hAnsi="Roboto"/>
              </w:rPr>
            </w:pPr>
            <w:r w:rsidRPr="00893E99">
              <w:rPr>
                <w:rFonts w:ascii="Roboto" w:hAnsi="Roboto"/>
              </w:rPr>
              <w:t>Do you require a test environment? YES / NO / NOT SURE</w:t>
            </w:r>
          </w:p>
          <w:p w:rsidRPr="00893E99" w:rsidR="0025108F" w:rsidP="0025108F" w:rsidRDefault="0025108F" w14:paraId="59613086" w14:textId="2573A578">
            <w:pPr>
              <w:rPr>
                <w:rFonts w:ascii="Roboto" w:hAnsi="Roboto"/>
              </w:rPr>
            </w:pPr>
            <w:r w:rsidRPr="00893E99">
              <w:rPr>
                <w:rFonts w:ascii="Roboto" w:hAnsi="Roboto"/>
                <w:b/>
                <w:bCs/>
                <w:color w:val="FF0000"/>
              </w:rPr>
              <w:t>Important Note:</w:t>
            </w:r>
            <w:r w:rsidRPr="00893E99">
              <w:rPr>
                <w:rFonts w:ascii="Roboto" w:hAnsi="Roboto"/>
                <w:color w:val="FF0000"/>
              </w:rPr>
              <w:t xml:space="preserve">  </w:t>
            </w:r>
            <w:r w:rsidRPr="00893E99">
              <w:rPr>
                <w:rFonts w:ascii="Roboto" w:hAnsi="Roboto"/>
                <w:color w:val="000000" w:themeColor="text1"/>
              </w:rPr>
              <w:t>Under GDPR, Personally Identifiable Information cannot be held in test environments.</w:t>
            </w:r>
          </w:p>
        </w:tc>
      </w:tr>
      <w:tr w:rsidRPr="00893E99" w:rsidR="00CC6B16" w:rsidTr="084E4EAA" w14:paraId="70228021" w14:textId="77777777">
        <w:tc>
          <w:tcPr>
            <w:tcW w:w="1134" w:type="dxa"/>
          </w:tcPr>
          <w:p w:rsidRPr="00893E99" w:rsidR="00CC6B16" w:rsidRDefault="00CC6B16" w14:paraId="6EBEED26" w14:textId="4C17F177">
            <w:pPr>
              <w:spacing w:before="60" w:after="60"/>
              <w:rPr>
                <w:rFonts w:ascii="Roboto" w:hAnsi="Roboto"/>
                <w:b/>
              </w:rPr>
            </w:pPr>
            <w:r w:rsidRPr="00893E99">
              <w:rPr>
                <w:rFonts w:ascii="Roboto" w:hAnsi="Roboto"/>
                <w:b/>
              </w:rPr>
              <w:t>Response</w:t>
            </w:r>
          </w:p>
        </w:tc>
        <w:tc>
          <w:tcPr>
            <w:tcW w:w="8364" w:type="dxa"/>
          </w:tcPr>
          <w:p w:rsidRPr="00893E99" w:rsidR="00CC6B16" w:rsidRDefault="00CC6B16" w14:paraId="2D9CB6ED" w14:textId="77777777">
            <w:pPr>
              <w:spacing w:before="60" w:after="60"/>
              <w:rPr>
                <w:rFonts w:ascii="Roboto" w:hAnsi="Roboto"/>
              </w:rPr>
            </w:pPr>
          </w:p>
        </w:tc>
      </w:tr>
    </w:tbl>
    <w:p w:rsidRPr="00893E99" w:rsidR="000D2954" w:rsidRDefault="000D2954" w14:paraId="1AEFD18A"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110B4844" w14:textId="77777777">
        <w:tc>
          <w:tcPr>
            <w:tcW w:w="9498" w:type="dxa"/>
            <w:gridSpan w:val="4"/>
            <w:shd w:val="clear" w:color="auto" w:fill="DBE5F1" w:themeFill="accent1" w:themeFillTint="33"/>
          </w:tcPr>
          <w:p w:rsidRPr="00893E99" w:rsidR="000D2954" w:rsidRDefault="00534C61" w14:paraId="7D4667DB" w14:textId="38D9805E">
            <w:pPr>
              <w:spacing w:before="60" w:after="60"/>
              <w:rPr>
                <w:rFonts w:ascii="Roboto" w:hAnsi="Roboto"/>
                <w:b/>
              </w:rPr>
            </w:pPr>
            <w:r>
              <w:rPr>
                <w:rFonts w:ascii="Roboto" w:hAnsi="Roboto"/>
                <w:b/>
              </w:rPr>
              <w:t>To be completed by LSE DTS Cyber Security &amp; Risk Management</w:t>
            </w:r>
          </w:p>
        </w:tc>
      </w:tr>
      <w:tr w:rsidRPr="00893E99" w:rsidR="000D2954" w:rsidTr="036405B8" w14:paraId="04BB9E82" w14:textId="77777777">
        <w:tc>
          <w:tcPr>
            <w:tcW w:w="2512" w:type="dxa"/>
            <w:shd w:val="clear" w:color="auto" w:fill="DBE5F1" w:themeFill="accent1" w:themeFillTint="33"/>
          </w:tcPr>
          <w:p w:rsidRPr="00893E99" w:rsidR="000D2954" w:rsidRDefault="003E5CAC" w14:paraId="78E012C5"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473D0701" w14:textId="29E80356">
            <w:pPr>
              <w:spacing w:before="60" w:after="60"/>
              <w:rPr>
                <w:rFonts w:ascii="Roboto" w:hAnsi="Roboto"/>
              </w:rPr>
            </w:pPr>
          </w:p>
        </w:tc>
        <w:tc>
          <w:tcPr>
            <w:tcW w:w="2115" w:type="dxa"/>
            <w:shd w:val="clear" w:color="auto" w:fill="DBE5F1" w:themeFill="accent1" w:themeFillTint="33"/>
          </w:tcPr>
          <w:p w:rsidRPr="00893E99" w:rsidR="000D2954" w:rsidRDefault="003E5CAC" w14:paraId="0B427986"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103CBA16" w14:textId="507D2ED8">
            <w:pPr>
              <w:spacing w:before="60" w:after="60"/>
              <w:rPr>
                <w:rFonts w:ascii="Roboto" w:hAnsi="Roboto"/>
              </w:rPr>
            </w:pPr>
          </w:p>
        </w:tc>
      </w:tr>
      <w:tr w:rsidRPr="00893E99" w:rsidR="000D2954" w:rsidTr="036405B8" w14:paraId="3B43563A" w14:textId="77777777">
        <w:tc>
          <w:tcPr>
            <w:tcW w:w="2512" w:type="dxa"/>
            <w:shd w:val="clear" w:color="auto" w:fill="DBE5F1" w:themeFill="accent1" w:themeFillTint="33"/>
          </w:tcPr>
          <w:p w:rsidRPr="00893E99" w:rsidR="000D2954" w:rsidRDefault="003E5CAC" w14:paraId="2CBCA3C4"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5BE35511" w14:textId="77777777">
            <w:pPr>
              <w:spacing w:before="60" w:after="60"/>
              <w:rPr>
                <w:rFonts w:ascii="Roboto" w:hAnsi="Roboto"/>
              </w:rPr>
            </w:pPr>
          </w:p>
        </w:tc>
      </w:tr>
      <w:tr w:rsidRPr="00893E99" w:rsidR="000D2954" w:rsidTr="036405B8" w14:paraId="63C857D7" w14:textId="77777777">
        <w:tc>
          <w:tcPr>
            <w:tcW w:w="2512" w:type="dxa"/>
            <w:shd w:val="clear" w:color="auto" w:fill="DBE5F1" w:themeFill="accent1" w:themeFillTint="33"/>
          </w:tcPr>
          <w:p w:rsidRPr="00893E99" w:rsidR="000D2954" w:rsidRDefault="003E5CAC" w14:paraId="214FBBE0"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0AE73AD3" w14:textId="69CCCFC7">
            <w:pPr>
              <w:spacing w:before="60" w:after="60"/>
              <w:rPr>
                <w:rFonts w:ascii="Roboto" w:hAnsi="Roboto"/>
                <w:b/>
                <w:bCs/>
              </w:rPr>
            </w:pPr>
          </w:p>
        </w:tc>
      </w:tr>
    </w:tbl>
    <w:p w:rsidRPr="00893E99" w:rsidR="000D2954" w:rsidRDefault="000D2954" w14:paraId="17DEACDF" w14:textId="77777777">
      <w:pPr>
        <w:spacing w:before="60" w:after="60" w:line="240" w:lineRule="auto"/>
        <w:rPr>
          <w:rFonts w:ascii="Roboto" w:hAnsi="Roboto"/>
        </w:rPr>
      </w:pPr>
    </w:p>
    <w:p w:rsidRPr="00F04818" w:rsidR="000D2954" w:rsidRDefault="003E5CAC" w14:paraId="549AB1B7" w14:textId="77777777">
      <w:pPr>
        <w:pStyle w:val="Subtitle"/>
        <w:rPr>
          <w:rFonts w:ascii="Roboto" w:hAnsi="Roboto" w:eastAsia="Roboto" w:cs="Roboto"/>
          <w:i w:val="0"/>
          <w:color w:val="D82332"/>
          <w:sz w:val="40"/>
          <w:szCs w:val="22"/>
          <w:lang w:bidi="en-GB"/>
        </w:rPr>
      </w:pPr>
      <w:r w:rsidRPr="00F04818">
        <w:rPr>
          <w:rFonts w:ascii="Roboto" w:hAnsi="Roboto" w:eastAsia="Roboto" w:cs="Roboto"/>
          <w:i w:val="0"/>
          <w:color w:val="D82332"/>
          <w:sz w:val="40"/>
          <w:szCs w:val="22"/>
          <w:lang w:bidi="en-GB"/>
        </w:rPr>
        <w:t>Section B – Questions to be answered by the proposed Cloud Provider</w:t>
      </w: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755406E5" w14:textId="77777777">
        <w:tc>
          <w:tcPr>
            <w:tcW w:w="1134" w:type="dxa"/>
          </w:tcPr>
          <w:p w:rsidRPr="003B1F05" w:rsidR="000D2954" w:rsidP="003B1F05" w:rsidRDefault="003B1F05" w14:paraId="4DA096FE" w14:textId="417C6F1E">
            <w:pPr>
              <w:pBdr>
                <w:top w:val="nil"/>
                <w:left w:val="nil"/>
                <w:bottom w:val="nil"/>
                <w:right w:val="nil"/>
                <w:between w:val="nil"/>
              </w:pBdr>
              <w:spacing w:before="60" w:after="60"/>
              <w:rPr>
                <w:rFonts w:ascii="Roboto" w:hAnsi="Roboto"/>
                <w:b/>
                <w:bCs/>
              </w:rPr>
            </w:pPr>
            <w:r w:rsidRPr="003B1F05">
              <w:rPr>
                <w:rFonts w:ascii="Roboto" w:hAnsi="Roboto"/>
                <w:b/>
                <w:bCs/>
              </w:rPr>
              <w:t>1.</w:t>
            </w:r>
          </w:p>
        </w:tc>
        <w:tc>
          <w:tcPr>
            <w:tcW w:w="8364" w:type="dxa"/>
          </w:tcPr>
          <w:p w:rsidRPr="00893E99" w:rsidR="000D2954" w:rsidRDefault="003E5CAC" w14:paraId="24CD5C20" w14:textId="11AC4C1F">
            <w:pPr>
              <w:spacing w:before="60" w:after="60"/>
              <w:rPr>
                <w:rFonts w:ascii="Roboto" w:hAnsi="Roboto"/>
              </w:rPr>
            </w:pPr>
            <w:r w:rsidRPr="00893E99">
              <w:rPr>
                <w:rFonts w:ascii="Roboto" w:hAnsi="Roboto"/>
              </w:rPr>
              <w:t xml:space="preserve">Please provide details of appropriate </w:t>
            </w:r>
            <w:r w:rsidRPr="00893E99" w:rsidR="0D987E16">
              <w:rPr>
                <w:rFonts w:ascii="Roboto" w:hAnsi="Roboto"/>
              </w:rPr>
              <w:t>third-party</w:t>
            </w:r>
            <w:r w:rsidRPr="00893E99">
              <w:rPr>
                <w:rFonts w:ascii="Roboto" w:hAnsi="Roboto"/>
              </w:rPr>
              <w:t xml:space="preserve"> security assessment. For example, regular vulnerability or penetration tests of your data centre and systems. Also please detail if you perform internal and external penetration tests, and what scope the tests cover.</w:t>
            </w:r>
            <w:r w:rsidR="002B335D">
              <w:rPr>
                <w:rFonts w:ascii="Roboto" w:hAnsi="Roboto"/>
              </w:rPr>
              <w:t xml:space="preserve"> </w:t>
            </w:r>
            <w:r w:rsidRPr="002B335D" w:rsidR="002B335D">
              <w:rPr>
                <w:rFonts w:ascii="Roboto" w:hAnsi="Roboto"/>
              </w:rPr>
              <w:t xml:space="preserve">Can you also please confirm if </w:t>
            </w:r>
            <w:r w:rsidR="0049259D">
              <w:rPr>
                <w:rFonts w:ascii="Roboto" w:hAnsi="Roboto"/>
              </w:rPr>
              <w:t xml:space="preserve">critical, </w:t>
            </w:r>
            <w:proofErr w:type="gramStart"/>
            <w:r w:rsidRPr="002B335D" w:rsidR="002B335D">
              <w:rPr>
                <w:rFonts w:ascii="Roboto" w:hAnsi="Roboto"/>
              </w:rPr>
              <w:t>high</w:t>
            </w:r>
            <w:proofErr w:type="gramEnd"/>
            <w:r w:rsidRPr="002B335D" w:rsidR="002B335D">
              <w:rPr>
                <w:rFonts w:ascii="Roboto" w:hAnsi="Roboto"/>
              </w:rPr>
              <w:t xml:space="preserve"> and medium risks findings from your most recent penetration test have been remediated.</w:t>
            </w:r>
          </w:p>
        </w:tc>
      </w:tr>
      <w:tr w:rsidRPr="00893E99" w:rsidR="000D2954" w:rsidTr="036405B8" w14:paraId="71DEFAA4" w14:textId="77777777">
        <w:tc>
          <w:tcPr>
            <w:tcW w:w="1134" w:type="dxa"/>
          </w:tcPr>
          <w:p w:rsidRPr="00893E99" w:rsidR="000D2954" w:rsidRDefault="003E5CAC" w14:paraId="33998623" w14:textId="77777777">
            <w:pPr>
              <w:spacing w:before="60" w:after="60"/>
              <w:rPr>
                <w:rFonts w:ascii="Roboto" w:hAnsi="Roboto"/>
                <w:b/>
              </w:rPr>
            </w:pPr>
            <w:r w:rsidRPr="00893E99">
              <w:rPr>
                <w:rFonts w:ascii="Roboto" w:hAnsi="Roboto"/>
                <w:b/>
              </w:rPr>
              <w:t>Response</w:t>
            </w:r>
          </w:p>
        </w:tc>
        <w:tc>
          <w:tcPr>
            <w:tcW w:w="8364" w:type="dxa"/>
          </w:tcPr>
          <w:p w:rsidRPr="00893E99" w:rsidR="003E5CAC" w:rsidP="003E5CAC" w:rsidRDefault="003E5CAC" w14:paraId="170D3CB7" w14:textId="6979516C">
            <w:pPr>
              <w:spacing w:before="60" w:after="60"/>
              <w:rPr>
                <w:rFonts w:ascii="Roboto" w:hAnsi="Roboto"/>
              </w:rPr>
            </w:pPr>
          </w:p>
        </w:tc>
      </w:tr>
    </w:tbl>
    <w:p w:rsidRPr="00893E99" w:rsidR="000D2954" w:rsidRDefault="000D2954" w14:paraId="12424E55"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6BE9EEAC" w14:paraId="354166DF" w14:textId="77777777">
        <w:tc>
          <w:tcPr>
            <w:tcW w:w="9498" w:type="dxa"/>
            <w:gridSpan w:val="4"/>
            <w:shd w:val="clear" w:color="auto" w:fill="DBE5F1" w:themeFill="accent1" w:themeFillTint="33"/>
          </w:tcPr>
          <w:p w:rsidRPr="00893E99" w:rsidR="000D2954" w:rsidRDefault="00534C61" w14:paraId="14C3C3F6" w14:textId="261D783A">
            <w:pPr>
              <w:spacing w:before="60" w:after="60"/>
              <w:rPr>
                <w:rFonts w:ascii="Roboto" w:hAnsi="Roboto"/>
                <w:b/>
              </w:rPr>
            </w:pPr>
            <w:r>
              <w:rPr>
                <w:rFonts w:ascii="Roboto" w:hAnsi="Roboto"/>
                <w:b/>
              </w:rPr>
              <w:t>To be completed by LSE DTS Cyber Security &amp; Risk Management</w:t>
            </w:r>
          </w:p>
        </w:tc>
      </w:tr>
      <w:tr w:rsidRPr="00893E99" w:rsidR="000D2954" w:rsidTr="6BE9EEAC" w14:paraId="72CA5230" w14:textId="77777777">
        <w:tc>
          <w:tcPr>
            <w:tcW w:w="2512" w:type="dxa"/>
            <w:shd w:val="clear" w:color="auto" w:fill="DBE5F1" w:themeFill="accent1" w:themeFillTint="33"/>
          </w:tcPr>
          <w:p w:rsidRPr="00893E99" w:rsidR="000D2954" w:rsidRDefault="003E5CAC" w14:paraId="29143CD3"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086E2CE5" w14:textId="75FCDC06">
            <w:pPr>
              <w:spacing w:before="60" w:after="60"/>
              <w:rPr>
                <w:rFonts w:ascii="Roboto" w:hAnsi="Roboto"/>
              </w:rPr>
            </w:pPr>
          </w:p>
        </w:tc>
        <w:tc>
          <w:tcPr>
            <w:tcW w:w="2115" w:type="dxa"/>
            <w:shd w:val="clear" w:color="auto" w:fill="DBE5F1" w:themeFill="accent1" w:themeFillTint="33"/>
          </w:tcPr>
          <w:p w:rsidRPr="00893E99" w:rsidR="000D2954" w:rsidRDefault="003E5CAC" w14:paraId="05BCF030"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3C570E3F" w14:textId="485B11A7">
            <w:pPr>
              <w:spacing w:before="60" w:after="60"/>
              <w:rPr>
                <w:rFonts w:ascii="Roboto" w:hAnsi="Roboto"/>
              </w:rPr>
            </w:pPr>
          </w:p>
        </w:tc>
      </w:tr>
      <w:tr w:rsidRPr="00893E99" w:rsidR="000D2954" w:rsidTr="6BE9EEAC" w14:paraId="212BA7E6" w14:textId="77777777">
        <w:tc>
          <w:tcPr>
            <w:tcW w:w="2512" w:type="dxa"/>
            <w:shd w:val="clear" w:color="auto" w:fill="DBE5F1" w:themeFill="accent1" w:themeFillTint="33"/>
          </w:tcPr>
          <w:p w:rsidRPr="00893E99" w:rsidR="000D2954" w:rsidP="6BE9EEAC" w:rsidRDefault="000D2954" w14:paraId="56BFEA55" w14:textId="68BC3569">
            <w:pPr>
              <w:spacing w:before="60" w:after="60"/>
              <w:rPr>
                <w:rFonts w:ascii="Roboto" w:hAnsi="Roboto"/>
                <w:b/>
                <w:bCs/>
              </w:rPr>
            </w:pPr>
          </w:p>
        </w:tc>
        <w:tc>
          <w:tcPr>
            <w:tcW w:w="6986" w:type="dxa"/>
            <w:gridSpan w:val="3"/>
          </w:tcPr>
          <w:p w:rsidRPr="00893E99" w:rsidR="000D2954" w:rsidP="003E5CAC" w:rsidRDefault="000D2954" w14:paraId="1B8D9220" w14:textId="35AC08AD">
            <w:pPr>
              <w:spacing w:before="60" w:after="60"/>
              <w:rPr>
                <w:rFonts w:ascii="Roboto" w:hAnsi="Roboto"/>
              </w:rPr>
            </w:pPr>
          </w:p>
        </w:tc>
      </w:tr>
      <w:tr w:rsidRPr="00893E99" w:rsidR="000D2954" w:rsidTr="6BE9EEAC" w14:paraId="0315FC73" w14:textId="77777777">
        <w:tc>
          <w:tcPr>
            <w:tcW w:w="2512" w:type="dxa"/>
            <w:shd w:val="clear" w:color="auto" w:fill="DBE5F1" w:themeFill="accent1" w:themeFillTint="33"/>
          </w:tcPr>
          <w:p w:rsidRPr="00893E99" w:rsidR="000D2954" w:rsidRDefault="003E5CAC" w14:paraId="22D4E6F7"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6BE9EEAC" w:rsidRDefault="000D2954" w14:paraId="5CAD6559" w14:textId="3B97E7A1">
            <w:pPr>
              <w:spacing w:before="60" w:after="60"/>
              <w:rPr>
                <w:rFonts w:ascii="Roboto" w:hAnsi="Roboto"/>
                <w:b/>
                <w:bCs/>
              </w:rPr>
            </w:pPr>
          </w:p>
        </w:tc>
      </w:tr>
    </w:tbl>
    <w:p w:rsidRPr="00893E99" w:rsidR="000D2954" w:rsidRDefault="000D2954" w14:paraId="7D827794"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39E1F876" w14:paraId="3E6E8A3B" w14:textId="77777777">
        <w:tc>
          <w:tcPr>
            <w:tcW w:w="1134" w:type="dxa"/>
          </w:tcPr>
          <w:p w:rsidRPr="003B1F05" w:rsidR="000D2954" w:rsidP="003B1F05" w:rsidRDefault="003B1F05" w14:paraId="113264A1" w14:textId="1AC395B5">
            <w:pPr>
              <w:pBdr>
                <w:top w:val="nil"/>
                <w:left w:val="nil"/>
                <w:bottom w:val="nil"/>
                <w:right w:val="nil"/>
                <w:between w:val="nil"/>
              </w:pBdr>
              <w:spacing w:before="60" w:after="60"/>
              <w:rPr>
                <w:rFonts w:ascii="Roboto" w:hAnsi="Roboto"/>
                <w:b/>
                <w:bCs/>
              </w:rPr>
            </w:pPr>
            <w:r w:rsidRPr="003B1F05">
              <w:rPr>
                <w:rFonts w:ascii="Roboto" w:hAnsi="Roboto"/>
                <w:b/>
                <w:bCs/>
              </w:rPr>
              <w:t>2.</w:t>
            </w:r>
          </w:p>
        </w:tc>
        <w:tc>
          <w:tcPr>
            <w:tcW w:w="8364" w:type="dxa"/>
          </w:tcPr>
          <w:p w:rsidRPr="00893E99" w:rsidR="000D2954" w:rsidRDefault="003E5CAC" w14:paraId="554B2245" w14:textId="014DD948">
            <w:pPr>
              <w:spacing w:before="60" w:after="60"/>
              <w:rPr>
                <w:rFonts w:ascii="Roboto" w:hAnsi="Roboto"/>
              </w:rPr>
            </w:pPr>
            <w:r w:rsidRPr="39E1F876">
              <w:rPr>
                <w:rFonts w:ascii="Roboto" w:hAnsi="Roboto"/>
              </w:rPr>
              <w:t xml:space="preserve">Provide details of any industry code of practice or other quality standard for your security assessment, </w:t>
            </w:r>
            <w:proofErr w:type="gramStart"/>
            <w:r w:rsidRPr="39E1F876">
              <w:rPr>
                <w:rFonts w:ascii="Roboto" w:hAnsi="Roboto"/>
              </w:rPr>
              <w:t>e.g.</w:t>
            </w:r>
            <w:proofErr w:type="gramEnd"/>
            <w:r w:rsidRPr="39E1F876">
              <w:rPr>
                <w:rFonts w:ascii="Roboto" w:hAnsi="Roboto"/>
              </w:rPr>
              <w:t xml:space="preserve"> ISO270</w:t>
            </w:r>
            <w:r w:rsidRPr="39E1F876" w:rsidR="0049259D">
              <w:rPr>
                <w:rFonts w:ascii="Roboto" w:hAnsi="Roboto"/>
              </w:rPr>
              <w:t>0</w:t>
            </w:r>
            <w:r w:rsidRPr="39E1F876">
              <w:rPr>
                <w:rFonts w:ascii="Roboto" w:hAnsi="Roboto"/>
              </w:rPr>
              <w:t xml:space="preserve">1, ISO9001, </w:t>
            </w:r>
            <w:r w:rsidRPr="39E1F876" w:rsidR="0049259D">
              <w:rPr>
                <w:rFonts w:ascii="Roboto" w:hAnsi="Roboto"/>
              </w:rPr>
              <w:t>SOC2</w:t>
            </w:r>
            <w:r w:rsidR="00A71E62">
              <w:rPr>
                <w:rFonts w:ascii="Roboto" w:hAnsi="Roboto"/>
              </w:rPr>
              <w:t xml:space="preserve">; </w:t>
            </w:r>
            <w:r w:rsidR="00324529">
              <w:rPr>
                <w:rFonts w:ascii="Roboto" w:hAnsi="Roboto"/>
              </w:rPr>
              <w:t>if you are working towards certification</w:t>
            </w:r>
            <w:r w:rsidR="00A71E62">
              <w:rPr>
                <w:rFonts w:ascii="Roboto" w:hAnsi="Roboto"/>
              </w:rPr>
              <w:t xml:space="preserve">; </w:t>
            </w:r>
            <w:r w:rsidR="00324529">
              <w:rPr>
                <w:rFonts w:ascii="Roboto" w:hAnsi="Roboto"/>
              </w:rPr>
              <w:t xml:space="preserve">or if you do not hold any certification. </w:t>
            </w:r>
          </w:p>
        </w:tc>
      </w:tr>
      <w:tr w:rsidRPr="00893E99" w:rsidR="000D2954" w:rsidTr="39E1F876" w14:paraId="2A64604F" w14:textId="77777777">
        <w:tc>
          <w:tcPr>
            <w:tcW w:w="1134" w:type="dxa"/>
          </w:tcPr>
          <w:p w:rsidRPr="00893E99" w:rsidR="000D2954" w:rsidRDefault="003E5CAC" w14:paraId="31B9D91E"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41CB2C04" w14:textId="0459B9CD">
            <w:pPr>
              <w:spacing w:before="60" w:after="60"/>
              <w:rPr>
                <w:rFonts w:ascii="Roboto" w:hAnsi="Roboto"/>
              </w:rPr>
            </w:pPr>
          </w:p>
        </w:tc>
      </w:tr>
    </w:tbl>
    <w:p w:rsidRPr="00893E99" w:rsidR="000D2954" w:rsidRDefault="000D2954" w14:paraId="67CF7BC8"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4C485783" w14:textId="77777777">
        <w:tc>
          <w:tcPr>
            <w:tcW w:w="9498" w:type="dxa"/>
            <w:gridSpan w:val="4"/>
            <w:shd w:val="clear" w:color="auto" w:fill="DBE5F1" w:themeFill="accent1" w:themeFillTint="33"/>
          </w:tcPr>
          <w:p w:rsidRPr="00893E99" w:rsidR="000D2954" w:rsidRDefault="00534C61" w14:paraId="1DCC93A1" w14:textId="539A12B9">
            <w:pPr>
              <w:spacing w:before="60" w:after="60"/>
              <w:rPr>
                <w:rFonts w:ascii="Roboto" w:hAnsi="Roboto"/>
                <w:b/>
              </w:rPr>
            </w:pPr>
            <w:r>
              <w:rPr>
                <w:rFonts w:ascii="Roboto" w:hAnsi="Roboto"/>
                <w:b/>
              </w:rPr>
              <w:t>To be completed by LSE DTS Cyber Security &amp; Risk Management</w:t>
            </w:r>
          </w:p>
        </w:tc>
      </w:tr>
      <w:tr w:rsidRPr="00893E99" w:rsidR="000D2954" w:rsidTr="036405B8" w14:paraId="129E62E6" w14:textId="77777777">
        <w:tc>
          <w:tcPr>
            <w:tcW w:w="2512" w:type="dxa"/>
            <w:shd w:val="clear" w:color="auto" w:fill="DBE5F1" w:themeFill="accent1" w:themeFillTint="33"/>
          </w:tcPr>
          <w:p w:rsidRPr="00893E99" w:rsidR="000D2954" w:rsidRDefault="003E5CAC" w14:paraId="0E521622"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7E27CC26" w14:textId="33089E2B">
            <w:pPr>
              <w:spacing w:before="60" w:after="60"/>
              <w:rPr>
                <w:rFonts w:ascii="Roboto" w:hAnsi="Roboto"/>
              </w:rPr>
            </w:pPr>
          </w:p>
        </w:tc>
        <w:tc>
          <w:tcPr>
            <w:tcW w:w="2115" w:type="dxa"/>
            <w:shd w:val="clear" w:color="auto" w:fill="DBE5F1" w:themeFill="accent1" w:themeFillTint="33"/>
          </w:tcPr>
          <w:p w:rsidRPr="00893E99" w:rsidR="000D2954" w:rsidRDefault="003E5CAC" w14:paraId="57CFB7AD"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56C65B03" w14:textId="0863D4E6">
            <w:pPr>
              <w:spacing w:before="60" w:after="60"/>
              <w:rPr>
                <w:rFonts w:ascii="Roboto" w:hAnsi="Roboto"/>
              </w:rPr>
            </w:pPr>
          </w:p>
        </w:tc>
      </w:tr>
      <w:tr w:rsidRPr="00893E99" w:rsidR="000D2954" w:rsidTr="036405B8" w14:paraId="0AFA1A1C" w14:textId="77777777">
        <w:tc>
          <w:tcPr>
            <w:tcW w:w="2512" w:type="dxa"/>
            <w:shd w:val="clear" w:color="auto" w:fill="DBE5F1" w:themeFill="accent1" w:themeFillTint="33"/>
          </w:tcPr>
          <w:p w:rsidRPr="00893E99" w:rsidR="000D2954" w:rsidRDefault="003E5CAC" w14:paraId="6144DF1B"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P="036405B8" w:rsidRDefault="000D2954" w14:paraId="2A2FE893" w14:textId="13D0228F">
            <w:pPr>
              <w:spacing w:before="60" w:after="60"/>
              <w:rPr>
                <w:rFonts w:ascii="Roboto" w:hAnsi="Roboto"/>
                <w:highlight w:val="cyan"/>
              </w:rPr>
            </w:pPr>
          </w:p>
        </w:tc>
      </w:tr>
      <w:tr w:rsidRPr="00893E99" w:rsidR="000D2954" w:rsidTr="036405B8" w14:paraId="492B30DA" w14:textId="77777777">
        <w:tc>
          <w:tcPr>
            <w:tcW w:w="2512" w:type="dxa"/>
            <w:shd w:val="clear" w:color="auto" w:fill="DBE5F1" w:themeFill="accent1" w:themeFillTint="33"/>
          </w:tcPr>
          <w:p w:rsidRPr="00893E99" w:rsidR="000D2954" w:rsidRDefault="003E5CAC" w14:paraId="37C85B52"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1C6426A4" w14:textId="008D10A6">
            <w:pPr>
              <w:spacing w:before="60" w:after="60"/>
              <w:rPr>
                <w:rFonts w:ascii="Roboto" w:hAnsi="Roboto"/>
                <w:b/>
                <w:bCs/>
              </w:rPr>
            </w:pPr>
          </w:p>
        </w:tc>
      </w:tr>
    </w:tbl>
    <w:p w:rsidRPr="00893E99" w:rsidR="000D2954" w:rsidRDefault="000D2954" w14:paraId="18FDFBC8"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45D13F06" w14:textId="77777777">
        <w:tc>
          <w:tcPr>
            <w:tcW w:w="1134" w:type="dxa"/>
          </w:tcPr>
          <w:p w:rsidRPr="003B1F05" w:rsidR="000D2954" w:rsidP="003B1F05" w:rsidRDefault="003B1F05" w14:paraId="62B0E04D" w14:textId="2B43DA95">
            <w:pPr>
              <w:pBdr>
                <w:top w:val="nil"/>
                <w:left w:val="nil"/>
                <w:bottom w:val="nil"/>
                <w:right w:val="nil"/>
                <w:between w:val="nil"/>
              </w:pBdr>
              <w:spacing w:before="60" w:after="60"/>
              <w:rPr>
                <w:rFonts w:ascii="Roboto" w:hAnsi="Roboto"/>
                <w:b/>
                <w:bCs/>
              </w:rPr>
            </w:pPr>
            <w:r w:rsidRPr="003B1F05">
              <w:rPr>
                <w:rFonts w:ascii="Roboto" w:hAnsi="Roboto"/>
                <w:b/>
                <w:bCs/>
              </w:rPr>
              <w:t>3.</w:t>
            </w:r>
          </w:p>
        </w:tc>
        <w:tc>
          <w:tcPr>
            <w:tcW w:w="8364" w:type="dxa"/>
          </w:tcPr>
          <w:p w:rsidRPr="00893E99" w:rsidR="000D2954" w:rsidRDefault="003E5CAC" w14:paraId="3699D01A" w14:textId="77777777">
            <w:pPr>
              <w:spacing w:before="60" w:after="60"/>
              <w:rPr>
                <w:rFonts w:ascii="Roboto" w:hAnsi="Roboto"/>
              </w:rPr>
            </w:pPr>
            <w:r w:rsidRPr="00893E99">
              <w:rPr>
                <w:rFonts w:ascii="Roboto" w:hAnsi="Roboto"/>
              </w:rPr>
              <w:t>How quickly will you react if security vulnerability is identified in your product?</w:t>
            </w:r>
          </w:p>
        </w:tc>
      </w:tr>
      <w:tr w:rsidRPr="00893E99" w:rsidR="000D2954" w:rsidTr="036405B8" w14:paraId="32AFD407" w14:textId="77777777">
        <w:tc>
          <w:tcPr>
            <w:tcW w:w="1134" w:type="dxa"/>
          </w:tcPr>
          <w:p w:rsidRPr="00893E99" w:rsidR="000D2954" w:rsidRDefault="003E5CAC" w14:paraId="076BB142"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497BEFEB" w14:textId="5B203463">
            <w:pPr>
              <w:spacing w:before="60" w:after="60"/>
              <w:rPr>
                <w:rFonts w:ascii="Roboto" w:hAnsi="Roboto"/>
              </w:rPr>
            </w:pPr>
          </w:p>
        </w:tc>
      </w:tr>
    </w:tbl>
    <w:p w:rsidRPr="00893E99" w:rsidR="000D2954" w:rsidRDefault="000D2954" w14:paraId="1E65D93A"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160534DC" w14:textId="77777777">
        <w:tc>
          <w:tcPr>
            <w:tcW w:w="9498" w:type="dxa"/>
            <w:gridSpan w:val="4"/>
            <w:shd w:val="clear" w:color="auto" w:fill="DBE5F1" w:themeFill="accent1" w:themeFillTint="33"/>
          </w:tcPr>
          <w:p w:rsidRPr="00893E99" w:rsidR="000D2954" w:rsidRDefault="00534C61" w14:paraId="444B40E4" w14:textId="58CD3240">
            <w:pPr>
              <w:spacing w:before="60" w:after="60"/>
              <w:rPr>
                <w:rFonts w:ascii="Roboto" w:hAnsi="Roboto"/>
                <w:b/>
              </w:rPr>
            </w:pPr>
            <w:r>
              <w:rPr>
                <w:rFonts w:ascii="Roboto" w:hAnsi="Roboto"/>
                <w:b/>
              </w:rPr>
              <w:t>To be completed by LSE DTS Cyber Security &amp; Risk Management</w:t>
            </w:r>
          </w:p>
        </w:tc>
      </w:tr>
      <w:tr w:rsidRPr="00893E99" w:rsidR="000D2954" w:rsidTr="036405B8" w14:paraId="099AF60F" w14:textId="77777777">
        <w:tc>
          <w:tcPr>
            <w:tcW w:w="2512" w:type="dxa"/>
            <w:shd w:val="clear" w:color="auto" w:fill="DBE5F1" w:themeFill="accent1" w:themeFillTint="33"/>
          </w:tcPr>
          <w:p w:rsidRPr="00893E99" w:rsidR="000D2954" w:rsidRDefault="003E5CAC" w14:paraId="60C9A114"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32356F35" w14:textId="4ECE5522">
            <w:pPr>
              <w:spacing w:before="60" w:after="60"/>
              <w:rPr>
                <w:rFonts w:ascii="Roboto" w:hAnsi="Roboto"/>
              </w:rPr>
            </w:pPr>
          </w:p>
        </w:tc>
        <w:tc>
          <w:tcPr>
            <w:tcW w:w="2115" w:type="dxa"/>
            <w:shd w:val="clear" w:color="auto" w:fill="DBE5F1" w:themeFill="accent1" w:themeFillTint="33"/>
          </w:tcPr>
          <w:p w:rsidRPr="00893E99" w:rsidR="000D2954" w:rsidRDefault="003E5CAC" w14:paraId="46F81028"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3590A872" w14:textId="074031C5">
            <w:pPr>
              <w:spacing w:before="60" w:after="60"/>
              <w:rPr>
                <w:rFonts w:ascii="Roboto" w:hAnsi="Roboto"/>
              </w:rPr>
            </w:pPr>
          </w:p>
        </w:tc>
      </w:tr>
      <w:tr w:rsidRPr="00893E99" w:rsidR="000D2954" w:rsidTr="036405B8" w14:paraId="392CD4A0" w14:textId="77777777">
        <w:tc>
          <w:tcPr>
            <w:tcW w:w="2512" w:type="dxa"/>
            <w:shd w:val="clear" w:color="auto" w:fill="DBE5F1" w:themeFill="accent1" w:themeFillTint="33"/>
          </w:tcPr>
          <w:p w:rsidRPr="00893E99" w:rsidR="000D2954" w:rsidRDefault="003E5CAC" w14:paraId="18DE4C5B"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23240DA9" w14:textId="77777777">
            <w:pPr>
              <w:spacing w:before="60" w:after="60"/>
              <w:rPr>
                <w:rFonts w:ascii="Roboto" w:hAnsi="Roboto"/>
              </w:rPr>
            </w:pPr>
          </w:p>
        </w:tc>
      </w:tr>
      <w:tr w:rsidRPr="00893E99" w:rsidR="000D2954" w:rsidTr="036405B8" w14:paraId="1452FB20" w14:textId="77777777">
        <w:tc>
          <w:tcPr>
            <w:tcW w:w="2512" w:type="dxa"/>
            <w:shd w:val="clear" w:color="auto" w:fill="DBE5F1" w:themeFill="accent1" w:themeFillTint="33"/>
          </w:tcPr>
          <w:p w:rsidRPr="00893E99" w:rsidR="000D2954" w:rsidRDefault="003E5CAC" w14:paraId="07E5DBDD"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183069AE" w14:textId="658C5DDA">
            <w:pPr>
              <w:spacing w:before="60" w:after="60"/>
              <w:rPr>
                <w:rFonts w:ascii="Roboto" w:hAnsi="Roboto"/>
                <w:b/>
                <w:bCs/>
              </w:rPr>
            </w:pPr>
          </w:p>
        </w:tc>
      </w:tr>
    </w:tbl>
    <w:p w:rsidRPr="00893E99" w:rsidR="000D2954" w:rsidRDefault="000D2954" w14:paraId="4E78B5F8"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3847D766" w14:textId="77777777">
        <w:tc>
          <w:tcPr>
            <w:tcW w:w="1134" w:type="dxa"/>
          </w:tcPr>
          <w:p w:rsidRPr="003B1F05" w:rsidR="000D2954" w:rsidP="003B1F05" w:rsidRDefault="003B1F05" w14:paraId="07E9BF8B" w14:textId="1CF885AA">
            <w:pPr>
              <w:pBdr>
                <w:top w:val="nil"/>
                <w:left w:val="nil"/>
                <w:bottom w:val="nil"/>
                <w:right w:val="nil"/>
                <w:between w:val="nil"/>
              </w:pBdr>
              <w:spacing w:before="60" w:after="60"/>
              <w:rPr>
                <w:rFonts w:ascii="Roboto" w:hAnsi="Roboto"/>
                <w:b/>
                <w:bCs/>
              </w:rPr>
            </w:pPr>
            <w:r w:rsidRPr="003B1F05">
              <w:rPr>
                <w:rFonts w:ascii="Roboto" w:hAnsi="Roboto"/>
                <w:b/>
                <w:bCs/>
              </w:rPr>
              <w:t>4.</w:t>
            </w:r>
          </w:p>
        </w:tc>
        <w:tc>
          <w:tcPr>
            <w:tcW w:w="8364" w:type="dxa"/>
          </w:tcPr>
          <w:p w:rsidRPr="00893E99" w:rsidR="000D2954" w:rsidRDefault="003E5CAC" w14:paraId="2D65DFCF" w14:textId="77777777">
            <w:pPr>
              <w:spacing w:before="60" w:after="60"/>
              <w:rPr>
                <w:rFonts w:ascii="Roboto" w:hAnsi="Roboto"/>
              </w:rPr>
            </w:pPr>
            <w:r w:rsidRPr="00893E99">
              <w:rPr>
                <w:rFonts w:ascii="Roboto" w:hAnsi="Roboto"/>
              </w:rPr>
              <w:t>How will you notify us once security vulnerability has been identified?</w:t>
            </w:r>
          </w:p>
        </w:tc>
      </w:tr>
      <w:tr w:rsidRPr="00893E99" w:rsidR="000D2954" w:rsidTr="036405B8" w14:paraId="0A15F902" w14:textId="77777777">
        <w:tc>
          <w:tcPr>
            <w:tcW w:w="1134" w:type="dxa"/>
          </w:tcPr>
          <w:p w:rsidRPr="00893E99" w:rsidR="000D2954" w:rsidRDefault="003E5CAC" w14:paraId="371F3DAB" w14:textId="77777777">
            <w:pPr>
              <w:spacing w:before="60" w:after="60"/>
              <w:rPr>
                <w:rFonts w:ascii="Roboto" w:hAnsi="Roboto"/>
                <w:b/>
              </w:rPr>
            </w:pPr>
            <w:r w:rsidRPr="00893E99">
              <w:rPr>
                <w:rFonts w:ascii="Roboto" w:hAnsi="Roboto"/>
                <w:b/>
              </w:rPr>
              <w:t>Response</w:t>
            </w:r>
          </w:p>
        </w:tc>
        <w:tc>
          <w:tcPr>
            <w:tcW w:w="8364" w:type="dxa"/>
          </w:tcPr>
          <w:p w:rsidRPr="00893E99" w:rsidR="000D2954" w:rsidP="00AD39AE" w:rsidRDefault="000D2954" w14:paraId="448DAC40" w14:textId="027CDFB0">
            <w:pPr>
              <w:spacing w:before="60" w:after="60"/>
              <w:rPr>
                <w:rFonts w:ascii="Roboto" w:hAnsi="Roboto"/>
              </w:rPr>
            </w:pPr>
          </w:p>
        </w:tc>
      </w:tr>
    </w:tbl>
    <w:p w:rsidRPr="00893E99" w:rsidR="000D2954" w:rsidRDefault="000D2954" w14:paraId="07FE6878"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342FA54A" w14:textId="77777777">
        <w:tc>
          <w:tcPr>
            <w:tcW w:w="9498" w:type="dxa"/>
            <w:gridSpan w:val="4"/>
            <w:shd w:val="clear" w:color="auto" w:fill="DBE5F1" w:themeFill="accent1" w:themeFillTint="33"/>
          </w:tcPr>
          <w:p w:rsidRPr="00893E99" w:rsidR="000D2954" w:rsidRDefault="00534C61" w14:paraId="45FA738C" w14:textId="530DA26E">
            <w:pPr>
              <w:spacing w:before="60" w:after="60"/>
              <w:rPr>
                <w:rFonts w:ascii="Roboto" w:hAnsi="Roboto"/>
                <w:b/>
              </w:rPr>
            </w:pPr>
            <w:r>
              <w:rPr>
                <w:rFonts w:ascii="Roboto" w:hAnsi="Roboto"/>
                <w:b/>
              </w:rPr>
              <w:t>To be completed by LSE DTS Cyber Security &amp; Risk Management</w:t>
            </w:r>
          </w:p>
        </w:tc>
      </w:tr>
      <w:tr w:rsidRPr="00893E99" w:rsidR="000D2954" w:rsidTr="036405B8" w14:paraId="1D9201D2" w14:textId="77777777">
        <w:tc>
          <w:tcPr>
            <w:tcW w:w="2512" w:type="dxa"/>
            <w:shd w:val="clear" w:color="auto" w:fill="DBE5F1" w:themeFill="accent1" w:themeFillTint="33"/>
          </w:tcPr>
          <w:p w:rsidRPr="00893E99" w:rsidR="000D2954" w:rsidRDefault="003E5CAC" w14:paraId="22E4E326"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41EAE56C" w14:textId="29DC8243">
            <w:pPr>
              <w:spacing w:before="60" w:after="60"/>
              <w:rPr>
                <w:rFonts w:ascii="Roboto" w:hAnsi="Roboto"/>
              </w:rPr>
            </w:pPr>
          </w:p>
        </w:tc>
        <w:tc>
          <w:tcPr>
            <w:tcW w:w="2115" w:type="dxa"/>
            <w:shd w:val="clear" w:color="auto" w:fill="DBE5F1" w:themeFill="accent1" w:themeFillTint="33"/>
          </w:tcPr>
          <w:p w:rsidRPr="00893E99" w:rsidR="000D2954" w:rsidRDefault="003E5CAC" w14:paraId="6B70380C"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4B232011" w14:textId="15AC593E">
            <w:pPr>
              <w:spacing w:before="60" w:after="60"/>
              <w:rPr>
                <w:rFonts w:ascii="Roboto" w:hAnsi="Roboto"/>
              </w:rPr>
            </w:pPr>
          </w:p>
        </w:tc>
      </w:tr>
      <w:tr w:rsidRPr="00893E99" w:rsidR="000D2954" w:rsidTr="036405B8" w14:paraId="6B54EE52" w14:textId="77777777">
        <w:tc>
          <w:tcPr>
            <w:tcW w:w="2512" w:type="dxa"/>
            <w:shd w:val="clear" w:color="auto" w:fill="DBE5F1" w:themeFill="accent1" w:themeFillTint="33"/>
          </w:tcPr>
          <w:p w:rsidRPr="00893E99" w:rsidR="000D2954" w:rsidRDefault="003E5CAC" w14:paraId="055CA05F"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P="00AD39AE" w:rsidRDefault="003E5CAC" w14:paraId="4D811023" w14:textId="12DB0379">
            <w:pPr>
              <w:spacing w:before="60" w:after="60"/>
              <w:rPr>
                <w:rFonts w:ascii="Roboto" w:hAnsi="Roboto"/>
              </w:rPr>
            </w:pPr>
            <w:r w:rsidRPr="00893E99">
              <w:rPr>
                <w:rFonts w:ascii="Roboto" w:hAnsi="Roboto"/>
              </w:rPr>
              <w:br/>
            </w:r>
          </w:p>
        </w:tc>
      </w:tr>
      <w:tr w:rsidRPr="00893E99" w:rsidR="000D2954" w:rsidTr="036405B8" w14:paraId="1785B5DC" w14:textId="77777777">
        <w:tc>
          <w:tcPr>
            <w:tcW w:w="2512" w:type="dxa"/>
            <w:shd w:val="clear" w:color="auto" w:fill="DBE5F1" w:themeFill="accent1" w:themeFillTint="33"/>
          </w:tcPr>
          <w:p w:rsidRPr="00893E99" w:rsidR="000D2954" w:rsidRDefault="003E5CAC" w14:paraId="3447B74D"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3E4FD406" w14:textId="2FF06F93">
            <w:pPr>
              <w:spacing w:before="60" w:after="60"/>
              <w:rPr>
                <w:rFonts w:ascii="Roboto" w:hAnsi="Roboto"/>
                <w:b/>
                <w:bCs/>
              </w:rPr>
            </w:pPr>
          </w:p>
        </w:tc>
      </w:tr>
    </w:tbl>
    <w:p w:rsidRPr="00893E99" w:rsidR="000D2954" w:rsidRDefault="000D2954" w14:paraId="7F9E7DED"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3CC8591D" w14:textId="77777777">
        <w:tc>
          <w:tcPr>
            <w:tcW w:w="1134" w:type="dxa"/>
          </w:tcPr>
          <w:p w:rsidRPr="003B1F05" w:rsidR="000D2954" w:rsidP="003B1F05" w:rsidRDefault="003B1F05" w14:paraId="7E51F876" w14:textId="16809AA5">
            <w:pPr>
              <w:pBdr>
                <w:top w:val="nil"/>
                <w:left w:val="nil"/>
                <w:bottom w:val="nil"/>
                <w:right w:val="nil"/>
                <w:between w:val="nil"/>
              </w:pBdr>
              <w:spacing w:before="60" w:after="60"/>
              <w:rPr>
                <w:rFonts w:ascii="Roboto" w:hAnsi="Roboto"/>
                <w:b/>
                <w:bCs/>
              </w:rPr>
            </w:pPr>
            <w:r w:rsidRPr="003B1F05">
              <w:rPr>
                <w:rFonts w:ascii="Roboto" w:hAnsi="Roboto"/>
                <w:b/>
                <w:bCs/>
              </w:rPr>
              <w:t>5.</w:t>
            </w:r>
          </w:p>
        </w:tc>
        <w:tc>
          <w:tcPr>
            <w:tcW w:w="8364" w:type="dxa"/>
          </w:tcPr>
          <w:p w:rsidRPr="00893E99" w:rsidR="000D2954" w:rsidRDefault="003E5CAC" w14:paraId="29B5C160" w14:textId="51E3E3D9">
            <w:pPr>
              <w:spacing w:before="60" w:after="60"/>
              <w:rPr>
                <w:rFonts w:ascii="Roboto" w:hAnsi="Roboto"/>
              </w:rPr>
            </w:pPr>
            <w:r w:rsidRPr="00893E99">
              <w:rPr>
                <w:rFonts w:ascii="Roboto" w:hAnsi="Roboto"/>
              </w:rPr>
              <w:t xml:space="preserve">What are the timescales for you suspending and deleting accounts? </w:t>
            </w:r>
            <w:r w:rsidRPr="00893E99" w:rsidR="6E0FD79E">
              <w:rPr>
                <w:rFonts w:ascii="Roboto" w:hAnsi="Roboto"/>
              </w:rPr>
              <w:t xml:space="preserve">  </w:t>
            </w:r>
          </w:p>
        </w:tc>
      </w:tr>
      <w:tr w:rsidRPr="00893E99" w:rsidR="000D2954" w:rsidTr="036405B8" w14:paraId="77A072A0" w14:textId="77777777">
        <w:tc>
          <w:tcPr>
            <w:tcW w:w="1134" w:type="dxa"/>
          </w:tcPr>
          <w:p w:rsidRPr="00893E99" w:rsidR="000D2954" w:rsidRDefault="003E5CAC" w14:paraId="6D0F942F"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09B4C970" w14:textId="5BB3D374">
            <w:pPr>
              <w:spacing w:before="60" w:after="60"/>
              <w:rPr>
                <w:rFonts w:ascii="Roboto" w:hAnsi="Roboto"/>
              </w:rPr>
            </w:pPr>
          </w:p>
        </w:tc>
      </w:tr>
    </w:tbl>
    <w:p w:rsidRPr="00893E99" w:rsidR="000D2954" w:rsidRDefault="000D2954" w14:paraId="615A5304"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7F01CA15" w14:textId="77777777">
        <w:tc>
          <w:tcPr>
            <w:tcW w:w="9498" w:type="dxa"/>
            <w:gridSpan w:val="4"/>
            <w:shd w:val="clear" w:color="auto" w:fill="DBE5F1" w:themeFill="accent1" w:themeFillTint="33"/>
          </w:tcPr>
          <w:p w:rsidRPr="00893E99" w:rsidR="000D2954" w:rsidRDefault="00534C61" w14:paraId="612FBA0F" w14:textId="4D1D465A">
            <w:pPr>
              <w:spacing w:before="60" w:after="60"/>
              <w:rPr>
                <w:rFonts w:ascii="Roboto" w:hAnsi="Roboto"/>
                <w:b/>
              </w:rPr>
            </w:pPr>
            <w:r>
              <w:rPr>
                <w:rFonts w:ascii="Roboto" w:hAnsi="Roboto"/>
                <w:b/>
              </w:rPr>
              <w:t>To be completed by LSE DTS Cyber Security &amp; Risk Management</w:t>
            </w:r>
          </w:p>
        </w:tc>
      </w:tr>
      <w:tr w:rsidRPr="00893E99" w:rsidR="000D2954" w:rsidTr="036405B8" w14:paraId="24EA1390" w14:textId="77777777">
        <w:tc>
          <w:tcPr>
            <w:tcW w:w="2512" w:type="dxa"/>
            <w:shd w:val="clear" w:color="auto" w:fill="DBE5F1" w:themeFill="accent1" w:themeFillTint="33"/>
          </w:tcPr>
          <w:p w:rsidRPr="00893E99" w:rsidR="000D2954" w:rsidRDefault="003E5CAC" w14:paraId="02B27268"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12DBAD1E" w14:textId="71EFEDDE">
            <w:pPr>
              <w:spacing w:before="60" w:after="60"/>
              <w:rPr>
                <w:rFonts w:ascii="Roboto" w:hAnsi="Roboto"/>
              </w:rPr>
            </w:pPr>
          </w:p>
        </w:tc>
        <w:tc>
          <w:tcPr>
            <w:tcW w:w="2115" w:type="dxa"/>
            <w:shd w:val="clear" w:color="auto" w:fill="DBE5F1" w:themeFill="accent1" w:themeFillTint="33"/>
          </w:tcPr>
          <w:p w:rsidRPr="00893E99" w:rsidR="000D2954" w:rsidRDefault="003E5CAC" w14:paraId="108D0742"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0D5C31AB" w14:textId="79103C3D">
            <w:pPr>
              <w:spacing w:before="60" w:after="60"/>
              <w:rPr>
                <w:rFonts w:ascii="Roboto" w:hAnsi="Roboto"/>
              </w:rPr>
            </w:pPr>
          </w:p>
        </w:tc>
      </w:tr>
      <w:tr w:rsidRPr="00893E99" w:rsidR="000D2954" w:rsidTr="036405B8" w14:paraId="4473E34F" w14:textId="77777777">
        <w:tc>
          <w:tcPr>
            <w:tcW w:w="2512" w:type="dxa"/>
            <w:shd w:val="clear" w:color="auto" w:fill="DBE5F1" w:themeFill="accent1" w:themeFillTint="33"/>
          </w:tcPr>
          <w:p w:rsidRPr="00893E99" w:rsidR="000D2954" w:rsidRDefault="003E5CAC" w14:paraId="42FD35C2"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07042108" w14:textId="77777777">
            <w:pPr>
              <w:spacing w:before="60" w:after="60"/>
              <w:rPr>
                <w:rFonts w:ascii="Roboto" w:hAnsi="Roboto"/>
              </w:rPr>
            </w:pPr>
          </w:p>
        </w:tc>
      </w:tr>
      <w:tr w:rsidRPr="00893E99" w:rsidR="000D2954" w:rsidTr="036405B8" w14:paraId="348EEC50" w14:textId="77777777">
        <w:tc>
          <w:tcPr>
            <w:tcW w:w="2512" w:type="dxa"/>
            <w:shd w:val="clear" w:color="auto" w:fill="DBE5F1" w:themeFill="accent1" w:themeFillTint="33"/>
          </w:tcPr>
          <w:p w:rsidRPr="00893E99" w:rsidR="000D2954" w:rsidRDefault="003E5CAC" w14:paraId="2CE41867"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458904EE" w14:textId="7B04137D">
            <w:pPr>
              <w:spacing w:before="60" w:after="60"/>
              <w:rPr>
                <w:rFonts w:ascii="Roboto" w:hAnsi="Roboto"/>
                <w:b/>
                <w:bCs/>
              </w:rPr>
            </w:pPr>
          </w:p>
        </w:tc>
      </w:tr>
    </w:tbl>
    <w:p w:rsidRPr="00893E99" w:rsidR="000D2954" w:rsidRDefault="000D2954" w14:paraId="6A0C8856" w14:textId="77777777">
      <w:pPr>
        <w:pBdr>
          <w:top w:val="nil"/>
          <w:left w:val="nil"/>
          <w:bottom w:val="nil"/>
          <w:right w:val="nil"/>
          <w:between w:val="nil"/>
        </w:pBdr>
        <w:spacing w:before="60" w:after="60"/>
        <w:ind w:left="357" w:hanging="720"/>
        <w:rPr>
          <w:rFonts w:ascii="Roboto" w:hAnsi="Roboto"/>
          <w:color w:val="000000"/>
        </w:rPr>
      </w:pPr>
    </w:p>
    <w:p w:rsidRPr="00893E99" w:rsidR="6BE9EEAC" w:rsidP="6BE9EEAC" w:rsidRDefault="6BE9EEAC" w14:paraId="16AB8011" w14:textId="77777777">
      <w:pPr>
        <w:spacing w:before="60" w:after="60"/>
        <w:ind w:left="357" w:hanging="720"/>
        <w:rPr>
          <w:rFonts w:ascii="Roboto" w:hAnsi="Roboto"/>
          <w:color w:val="000000" w:themeColor="text1"/>
        </w:rPr>
      </w:pPr>
    </w:p>
    <w:tbl>
      <w:tblPr>
        <w:tblW w:w="0" w:type="auto"/>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00" w:firstRow="0" w:lastRow="0" w:firstColumn="0" w:lastColumn="0" w:noHBand="0" w:noVBand="1"/>
      </w:tblPr>
      <w:tblGrid>
        <w:gridCol w:w="1268"/>
        <w:gridCol w:w="8202"/>
      </w:tblGrid>
      <w:tr w:rsidRPr="00893E99" w:rsidR="6BE9EEAC" w:rsidTr="6BE9EEAC" w14:paraId="3A7A7AB5" w14:textId="77777777">
        <w:tc>
          <w:tcPr>
            <w:tcW w:w="1134" w:type="dxa"/>
          </w:tcPr>
          <w:p w:rsidRPr="003B1F05" w:rsidR="6BE9EEAC" w:rsidP="003B1F05" w:rsidRDefault="003B1F05" w14:paraId="0942AD2E" w14:textId="0A320AAA">
            <w:pPr>
              <w:spacing w:before="60" w:after="60"/>
              <w:rPr>
                <w:rFonts w:ascii="Roboto" w:hAnsi="Roboto"/>
                <w:b/>
                <w:bCs/>
              </w:rPr>
            </w:pPr>
            <w:r w:rsidRPr="003B1F05">
              <w:rPr>
                <w:rFonts w:ascii="Roboto" w:hAnsi="Roboto"/>
                <w:b/>
                <w:bCs/>
              </w:rPr>
              <w:t>6.</w:t>
            </w:r>
          </w:p>
        </w:tc>
        <w:tc>
          <w:tcPr>
            <w:tcW w:w="8364" w:type="dxa"/>
          </w:tcPr>
          <w:p w:rsidRPr="0049259D" w:rsidR="12012F26" w:rsidP="6BE9EEAC" w:rsidRDefault="12012F26" w14:paraId="009538F0" w14:textId="30D2E437">
            <w:pPr>
              <w:spacing w:before="60" w:after="60"/>
              <w:rPr>
                <w:rFonts w:ascii="Roboto" w:hAnsi="Roboto"/>
              </w:rPr>
            </w:pPr>
            <w:r w:rsidRPr="0049259D">
              <w:rPr>
                <w:rFonts w:ascii="Roboto" w:hAnsi="Roboto"/>
              </w:rPr>
              <w:t xml:space="preserve">Do you integrate with </w:t>
            </w:r>
            <w:r w:rsidRPr="0049259D" w:rsidR="00A17151">
              <w:rPr>
                <w:rFonts w:ascii="Roboto" w:hAnsi="Roboto"/>
              </w:rPr>
              <w:t xml:space="preserve">LSE's </w:t>
            </w:r>
            <w:r w:rsidRPr="0049259D">
              <w:rPr>
                <w:rFonts w:ascii="Roboto" w:hAnsi="Roboto"/>
              </w:rPr>
              <w:t xml:space="preserve">Active Directory (AD) or Azure Active Directory (AAD)? </w:t>
            </w:r>
            <w:r w:rsidRPr="0049259D" w:rsidR="00857E87">
              <w:rPr>
                <w:rFonts w:ascii="Roboto" w:hAnsi="Roboto"/>
              </w:rPr>
              <w:t xml:space="preserve">If you do not integrate with AAD, </w:t>
            </w:r>
            <w:r w:rsidRPr="0049259D" w:rsidR="00E3648A">
              <w:rPr>
                <w:rFonts w:ascii="Roboto" w:hAnsi="Roboto"/>
              </w:rPr>
              <w:t xml:space="preserve">what is your password policy, and </w:t>
            </w:r>
            <w:r w:rsidRPr="0049259D" w:rsidR="00857E87">
              <w:rPr>
                <w:rFonts w:ascii="Roboto" w:hAnsi="Roboto"/>
              </w:rPr>
              <w:t xml:space="preserve">can MFA be enabled on accounts? </w:t>
            </w:r>
          </w:p>
        </w:tc>
      </w:tr>
      <w:tr w:rsidRPr="00893E99" w:rsidR="6BE9EEAC" w:rsidTr="6BE9EEAC" w14:paraId="25877190" w14:textId="77777777">
        <w:tc>
          <w:tcPr>
            <w:tcW w:w="1134" w:type="dxa"/>
          </w:tcPr>
          <w:p w:rsidRPr="00893E99" w:rsidR="6BE9EEAC" w:rsidP="6BE9EEAC" w:rsidRDefault="6BE9EEAC" w14:paraId="4D3FDACF" w14:textId="77777777">
            <w:pPr>
              <w:spacing w:before="60" w:after="60"/>
              <w:rPr>
                <w:rFonts w:ascii="Roboto" w:hAnsi="Roboto"/>
                <w:b/>
                <w:bCs/>
              </w:rPr>
            </w:pPr>
            <w:r w:rsidRPr="00893E99">
              <w:rPr>
                <w:rFonts w:ascii="Roboto" w:hAnsi="Roboto"/>
                <w:b/>
                <w:bCs/>
              </w:rPr>
              <w:t>Response</w:t>
            </w:r>
          </w:p>
        </w:tc>
        <w:tc>
          <w:tcPr>
            <w:tcW w:w="8364" w:type="dxa"/>
          </w:tcPr>
          <w:p w:rsidRPr="00893E99" w:rsidR="6BE9EEAC" w:rsidP="6BE9EEAC" w:rsidRDefault="6BE9EEAC" w14:paraId="198A963C" w14:textId="5BC800EB">
            <w:pPr>
              <w:spacing w:before="60" w:after="60"/>
              <w:rPr>
                <w:rFonts w:ascii="Roboto" w:hAnsi="Roboto"/>
              </w:rPr>
            </w:pPr>
          </w:p>
        </w:tc>
      </w:tr>
    </w:tbl>
    <w:p w:rsidRPr="00893E99" w:rsidR="6BE9EEAC" w:rsidP="6BE9EEAC" w:rsidRDefault="6BE9EEAC" w14:paraId="47DD21B5" w14:textId="77777777">
      <w:pPr>
        <w:spacing w:after="0" w:line="240" w:lineRule="auto"/>
        <w:rPr>
          <w:rFonts w:ascii="Roboto" w:hAnsi="Roboto"/>
          <w:sz w:val="16"/>
          <w:szCs w:val="16"/>
        </w:rPr>
      </w:pPr>
    </w:p>
    <w:tbl>
      <w:tblPr>
        <w:tblW w:w="0" w:type="auto"/>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00" w:firstRow="0" w:lastRow="0" w:firstColumn="0" w:lastColumn="0" w:noHBand="0" w:noVBand="1"/>
      </w:tblPr>
      <w:tblGrid>
        <w:gridCol w:w="2507"/>
        <w:gridCol w:w="2106"/>
        <w:gridCol w:w="2110"/>
        <w:gridCol w:w="2747"/>
      </w:tblGrid>
      <w:tr w:rsidRPr="00893E99" w:rsidR="6BE9EEAC" w:rsidTr="000923A2" w14:paraId="12FEA4DA" w14:textId="77777777">
        <w:tc>
          <w:tcPr>
            <w:tcW w:w="9470" w:type="dxa"/>
            <w:gridSpan w:val="4"/>
            <w:shd w:val="clear" w:color="auto" w:fill="DBE5F1" w:themeFill="accent1" w:themeFillTint="33"/>
          </w:tcPr>
          <w:p w:rsidRPr="00893E99" w:rsidR="6BE9EEAC" w:rsidP="6BE9EEAC" w:rsidRDefault="00534C61" w14:paraId="01887B26" w14:textId="7720D637">
            <w:pPr>
              <w:spacing w:before="60" w:after="60"/>
              <w:rPr>
                <w:rFonts w:ascii="Roboto" w:hAnsi="Roboto"/>
                <w:b/>
                <w:bCs/>
              </w:rPr>
            </w:pPr>
            <w:r>
              <w:rPr>
                <w:rFonts w:ascii="Roboto" w:hAnsi="Roboto"/>
                <w:b/>
                <w:bCs/>
              </w:rPr>
              <w:t>To be completed by LSE DTS Cyber Security &amp; Risk Management</w:t>
            </w:r>
          </w:p>
        </w:tc>
      </w:tr>
      <w:tr w:rsidRPr="00893E99" w:rsidR="6BE9EEAC" w:rsidTr="000923A2" w14:paraId="703550E0" w14:textId="77777777">
        <w:tc>
          <w:tcPr>
            <w:tcW w:w="2507" w:type="dxa"/>
            <w:shd w:val="clear" w:color="auto" w:fill="DBE5F1" w:themeFill="accent1" w:themeFillTint="33"/>
          </w:tcPr>
          <w:p w:rsidRPr="00893E99" w:rsidR="6BE9EEAC" w:rsidP="6BE9EEAC" w:rsidRDefault="6BE9EEAC" w14:paraId="4D7C90DD" w14:textId="77777777">
            <w:pPr>
              <w:spacing w:before="60" w:after="60"/>
              <w:rPr>
                <w:rFonts w:ascii="Roboto" w:hAnsi="Roboto"/>
                <w:b/>
                <w:bCs/>
              </w:rPr>
            </w:pPr>
            <w:r w:rsidRPr="00893E99">
              <w:rPr>
                <w:rFonts w:ascii="Roboto" w:hAnsi="Roboto"/>
                <w:b/>
                <w:bCs/>
              </w:rPr>
              <w:t>Risk Level (RAG)</w:t>
            </w:r>
          </w:p>
        </w:tc>
        <w:tc>
          <w:tcPr>
            <w:tcW w:w="2106" w:type="dxa"/>
          </w:tcPr>
          <w:p w:rsidRPr="00893E99" w:rsidR="6BE9EEAC" w:rsidP="6BE9EEAC" w:rsidRDefault="6BE9EEAC" w14:paraId="77F78B2A" w14:textId="1FF7B132">
            <w:pPr>
              <w:spacing w:before="60" w:after="60"/>
              <w:rPr>
                <w:rFonts w:ascii="Roboto" w:hAnsi="Roboto"/>
              </w:rPr>
            </w:pPr>
          </w:p>
        </w:tc>
        <w:tc>
          <w:tcPr>
            <w:tcW w:w="2110" w:type="dxa"/>
            <w:shd w:val="clear" w:color="auto" w:fill="DBE5F1" w:themeFill="accent1" w:themeFillTint="33"/>
          </w:tcPr>
          <w:p w:rsidRPr="00893E99" w:rsidR="6BE9EEAC" w:rsidP="6BE9EEAC" w:rsidRDefault="6BE9EEAC" w14:paraId="18572DAD" w14:textId="77777777">
            <w:pPr>
              <w:spacing w:before="60" w:after="60"/>
              <w:rPr>
                <w:rFonts w:ascii="Roboto" w:hAnsi="Roboto"/>
                <w:b/>
                <w:bCs/>
              </w:rPr>
            </w:pPr>
            <w:r w:rsidRPr="00893E99">
              <w:rPr>
                <w:rFonts w:ascii="Roboto" w:hAnsi="Roboto"/>
                <w:b/>
                <w:bCs/>
              </w:rPr>
              <w:t>Risk Owner</w:t>
            </w:r>
          </w:p>
        </w:tc>
        <w:tc>
          <w:tcPr>
            <w:tcW w:w="2747" w:type="dxa"/>
          </w:tcPr>
          <w:p w:rsidRPr="00893E99" w:rsidR="6BE9EEAC" w:rsidP="6BE9EEAC" w:rsidRDefault="6BE9EEAC" w14:paraId="3FB34104" w14:textId="7C7C753E">
            <w:pPr>
              <w:spacing w:before="60" w:after="60"/>
              <w:rPr>
                <w:rFonts w:ascii="Roboto" w:hAnsi="Roboto"/>
              </w:rPr>
            </w:pPr>
          </w:p>
        </w:tc>
      </w:tr>
      <w:tr w:rsidRPr="00893E99" w:rsidR="6BE9EEAC" w:rsidTr="000923A2" w14:paraId="0AC89563" w14:textId="77777777">
        <w:tc>
          <w:tcPr>
            <w:tcW w:w="2507" w:type="dxa"/>
            <w:shd w:val="clear" w:color="auto" w:fill="DBE5F1" w:themeFill="accent1" w:themeFillTint="33"/>
          </w:tcPr>
          <w:p w:rsidRPr="00893E99" w:rsidR="6BE9EEAC" w:rsidP="6BE9EEAC" w:rsidRDefault="6BE9EEAC" w14:paraId="2D1BD19C" w14:textId="77777777">
            <w:pPr>
              <w:spacing w:before="60" w:after="60"/>
              <w:rPr>
                <w:rFonts w:ascii="Roboto" w:hAnsi="Roboto"/>
                <w:b/>
                <w:bCs/>
              </w:rPr>
            </w:pPr>
            <w:r w:rsidRPr="00893E99">
              <w:rPr>
                <w:rFonts w:ascii="Roboto" w:hAnsi="Roboto"/>
                <w:b/>
                <w:bCs/>
              </w:rPr>
              <w:t>Further comments</w:t>
            </w:r>
          </w:p>
        </w:tc>
        <w:tc>
          <w:tcPr>
            <w:tcW w:w="6963" w:type="dxa"/>
            <w:gridSpan w:val="3"/>
          </w:tcPr>
          <w:p w:rsidRPr="00893E99" w:rsidR="6BE9EEAC" w:rsidP="6BE9EEAC" w:rsidRDefault="6BE9EEAC" w14:paraId="65669A09" w14:textId="77777777">
            <w:pPr>
              <w:spacing w:before="60" w:after="60"/>
              <w:rPr>
                <w:rFonts w:ascii="Roboto" w:hAnsi="Roboto"/>
              </w:rPr>
            </w:pPr>
          </w:p>
        </w:tc>
      </w:tr>
      <w:tr w:rsidRPr="00893E99" w:rsidR="6BE9EEAC" w:rsidTr="000923A2" w14:paraId="60B58397" w14:textId="77777777">
        <w:tc>
          <w:tcPr>
            <w:tcW w:w="2507" w:type="dxa"/>
            <w:shd w:val="clear" w:color="auto" w:fill="DBE5F1" w:themeFill="accent1" w:themeFillTint="33"/>
          </w:tcPr>
          <w:p w:rsidRPr="00893E99" w:rsidR="6BE9EEAC" w:rsidP="6BE9EEAC" w:rsidRDefault="6BE9EEAC" w14:paraId="3F90BEC3" w14:textId="77777777">
            <w:pPr>
              <w:spacing w:before="60" w:after="60"/>
              <w:rPr>
                <w:rFonts w:ascii="Roboto" w:hAnsi="Roboto"/>
                <w:b/>
                <w:bCs/>
              </w:rPr>
            </w:pPr>
            <w:r w:rsidRPr="00893E99">
              <w:rPr>
                <w:rFonts w:ascii="Roboto" w:hAnsi="Roboto"/>
                <w:b/>
                <w:bCs/>
              </w:rPr>
              <w:t>Follow up Required</w:t>
            </w:r>
          </w:p>
        </w:tc>
        <w:tc>
          <w:tcPr>
            <w:tcW w:w="6963" w:type="dxa"/>
            <w:gridSpan w:val="3"/>
          </w:tcPr>
          <w:p w:rsidRPr="00893E99" w:rsidR="6BE9EEAC" w:rsidP="6BE9EEAC" w:rsidRDefault="6BE9EEAC" w14:paraId="3CBCB3E7" w14:textId="179E8B63">
            <w:pPr>
              <w:spacing w:before="60" w:after="60"/>
              <w:rPr>
                <w:rFonts w:ascii="Roboto" w:hAnsi="Roboto"/>
                <w:b/>
                <w:bCs/>
              </w:rPr>
            </w:pPr>
          </w:p>
        </w:tc>
      </w:tr>
    </w:tbl>
    <w:p w:rsidRPr="00893E99" w:rsidR="000923A2" w:rsidP="000923A2" w:rsidRDefault="000923A2" w14:paraId="5EF18907" w14:textId="77777777">
      <w:pPr>
        <w:spacing w:before="60" w:after="60"/>
        <w:ind w:left="357" w:hanging="720"/>
        <w:rPr>
          <w:rFonts w:ascii="Roboto" w:hAnsi="Roboto"/>
          <w:color w:val="000000" w:themeColor="text1"/>
        </w:rPr>
      </w:pPr>
    </w:p>
    <w:tbl>
      <w:tblPr>
        <w:tblW w:w="0" w:type="auto"/>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00" w:firstRow="0" w:lastRow="0" w:firstColumn="0" w:lastColumn="0" w:noHBand="0" w:noVBand="1"/>
      </w:tblPr>
      <w:tblGrid>
        <w:gridCol w:w="1268"/>
        <w:gridCol w:w="8202"/>
      </w:tblGrid>
      <w:tr w:rsidRPr="00893E99" w:rsidR="000923A2" w14:paraId="45F96C69" w14:textId="77777777">
        <w:tc>
          <w:tcPr>
            <w:tcW w:w="1134" w:type="dxa"/>
          </w:tcPr>
          <w:p w:rsidRPr="003B1F05" w:rsidR="000923A2" w:rsidP="0049259D" w:rsidRDefault="003B1F05" w14:paraId="7322AE74" w14:textId="01180768">
            <w:pPr>
              <w:spacing w:before="60" w:after="60"/>
              <w:rPr>
                <w:rFonts w:ascii="Roboto" w:hAnsi="Roboto"/>
                <w:b/>
                <w:bCs/>
              </w:rPr>
            </w:pPr>
            <w:r w:rsidRPr="003B1F05">
              <w:rPr>
                <w:rFonts w:ascii="Roboto" w:hAnsi="Roboto"/>
                <w:b/>
                <w:bCs/>
              </w:rPr>
              <w:t>7.</w:t>
            </w:r>
          </w:p>
        </w:tc>
        <w:tc>
          <w:tcPr>
            <w:tcW w:w="8364" w:type="dxa"/>
          </w:tcPr>
          <w:p w:rsidRPr="00893E99" w:rsidR="000923A2" w:rsidRDefault="000923A2" w14:paraId="148B7AF9" w14:textId="39FB084E">
            <w:pPr>
              <w:spacing w:before="60" w:after="60"/>
              <w:rPr>
                <w:rFonts w:ascii="Roboto" w:hAnsi="Roboto"/>
              </w:rPr>
            </w:pPr>
            <w:r w:rsidRPr="00893E99">
              <w:rPr>
                <w:rFonts w:ascii="Roboto" w:hAnsi="Roboto"/>
              </w:rPr>
              <w:t>Do</w:t>
            </w:r>
            <w:r>
              <w:rPr>
                <w:rFonts w:ascii="Roboto" w:hAnsi="Roboto"/>
              </w:rPr>
              <w:t xml:space="preserve">es your solution involve an email service? If so, is there a requirement of sending emails to LSE users from your infrastructure? Is there a need for the emails to </w:t>
            </w:r>
            <w:r w:rsidR="0049259D">
              <w:rPr>
                <w:rFonts w:ascii="Roboto" w:hAnsi="Roboto"/>
              </w:rPr>
              <w:t xml:space="preserve">look like they come from </w:t>
            </w:r>
            <w:proofErr w:type="gramStart"/>
            <w:r w:rsidR="0049259D">
              <w:rPr>
                <w:rFonts w:ascii="Roboto" w:hAnsi="Roboto"/>
              </w:rPr>
              <w:t>an</w:t>
            </w:r>
            <w:proofErr w:type="gramEnd"/>
            <w:r w:rsidR="0049259D">
              <w:rPr>
                <w:rFonts w:ascii="Roboto" w:hAnsi="Roboto"/>
              </w:rPr>
              <w:t xml:space="preserve"> </w:t>
            </w:r>
            <w:r>
              <w:rPr>
                <w:rFonts w:ascii="Roboto" w:hAnsi="Roboto"/>
              </w:rPr>
              <w:t>@lse.ac.uk</w:t>
            </w:r>
            <w:r w:rsidR="0049259D">
              <w:rPr>
                <w:rFonts w:ascii="Roboto" w:hAnsi="Roboto"/>
              </w:rPr>
              <w:t xml:space="preserve"> address</w:t>
            </w:r>
            <w:r>
              <w:rPr>
                <w:rFonts w:ascii="Roboto" w:hAnsi="Roboto"/>
              </w:rPr>
              <w:t xml:space="preserve">? </w:t>
            </w:r>
            <w:r w:rsidRPr="00893E99">
              <w:rPr>
                <w:rFonts w:ascii="Roboto" w:hAnsi="Roboto"/>
              </w:rPr>
              <w:t xml:space="preserve"> </w:t>
            </w:r>
          </w:p>
        </w:tc>
      </w:tr>
      <w:tr w:rsidRPr="00893E99" w:rsidR="000923A2" w14:paraId="64999E19" w14:textId="77777777">
        <w:tc>
          <w:tcPr>
            <w:tcW w:w="1134" w:type="dxa"/>
          </w:tcPr>
          <w:p w:rsidRPr="00893E99" w:rsidR="000923A2" w:rsidRDefault="000923A2" w14:paraId="0CC0DCB4" w14:textId="77777777">
            <w:pPr>
              <w:spacing w:before="60" w:after="60"/>
              <w:rPr>
                <w:rFonts w:ascii="Roboto" w:hAnsi="Roboto"/>
                <w:b/>
                <w:bCs/>
              </w:rPr>
            </w:pPr>
            <w:r w:rsidRPr="00893E99">
              <w:rPr>
                <w:rFonts w:ascii="Roboto" w:hAnsi="Roboto"/>
                <w:b/>
                <w:bCs/>
              </w:rPr>
              <w:t>Response</w:t>
            </w:r>
          </w:p>
        </w:tc>
        <w:tc>
          <w:tcPr>
            <w:tcW w:w="8364" w:type="dxa"/>
          </w:tcPr>
          <w:p w:rsidRPr="00893E99" w:rsidR="000923A2" w:rsidRDefault="000923A2" w14:paraId="5DDF8FB9" w14:textId="77777777">
            <w:pPr>
              <w:spacing w:before="60" w:after="60"/>
              <w:rPr>
                <w:rFonts w:ascii="Roboto" w:hAnsi="Roboto"/>
              </w:rPr>
            </w:pPr>
          </w:p>
        </w:tc>
      </w:tr>
    </w:tbl>
    <w:p w:rsidRPr="00893E99" w:rsidR="000923A2" w:rsidP="000923A2" w:rsidRDefault="000923A2" w14:paraId="74530284" w14:textId="77777777">
      <w:pPr>
        <w:spacing w:after="0" w:line="240" w:lineRule="auto"/>
        <w:rPr>
          <w:rFonts w:ascii="Roboto" w:hAnsi="Roboto"/>
          <w:sz w:val="16"/>
          <w:szCs w:val="16"/>
        </w:rPr>
      </w:pPr>
    </w:p>
    <w:tbl>
      <w:tblPr>
        <w:tblW w:w="0" w:type="auto"/>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00" w:firstRow="0" w:lastRow="0" w:firstColumn="0" w:lastColumn="0" w:noHBand="0" w:noVBand="1"/>
      </w:tblPr>
      <w:tblGrid>
        <w:gridCol w:w="2507"/>
        <w:gridCol w:w="2106"/>
        <w:gridCol w:w="2110"/>
        <w:gridCol w:w="2747"/>
      </w:tblGrid>
      <w:tr w:rsidRPr="00893E99" w:rsidR="000923A2" w14:paraId="6C7ACB12" w14:textId="77777777">
        <w:tc>
          <w:tcPr>
            <w:tcW w:w="9498" w:type="dxa"/>
            <w:gridSpan w:val="4"/>
            <w:shd w:val="clear" w:color="auto" w:fill="DBE5F1" w:themeFill="accent1" w:themeFillTint="33"/>
          </w:tcPr>
          <w:p w:rsidRPr="00893E99" w:rsidR="000923A2" w:rsidRDefault="000923A2" w14:paraId="2F946F33" w14:textId="77777777">
            <w:pPr>
              <w:spacing w:before="60" w:after="60"/>
              <w:rPr>
                <w:rFonts w:ascii="Roboto" w:hAnsi="Roboto"/>
                <w:b/>
                <w:bCs/>
              </w:rPr>
            </w:pPr>
            <w:r>
              <w:rPr>
                <w:rFonts w:ascii="Roboto" w:hAnsi="Roboto"/>
                <w:b/>
                <w:bCs/>
              </w:rPr>
              <w:t>To be completed by LSE DTS Cyber Security &amp; Risk Management</w:t>
            </w:r>
          </w:p>
        </w:tc>
      </w:tr>
      <w:tr w:rsidRPr="00893E99" w:rsidR="000923A2" w14:paraId="6DBF7D4A" w14:textId="77777777">
        <w:tc>
          <w:tcPr>
            <w:tcW w:w="2512" w:type="dxa"/>
            <w:shd w:val="clear" w:color="auto" w:fill="DBE5F1" w:themeFill="accent1" w:themeFillTint="33"/>
          </w:tcPr>
          <w:p w:rsidRPr="00893E99" w:rsidR="000923A2" w:rsidRDefault="000923A2" w14:paraId="3DCD5FAF" w14:textId="77777777">
            <w:pPr>
              <w:spacing w:before="60" w:after="60"/>
              <w:rPr>
                <w:rFonts w:ascii="Roboto" w:hAnsi="Roboto"/>
                <w:b/>
                <w:bCs/>
              </w:rPr>
            </w:pPr>
            <w:r w:rsidRPr="00893E99">
              <w:rPr>
                <w:rFonts w:ascii="Roboto" w:hAnsi="Roboto"/>
                <w:b/>
                <w:bCs/>
              </w:rPr>
              <w:t>Risk Level (RAG)</w:t>
            </w:r>
          </w:p>
        </w:tc>
        <w:tc>
          <w:tcPr>
            <w:tcW w:w="2114" w:type="dxa"/>
          </w:tcPr>
          <w:p w:rsidRPr="00893E99" w:rsidR="000923A2" w:rsidRDefault="000923A2" w14:paraId="0ADC9704" w14:textId="77777777">
            <w:pPr>
              <w:spacing w:before="60" w:after="60"/>
              <w:rPr>
                <w:rFonts w:ascii="Roboto" w:hAnsi="Roboto"/>
              </w:rPr>
            </w:pPr>
          </w:p>
        </w:tc>
        <w:tc>
          <w:tcPr>
            <w:tcW w:w="2115" w:type="dxa"/>
            <w:shd w:val="clear" w:color="auto" w:fill="DBE5F1" w:themeFill="accent1" w:themeFillTint="33"/>
          </w:tcPr>
          <w:p w:rsidRPr="00893E99" w:rsidR="000923A2" w:rsidRDefault="000923A2" w14:paraId="4B9A3125" w14:textId="77777777">
            <w:pPr>
              <w:spacing w:before="60" w:after="60"/>
              <w:rPr>
                <w:rFonts w:ascii="Roboto" w:hAnsi="Roboto"/>
                <w:b/>
                <w:bCs/>
              </w:rPr>
            </w:pPr>
            <w:r w:rsidRPr="00893E99">
              <w:rPr>
                <w:rFonts w:ascii="Roboto" w:hAnsi="Roboto"/>
                <w:b/>
                <w:bCs/>
              </w:rPr>
              <w:t>Risk Owner</w:t>
            </w:r>
          </w:p>
        </w:tc>
        <w:tc>
          <w:tcPr>
            <w:tcW w:w="2757" w:type="dxa"/>
          </w:tcPr>
          <w:p w:rsidRPr="00893E99" w:rsidR="000923A2" w:rsidRDefault="000923A2" w14:paraId="755C3739" w14:textId="77777777">
            <w:pPr>
              <w:spacing w:before="60" w:after="60"/>
              <w:rPr>
                <w:rFonts w:ascii="Roboto" w:hAnsi="Roboto"/>
              </w:rPr>
            </w:pPr>
          </w:p>
        </w:tc>
      </w:tr>
      <w:tr w:rsidRPr="00893E99" w:rsidR="000923A2" w14:paraId="6B4EB9B3" w14:textId="77777777">
        <w:tc>
          <w:tcPr>
            <w:tcW w:w="2512" w:type="dxa"/>
            <w:shd w:val="clear" w:color="auto" w:fill="DBE5F1" w:themeFill="accent1" w:themeFillTint="33"/>
          </w:tcPr>
          <w:p w:rsidRPr="00893E99" w:rsidR="000923A2" w:rsidRDefault="000923A2" w14:paraId="66367C30" w14:textId="77777777">
            <w:pPr>
              <w:spacing w:before="60" w:after="60"/>
              <w:rPr>
                <w:rFonts w:ascii="Roboto" w:hAnsi="Roboto"/>
                <w:b/>
                <w:bCs/>
              </w:rPr>
            </w:pPr>
            <w:r w:rsidRPr="00893E99">
              <w:rPr>
                <w:rFonts w:ascii="Roboto" w:hAnsi="Roboto"/>
                <w:b/>
                <w:bCs/>
              </w:rPr>
              <w:t>Further comments</w:t>
            </w:r>
          </w:p>
        </w:tc>
        <w:tc>
          <w:tcPr>
            <w:tcW w:w="6986" w:type="dxa"/>
            <w:gridSpan w:val="3"/>
          </w:tcPr>
          <w:p w:rsidRPr="00893E99" w:rsidR="000923A2" w:rsidRDefault="000923A2" w14:paraId="53472477" w14:textId="77777777">
            <w:pPr>
              <w:spacing w:before="60" w:after="60"/>
              <w:rPr>
                <w:rFonts w:ascii="Roboto" w:hAnsi="Roboto"/>
              </w:rPr>
            </w:pPr>
          </w:p>
        </w:tc>
      </w:tr>
      <w:tr w:rsidRPr="00893E99" w:rsidR="000923A2" w14:paraId="7AB2D179" w14:textId="77777777">
        <w:tc>
          <w:tcPr>
            <w:tcW w:w="2512" w:type="dxa"/>
            <w:shd w:val="clear" w:color="auto" w:fill="DBE5F1" w:themeFill="accent1" w:themeFillTint="33"/>
          </w:tcPr>
          <w:p w:rsidRPr="00893E99" w:rsidR="000923A2" w:rsidRDefault="000923A2" w14:paraId="46370B60" w14:textId="77777777">
            <w:pPr>
              <w:spacing w:before="60" w:after="60"/>
              <w:rPr>
                <w:rFonts w:ascii="Roboto" w:hAnsi="Roboto"/>
                <w:b/>
                <w:bCs/>
              </w:rPr>
            </w:pPr>
            <w:r w:rsidRPr="00893E99">
              <w:rPr>
                <w:rFonts w:ascii="Roboto" w:hAnsi="Roboto"/>
                <w:b/>
                <w:bCs/>
              </w:rPr>
              <w:t>Follow up Required</w:t>
            </w:r>
          </w:p>
        </w:tc>
        <w:tc>
          <w:tcPr>
            <w:tcW w:w="6986" w:type="dxa"/>
            <w:gridSpan w:val="3"/>
          </w:tcPr>
          <w:p w:rsidRPr="00893E99" w:rsidR="000923A2" w:rsidRDefault="000923A2" w14:paraId="48BC4BC0" w14:textId="77777777">
            <w:pPr>
              <w:spacing w:before="60" w:after="60"/>
              <w:rPr>
                <w:rFonts w:ascii="Roboto" w:hAnsi="Roboto"/>
                <w:b/>
                <w:bCs/>
              </w:rPr>
            </w:pPr>
          </w:p>
        </w:tc>
      </w:tr>
    </w:tbl>
    <w:p w:rsidRPr="00893E99" w:rsidR="000923A2" w:rsidP="000923A2" w:rsidRDefault="000923A2" w14:paraId="391B0F29" w14:textId="77777777">
      <w:pPr>
        <w:spacing w:before="60" w:after="60"/>
        <w:ind w:left="357" w:hanging="720"/>
        <w:rPr>
          <w:rFonts w:ascii="Roboto" w:hAnsi="Roboto"/>
          <w:color w:val="000000" w:themeColor="text1"/>
        </w:rPr>
      </w:pPr>
    </w:p>
    <w:p w:rsidRPr="00893E99" w:rsidR="000923A2" w:rsidP="000923A2" w:rsidRDefault="000923A2" w14:paraId="5E2169A4" w14:textId="77777777">
      <w:pPr>
        <w:spacing w:before="60" w:after="60"/>
        <w:ind w:left="357" w:hanging="720"/>
        <w:rPr>
          <w:rFonts w:ascii="Roboto" w:hAnsi="Roboto"/>
          <w:color w:val="000000" w:themeColor="text1"/>
        </w:rPr>
      </w:pPr>
    </w:p>
    <w:p w:rsidRPr="00893E99" w:rsidR="6BE9EEAC" w:rsidP="6BE9EEAC" w:rsidRDefault="6BE9EEAC" w14:paraId="3E0F3402" w14:textId="77777777">
      <w:pPr>
        <w:spacing w:before="60" w:after="60"/>
        <w:ind w:left="357" w:hanging="720"/>
        <w:rPr>
          <w:rFonts w:ascii="Roboto" w:hAnsi="Roboto"/>
          <w:color w:val="000000" w:themeColor="text1"/>
        </w:rPr>
      </w:pPr>
    </w:p>
    <w:p w:rsidRPr="00893E99" w:rsidR="6BE9EEAC" w:rsidP="6BE9EEAC" w:rsidRDefault="6BE9EEAC" w14:paraId="3F59AA60" w14:textId="0EFE3773">
      <w:pPr>
        <w:spacing w:before="60" w:after="60"/>
        <w:ind w:left="357" w:hanging="720"/>
        <w:rPr>
          <w:rFonts w:ascii="Roboto" w:hAnsi="Roboto"/>
          <w:color w:val="000000" w:themeColor="text1"/>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528D6585" w14:textId="77777777">
        <w:tc>
          <w:tcPr>
            <w:tcW w:w="1134" w:type="dxa"/>
          </w:tcPr>
          <w:p w:rsidRPr="003B1F05" w:rsidR="000D2954" w:rsidP="0049259D" w:rsidRDefault="003B1F05" w14:paraId="7DD72BD2" w14:textId="71364D97">
            <w:pPr>
              <w:pBdr>
                <w:top w:val="nil"/>
                <w:left w:val="nil"/>
                <w:bottom w:val="nil"/>
                <w:right w:val="nil"/>
                <w:between w:val="nil"/>
              </w:pBdr>
              <w:spacing w:before="60" w:after="60"/>
              <w:rPr>
                <w:rFonts w:ascii="Roboto" w:hAnsi="Roboto"/>
                <w:b/>
                <w:bCs/>
              </w:rPr>
            </w:pPr>
            <w:r w:rsidRPr="003B1F05">
              <w:rPr>
                <w:rFonts w:ascii="Roboto" w:hAnsi="Roboto"/>
                <w:b/>
                <w:bCs/>
              </w:rPr>
              <w:t>8.</w:t>
            </w:r>
          </w:p>
        </w:tc>
        <w:tc>
          <w:tcPr>
            <w:tcW w:w="8364" w:type="dxa"/>
          </w:tcPr>
          <w:p w:rsidRPr="00893E99" w:rsidR="000D2954" w:rsidRDefault="003E5CAC" w14:paraId="42B91CA9" w14:textId="55B98BE1">
            <w:pPr>
              <w:spacing w:before="60" w:after="60"/>
              <w:rPr>
                <w:rFonts w:ascii="Roboto" w:hAnsi="Roboto"/>
              </w:rPr>
            </w:pPr>
            <w:r w:rsidRPr="00893E99">
              <w:rPr>
                <w:rFonts w:ascii="Roboto" w:hAnsi="Roboto"/>
              </w:rPr>
              <w:t xml:space="preserve">Is all communication in transit encrypted? </w:t>
            </w:r>
            <w:r w:rsidRPr="00893E99" w:rsidR="64E31591">
              <w:rPr>
                <w:rFonts w:ascii="Roboto" w:hAnsi="Roboto"/>
              </w:rPr>
              <w:t xml:space="preserve">Please provide protocols used. </w:t>
            </w:r>
          </w:p>
        </w:tc>
      </w:tr>
      <w:tr w:rsidRPr="00893E99" w:rsidR="000D2954" w:rsidTr="036405B8" w14:paraId="59FE3B06" w14:textId="77777777">
        <w:tc>
          <w:tcPr>
            <w:tcW w:w="1134" w:type="dxa"/>
          </w:tcPr>
          <w:p w:rsidRPr="00893E99" w:rsidR="000D2954" w:rsidRDefault="003E5CAC" w14:paraId="157C8F43"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6690BF0D" w14:textId="26612964">
            <w:pPr>
              <w:spacing w:before="60" w:after="60"/>
              <w:rPr>
                <w:rFonts w:ascii="Roboto" w:hAnsi="Roboto"/>
              </w:rPr>
            </w:pPr>
          </w:p>
        </w:tc>
      </w:tr>
    </w:tbl>
    <w:p w:rsidRPr="00893E99" w:rsidR="000D2954" w:rsidRDefault="000D2954" w14:paraId="092B4533"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19989870" w14:textId="77777777">
        <w:tc>
          <w:tcPr>
            <w:tcW w:w="9498" w:type="dxa"/>
            <w:gridSpan w:val="4"/>
            <w:shd w:val="clear" w:color="auto" w:fill="DBE5F1" w:themeFill="accent1" w:themeFillTint="33"/>
          </w:tcPr>
          <w:p w:rsidRPr="00893E99" w:rsidR="000D2954" w:rsidRDefault="00534C61" w14:paraId="5C0A7E35" w14:textId="41C6EEEC">
            <w:pPr>
              <w:spacing w:before="60" w:after="60"/>
              <w:rPr>
                <w:rFonts w:ascii="Roboto" w:hAnsi="Roboto"/>
                <w:b/>
              </w:rPr>
            </w:pPr>
            <w:r>
              <w:rPr>
                <w:rFonts w:ascii="Roboto" w:hAnsi="Roboto"/>
                <w:b/>
              </w:rPr>
              <w:t>To be completed by LSE DTS Cyber Security &amp; Risk Management</w:t>
            </w:r>
          </w:p>
        </w:tc>
      </w:tr>
      <w:tr w:rsidRPr="00893E99" w:rsidR="000D2954" w:rsidTr="036405B8" w14:paraId="079D908F" w14:textId="77777777">
        <w:tc>
          <w:tcPr>
            <w:tcW w:w="2512" w:type="dxa"/>
            <w:shd w:val="clear" w:color="auto" w:fill="DBE5F1" w:themeFill="accent1" w:themeFillTint="33"/>
          </w:tcPr>
          <w:p w:rsidRPr="00893E99" w:rsidR="000D2954" w:rsidRDefault="003E5CAC" w14:paraId="0E1CCAB8"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0199BA02" w14:textId="268E1CC6">
            <w:pPr>
              <w:spacing w:before="60" w:after="60"/>
              <w:rPr>
                <w:rFonts w:ascii="Roboto" w:hAnsi="Roboto"/>
              </w:rPr>
            </w:pPr>
          </w:p>
        </w:tc>
        <w:tc>
          <w:tcPr>
            <w:tcW w:w="2115" w:type="dxa"/>
            <w:shd w:val="clear" w:color="auto" w:fill="DBE5F1" w:themeFill="accent1" w:themeFillTint="33"/>
          </w:tcPr>
          <w:p w:rsidRPr="00893E99" w:rsidR="000D2954" w:rsidRDefault="003E5CAC" w14:paraId="018184F2"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60D5DD74" w14:textId="7FB6A8B2">
            <w:pPr>
              <w:spacing w:before="60" w:after="60"/>
              <w:rPr>
                <w:rFonts w:ascii="Roboto" w:hAnsi="Roboto"/>
              </w:rPr>
            </w:pPr>
          </w:p>
        </w:tc>
      </w:tr>
      <w:tr w:rsidRPr="00893E99" w:rsidR="000D2954" w:rsidTr="036405B8" w14:paraId="21468C58" w14:textId="77777777">
        <w:tc>
          <w:tcPr>
            <w:tcW w:w="2512" w:type="dxa"/>
            <w:shd w:val="clear" w:color="auto" w:fill="DBE5F1" w:themeFill="accent1" w:themeFillTint="33"/>
          </w:tcPr>
          <w:p w:rsidRPr="00893E99" w:rsidR="000D2954" w:rsidRDefault="003E5CAC" w14:paraId="42BF67E9"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440224B2" w14:textId="77777777">
            <w:pPr>
              <w:spacing w:before="60" w:after="60"/>
              <w:rPr>
                <w:rFonts w:ascii="Roboto" w:hAnsi="Roboto"/>
              </w:rPr>
            </w:pPr>
          </w:p>
        </w:tc>
      </w:tr>
      <w:tr w:rsidRPr="00893E99" w:rsidR="000D2954" w:rsidTr="036405B8" w14:paraId="1A3ED1CD" w14:textId="77777777">
        <w:tc>
          <w:tcPr>
            <w:tcW w:w="2512" w:type="dxa"/>
            <w:shd w:val="clear" w:color="auto" w:fill="DBE5F1" w:themeFill="accent1" w:themeFillTint="33"/>
          </w:tcPr>
          <w:p w:rsidRPr="00893E99" w:rsidR="000D2954" w:rsidRDefault="003E5CAC" w14:paraId="2A82D0FB"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7797EBD2" w14:textId="76F5A9E2">
            <w:pPr>
              <w:spacing w:before="60" w:after="60"/>
              <w:rPr>
                <w:rFonts w:ascii="Roboto" w:hAnsi="Roboto"/>
                <w:b/>
                <w:bCs/>
              </w:rPr>
            </w:pPr>
          </w:p>
        </w:tc>
      </w:tr>
    </w:tbl>
    <w:p w:rsidRPr="00893E99" w:rsidR="000D2954" w:rsidRDefault="000D2954" w14:paraId="77035859"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6BE9EEAC" w14:paraId="60A80E77" w14:textId="77777777">
        <w:tc>
          <w:tcPr>
            <w:tcW w:w="1134" w:type="dxa"/>
          </w:tcPr>
          <w:p w:rsidRPr="003B1F05" w:rsidR="000D2954" w:rsidP="0049259D" w:rsidRDefault="000923A2" w14:paraId="566134FC" w14:textId="10250D16">
            <w:pPr>
              <w:pBdr>
                <w:top w:val="nil"/>
                <w:left w:val="nil"/>
                <w:bottom w:val="nil"/>
                <w:right w:val="nil"/>
                <w:between w:val="nil"/>
              </w:pBdr>
              <w:spacing w:before="60" w:after="60"/>
              <w:rPr>
                <w:rFonts w:ascii="Roboto" w:hAnsi="Roboto"/>
                <w:b/>
                <w:bCs/>
              </w:rPr>
            </w:pPr>
            <w:r w:rsidRPr="003B1F05">
              <w:rPr>
                <w:rFonts w:ascii="Roboto" w:hAnsi="Roboto"/>
                <w:b/>
                <w:bCs/>
              </w:rPr>
              <w:t>9.</w:t>
            </w:r>
          </w:p>
        </w:tc>
        <w:tc>
          <w:tcPr>
            <w:tcW w:w="8364" w:type="dxa"/>
          </w:tcPr>
          <w:p w:rsidRPr="00893E99" w:rsidR="000D2954" w:rsidRDefault="003E5CAC" w14:paraId="6A3A7BB0" w14:textId="77777777">
            <w:pPr>
              <w:spacing w:before="60" w:after="60"/>
              <w:rPr>
                <w:rFonts w:ascii="Roboto" w:hAnsi="Roboto"/>
              </w:rPr>
            </w:pPr>
            <w:r w:rsidRPr="00893E99">
              <w:rPr>
                <w:rFonts w:ascii="Roboto" w:hAnsi="Roboto"/>
              </w:rPr>
              <w:t>Does the hosting agreement include end-of-life data destruction?</w:t>
            </w:r>
          </w:p>
        </w:tc>
      </w:tr>
      <w:tr w:rsidRPr="00893E99" w:rsidR="000D2954" w:rsidTr="6BE9EEAC" w14:paraId="50C96B43" w14:textId="77777777">
        <w:tc>
          <w:tcPr>
            <w:tcW w:w="1134" w:type="dxa"/>
          </w:tcPr>
          <w:p w:rsidRPr="00893E99" w:rsidR="000D2954" w:rsidRDefault="003E5CAC" w14:paraId="2A3FCAEA" w14:textId="77777777">
            <w:pPr>
              <w:spacing w:before="60" w:after="60"/>
              <w:rPr>
                <w:rFonts w:ascii="Roboto" w:hAnsi="Roboto"/>
                <w:b/>
              </w:rPr>
            </w:pPr>
            <w:r w:rsidRPr="00893E99">
              <w:rPr>
                <w:rFonts w:ascii="Roboto" w:hAnsi="Roboto"/>
                <w:b/>
              </w:rPr>
              <w:t>Response</w:t>
            </w:r>
          </w:p>
        </w:tc>
        <w:tc>
          <w:tcPr>
            <w:tcW w:w="8364" w:type="dxa"/>
          </w:tcPr>
          <w:p w:rsidRPr="00893E99" w:rsidR="00AD39AE" w:rsidRDefault="00AD39AE" w14:paraId="26F2EF0C" w14:textId="77777777">
            <w:pPr>
              <w:spacing w:before="60" w:after="60"/>
              <w:rPr>
                <w:rFonts w:ascii="Roboto" w:hAnsi="Roboto"/>
              </w:rPr>
            </w:pPr>
          </w:p>
        </w:tc>
      </w:tr>
    </w:tbl>
    <w:p w:rsidRPr="00893E99" w:rsidR="000D2954" w:rsidRDefault="000D2954" w14:paraId="5A24C341"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34632BE2" w14:textId="77777777">
        <w:tc>
          <w:tcPr>
            <w:tcW w:w="9498" w:type="dxa"/>
            <w:gridSpan w:val="4"/>
            <w:shd w:val="clear" w:color="auto" w:fill="DBE5F1" w:themeFill="accent1" w:themeFillTint="33"/>
          </w:tcPr>
          <w:p w:rsidRPr="00893E99" w:rsidR="000D2954" w:rsidRDefault="00534C61" w14:paraId="4F636D41" w14:textId="07C89FCA">
            <w:pPr>
              <w:spacing w:before="60" w:after="60"/>
              <w:rPr>
                <w:rFonts w:ascii="Roboto" w:hAnsi="Roboto"/>
                <w:b/>
              </w:rPr>
            </w:pPr>
            <w:r>
              <w:rPr>
                <w:rFonts w:ascii="Roboto" w:hAnsi="Roboto"/>
                <w:b/>
              </w:rPr>
              <w:t>To be completed by LSE DTS Cyber Security &amp; Risk Management</w:t>
            </w:r>
          </w:p>
        </w:tc>
      </w:tr>
      <w:tr w:rsidRPr="00893E99" w:rsidR="000D2954" w:rsidTr="036405B8" w14:paraId="573F0F40" w14:textId="77777777">
        <w:tc>
          <w:tcPr>
            <w:tcW w:w="2512" w:type="dxa"/>
            <w:shd w:val="clear" w:color="auto" w:fill="DBE5F1" w:themeFill="accent1" w:themeFillTint="33"/>
          </w:tcPr>
          <w:p w:rsidRPr="00893E99" w:rsidR="000D2954" w:rsidRDefault="003E5CAC" w14:paraId="5B974BB3"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5640009F" w14:textId="7AFAFE73">
            <w:pPr>
              <w:spacing w:before="60" w:after="60"/>
              <w:rPr>
                <w:rFonts w:ascii="Roboto" w:hAnsi="Roboto"/>
              </w:rPr>
            </w:pPr>
          </w:p>
        </w:tc>
        <w:tc>
          <w:tcPr>
            <w:tcW w:w="2115" w:type="dxa"/>
            <w:shd w:val="clear" w:color="auto" w:fill="DBE5F1" w:themeFill="accent1" w:themeFillTint="33"/>
          </w:tcPr>
          <w:p w:rsidRPr="00893E99" w:rsidR="000D2954" w:rsidRDefault="003E5CAC" w14:paraId="7064B17F"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61FA37E4" w14:textId="1E60DB54">
            <w:pPr>
              <w:spacing w:before="60" w:after="60"/>
              <w:rPr>
                <w:rFonts w:ascii="Roboto" w:hAnsi="Roboto"/>
              </w:rPr>
            </w:pPr>
          </w:p>
        </w:tc>
      </w:tr>
      <w:tr w:rsidRPr="00893E99" w:rsidR="000D2954" w:rsidTr="036405B8" w14:paraId="2E17FC1E" w14:textId="77777777">
        <w:tc>
          <w:tcPr>
            <w:tcW w:w="2512" w:type="dxa"/>
            <w:shd w:val="clear" w:color="auto" w:fill="DBE5F1" w:themeFill="accent1" w:themeFillTint="33"/>
          </w:tcPr>
          <w:p w:rsidRPr="00893E99" w:rsidR="000D2954" w:rsidRDefault="003E5CAC" w14:paraId="2938F9E5"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P="00AD39AE" w:rsidRDefault="000D2954" w14:paraId="09D79266" w14:textId="65203AA4">
            <w:pPr>
              <w:spacing w:before="60" w:after="60"/>
              <w:rPr>
                <w:rFonts w:ascii="Roboto" w:hAnsi="Roboto"/>
              </w:rPr>
            </w:pPr>
          </w:p>
        </w:tc>
      </w:tr>
      <w:tr w:rsidRPr="00893E99" w:rsidR="000D2954" w:rsidTr="036405B8" w14:paraId="79681012" w14:textId="77777777">
        <w:tc>
          <w:tcPr>
            <w:tcW w:w="2512" w:type="dxa"/>
            <w:shd w:val="clear" w:color="auto" w:fill="DBE5F1" w:themeFill="accent1" w:themeFillTint="33"/>
          </w:tcPr>
          <w:p w:rsidRPr="00893E99" w:rsidR="000D2954" w:rsidRDefault="003E5CAC" w14:paraId="692FD30D"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6AC096DA" w14:textId="7A16D5C7">
            <w:pPr>
              <w:spacing w:before="60" w:after="60"/>
              <w:rPr>
                <w:rFonts w:ascii="Roboto" w:hAnsi="Roboto"/>
                <w:b/>
                <w:bCs/>
              </w:rPr>
            </w:pPr>
          </w:p>
        </w:tc>
      </w:tr>
    </w:tbl>
    <w:p w:rsidRPr="00893E99" w:rsidR="000D2954" w:rsidRDefault="000D2954" w14:paraId="283D6B71"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5669CA40" w14:textId="77777777">
        <w:tc>
          <w:tcPr>
            <w:tcW w:w="1134" w:type="dxa"/>
          </w:tcPr>
          <w:p w:rsidRPr="003B1F05" w:rsidR="000D2954" w:rsidP="0049259D" w:rsidRDefault="0049259D" w14:paraId="574F8CEA" w14:textId="7DFAB7D4">
            <w:pPr>
              <w:pBdr>
                <w:top w:val="nil"/>
                <w:left w:val="nil"/>
                <w:bottom w:val="nil"/>
                <w:right w:val="nil"/>
                <w:between w:val="nil"/>
              </w:pBdr>
              <w:spacing w:before="60" w:after="60"/>
              <w:rPr>
                <w:rFonts w:ascii="Roboto" w:hAnsi="Roboto"/>
                <w:b/>
                <w:bCs/>
              </w:rPr>
            </w:pPr>
            <w:r w:rsidRPr="003B1F05">
              <w:rPr>
                <w:rFonts w:ascii="Roboto" w:hAnsi="Roboto"/>
                <w:b/>
                <w:bCs/>
              </w:rPr>
              <w:t>10.</w:t>
            </w:r>
          </w:p>
        </w:tc>
        <w:tc>
          <w:tcPr>
            <w:tcW w:w="8364" w:type="dxa"/>
          </w:tcPr>
          <w:p w:rsidRPr="00893E99" w:rsidR="000D2954" w:rsidRDefault="003E5CAC" w14:paraId="21DDD60F" w14:textId="36A6C9DF">
            <w:pPr>
              <w:spacing w:before="60" w:after="60"/>
              <w:rPr>
                <w:rFonts w:ascii="Roboto" w:hAnsi="Roboto"/>
              </w:rPr>
            </w:pPr>
            <w:r w:rsidRPr="00893E99">
              <w:rPr>
                <w:rFonts w:ascii="Roboto" w:hAnsi="Roboto"/>
              </w:rPr>
              <w:t xml:space="preserve">Will you delete </w:t>
            </w:r>
            <w:r w:rsidRPr="00893E99" w:rsidR="23BE6E5B">
              <w:rPr>
                <w:rFonts w:ascii="Roboto" w:hAnsi="Roboto"/>
              </w:rPr>
              <w:t>all</w:t>
            </w:r>
            <w:r w:rsidRPr="00893E99">
              <w:rPr>
                <w:rFonts w:ascii="Roboto" w:hAnsi="Roboto"/>
              </w:rPr>
              <w:t xml:space="preserve"> our data securely</w:t>
            </w:r>
            <w:r w:rsidRPr="00893E99" w:rsidR="61D91A0B">
              <w:rPr>
                <w:rFonts w:ascii="Roboto" w:hAnsi="Roboto"/>
              </w:rPr>
              <w:t>, to a non-recoverable extent,</w:t>
            </w:r>
            <w:r w:rsidRPr="00893E99">
              <w:rPr>
                <w:rFonts w:ascii="Roboto" w:hAnsi="Roboto"/>
              </w:rPr>
              <w:t xml:space="preserve"> if we decide to withdraw from your service?  </w:t>
            </w:r>
            <w:r w:rsidRPr="00893E99" w:rsidR="676141B1">
              <w:rPr>
                <w:rFonts w:ascii="Roboto" w:hAnsi="Roboto"/>
              </w:rPr>
              <w:t>Please provide technical details of the method you use</w:t>
            </w:r>
            <w:r w:rsidR="000B6E25">
              <w:rPr>
                <w:rFonts w:ascii="Roboto" w:hAnsi="Roboto"/>
              </w:rPr>
              <w:t xml:space="preserve"> </w:t>
            </w:r>
            <w:r w:rsidRPr="000B6E25" w:rsidR="000B6E25">
              <w:rPr>
                <w:rFonts w:ascii="Roboto" w:hAnsi="Roboto"/>
              </w:rPr>
              <w:t>and timescale of the data deletion.</w:t>
            </w:r>
          </w:p>
        </w:tc>
      </w:tr>
      <w:tr w:rsidRPr="00893E99" w:rsidR="000D2954" w:rsidTr="036405B8" w14:paraId="0042E28A" w14:textId="77777777">
        <w:tc>
          <w:tcPr>
            <w:tcW w:w="1134" w:type="dxa"/>
          </w:tcPr>
          <w:p w:rsidRPr="00893E99" w:rsidR="000D2954" w:rsidRDefault="003E5CAC" w14:paraId="3380DA0F" w14:textId="77777777">
            <w:pPr>
              <w:spacing w:before="60" w:after="60"/>
              <w:rPr>
                <w:rFonts w:ascii="Roboto" w:hAnsi="Roboto"/>
                <w:b/>
              </w:rPr>
            </w:pPr>
            <w:r w:rsidRPr="00893E99">
              <w:rPr>
                <w:rFonts w:ascii="Roboto" w:hAnsi="Roboto"/>
                <w:b/>
              </w:rPr>
              <w:t>Response</w:t>
            </w:r>
          </w:p>
        </w:tc>
        <w:tc>
          <w:tcPr>
            <w:tcW w:w="8364" w:type="dxa"/>
          </w:tcPr>
          <w:p w:rsidRPr="00893E99" w:rsidR="00AD39AE" w:rsidRDefault="00AD39AE" w14:paraId="3F49760F" w14:textId="052CE848">
            <w:pPr>
              <w:spacing w:before="60" w:after="60"/>
              <w:rPr>
                <w:rFonts w:ascii="Roboto" w:hAnsi="Roboto"/>
              </w:rPr>
            </w:pPr>
          </w:p>
        </w:tc>
      </w:tr>
    </w:tbl>
    <w:p w:rsidRPr="00893E99" w:rsidR="000D2954" w:rsidRDefault="000D2954" w14:paraId="20F96761"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61192644" w14:textId="77777777">
        <w:tc>
          <w:tcPr>
            <w:tcW w:w="9498" w:type="dxa"/>
            <w:gridSpan w:val="4"/>
            <w:shd w:val="clear" w:color="auto" w:fill="DBE5F1" w:themeFill="accent1" w:themeFillTint="33"/>
          </w:tcPr>
          <w:p w:rsidRPr="00893E99" w:rsidR="000D2954" w:rsidRDefault="00534C61" w14:paraId="1AFFC444" w14:textId="379B4069">
            <w:pPr>
              <w:spacing w:before="60" w:after="60"/>
              <w:rPr>
                <w:rFonts w:ascii="Roboto" w:hAnsi="Roboto"/>
                <w:b/>
              </w:rPr>
            </w:pPr>
            <w:r>
              <w:rPr>
                <w:rFonts w:ascii="Roboto" w:hAnsi="Roboto"/>
                <w:b/>
              </w:rPr>
              <w:t>To be completed by LSE DTS Cyber Security &amp; Risk Management</w:t>
            </w:r>
          </w:p>
        </w:tc>
      </w:tr>
      <w:tr w:rsidRPr="00893E99" w:rsidR="000D2954" w:rsidTr="036405B8" w14:paraId="77B64200" w14:textId="77777777">
        <w:tc>
          <w:tcPr>
            <w:tcW w:w="2512" w:type="dxa"/>
            <w:shd w:val="clear" w:color="auto" w:fill="DBE5F1" w:themeFill="accent1" w:themeFillTint="33"/>
          </w:tcPr>
          <w:p w:rsidRPr="00893E99" w:rsidR="000D2954" w:rsidRDefault="003E5CAC" w14:paraId="1CDDD612"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056A4271" w14:textId="110FA6BF">
            <w:pPr>
              <w:spacing w:before="60" w:after="60"/>
              <w:rPr>
                <w:rFonts w:ascii="Roboto" w:hAnsi="Roboto"/>
              </w:rPr>
            </w:pPr>
          </w:p>
        </w:tc>
        <w:tc>
          <w:tcPr>
            <w:tcW w:w="2115" w:type="dxa"/>
            <w:shd w:val="clear" w:color="auto" w:fill="DBE5F1" w:themeFill="accent1" w:themeFillTint="33"/>
          </w:tcPr>
          <w:p w:rsidRPr="00893E99" w:rsidR="000D2954" w:rsidRDefault="003E5CAC" w14:paraId="58838A9E"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4969B7A0" w14:textId="5FA2C874">
            <w:pPr>
              <w:spacing w:before="60" w:after="60"/>
              <w:rPr>
                <w:rFonts w:ascii="Roboto" w:hAnsi="Roboto"/>
              </w:rPr>
            </w:pPr>
          </w:p>
        </w:tc>
      </w:tr>
      <w:tr w:rsidRPr="00893E99" w:rsidR="000D2954" w:rsidTr="036405B8" w14:paraId="09736B38" w14:textId="77777777">
        <w:tc>
          <w:tcPr>
            <w:tcW w:w="2512" w:type="dxa"/>
            <w:shd w:val="clear" w:color="auto" w:fill="DBE5F1" w:themeFill="accent1" w:themeFillTint="33"/>
          </w:tcPr>
          <w:p w:rsidRPr="00893E99" w:rsidR="000D2954" w:rsidRDefault="003E5CAC" w14:paraId="260EE1C7"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P="036405B8" w:rsidRDefault="000D2954" w14:paraId="23F858CD" w14:textId="757CF99F">
            <w:pPr>
              <w:spacing w:before="60" w:after="60"/>
              <w:rPr>
                <w:rFonts w:ascii="Roboto" w:hAnsi="Roboto"/>
                <w:highlight w:val="cyan"/>
              </w:rPr>
            </w:pPr>
          </w:p>
        </w:tc>
      </w:tr>
      <w:tr w:rsidRPr="00893E99" w:rsidR="000D2954" w:rsidTr="036405B8" w14:paraId="30B76B04" w14:textId="77777777">
        <w:tc>
          <w:tcPr>
            <w:tcW w:w="2512" w:type="dxa"/>
            <w:shd w:val="clear" w:color="auto" w:fill="DBE5F1" w:themeFill="accent1" w:themeFillTint="33"/>
          </w:tcPr>
          <w:p w:rsidRPr="00893E99" w:rsidR="000D2954" w:rsidRDefault="003E5CAC" w14:paraId="2BE50668"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0C338D11" w14:textId="2E556A15">
            <w:pPr>
              <w:spacing w:before="60" w:after="60"/>
              <w:rPr>
                <w:rFonts w:ascii="Roboto" w:hAnsi="Roboto"/>
                <w:b/>
                <w:bCs/>
              </w:rPr>
            </w:pPr>
          </w:p>
        </w:tc>
      </w:tr>
    </w:tbl>
    <w:p w:rsidRPr="00893E99" w:rsidR="000D2954" w:rsidRDefault="000D2954" w14:paraId="079147E2"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11AFE309" w14:textId="77777777">
        <w:tc>
          <w:tcPr>
            <w:tcW w:w="1134" w:type="dxa"/>
          </w:tcPr>
          <w:p w:rsidRPr="003B1F05" w:rsidR="000D2954" w:rsidP="0049259D" w:rsidRDefault="0049259D" w14:paraId="6B7F4AE4" w14:textId="00F903D1">
            <w:pPr>
              <w:pBdr>
                <w:top w:val="nil"/>
                <w:left w:val="nil"/>
                <w:bottom w:val="nil"/>
                <w:right w:val="nil"/>
                <w:between w:val="nil"/>
              </w:pBdr>
              <w:spacing w:before="60" w:after="60"/>
              <w:rPr>
                <w:rFonts w:ascii="Roboto" w:hAnsi="Roboto"/>
                <w:b/>
                <w:bCs/>
              </w:rPr>
            </w:pPr>
            <w:r w:rsidRPr="003B1F05">
              <w:rPr>
                <w:rFonts w:ascii="Roboto" w:hAnsi="Roboto"/>
                <w:b/>
                <w:bCs/>
              </w:rPr>
              <w:t>11.</w:t>
            </w:r>
          </w:p>
        </w:tc>
        <w:tc>
          <w:tcPr>
            <w:tcW w:w="8364" w:type="dxa"/>
          </w:tcPr>
          <w:p w:rsidRPr="00893E99" w:rsidR="000D2954" w:rsidRDefault="003E5CAC" w14:paraId="0D6909F6" w14:textId="6C1427F0">
            <w:pPr>
              <w:spacing w:before="60" w:after="60"/>
              <w:rPr>
                <w:rFonts w:ascii="Roboto" w:hAnsi="Roboto"/>
              </w:rPr>
            </w:pPr>
            <w:r w:rsidRPr="00893E99">
              <w:rPr>
                <w:rFonts w:ascii="Roboto" w:hAnsi="Roboto"/>
              </w:rPr>
              <w:t>Will our data or data about our cloud users be shared with third parties or shared across other services you may offer?</w:t>
            </w:r>
          </w:p>
        </w:tc>
      </w:tr>
      <w:tr w:rsidRPr="00893E99" w:rsidR="000D2954" w:rsidTr="036405B8" w14:paraId="332C4C82" w14:textId="77777777">
        <w:tc>
          <w:tcPr>
            <w:tcW w:w="1134" w:type="dxa"/>
          </w:tcPr>
          <w:p w:rsidRPr="00893E99" w:rsidR="000D2954" w:rsidRDefault="003E5CAC" w14:paraId="23A57A62"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1E54B83A" w14:textId="469CCB90">
            <w:pPr>
              <w:spacing w:before="60" w:after="60"/>
              <w:rPr>
                <w:rFonts w:ascii="Roboto" w:hAnsi="Roboto"/>
              </w:rPr>
            </w:pPr>
          </w:p>
        </w:tc>
      </w:tr>
    </w:tbl>
    <w:p w:rsidRPr="00893E99" w:rsidR="000D2954" w:rsidRDefault="000D2954" w14:paraId="457FDCFC"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1B3A8587" w14:textId="77777777">
        <w:tc>
          <w:tcPr>
            <w:tcW w:w="9498" w:type="dxa"/>
            <w:gridSpan w:val="4"/>
            <w:shd w:val="clear" w:color="auto" w:fill="DBE5F1" w:themeFill="accent1" w:themeFillTint="33"/>
          </w:tcPr>
          <w:p w:rsidRPr="00893E99" w:rsidR="000D2954" w:rsidRDefault="00534C61" w14:paraId="554D8D82" w14:textId="39455CD1">
            <w:pPr>
              <w:spacing w:before="60" w:after="60"/>
              <w:rPr>
                <w:rFonts w:ascii="Roboto" w:hAnsi="Roboto"/>
                <w:b/>
              </w:rPr>
            </w:pPr>
            <w:r>
              <w:rPr>
                <w:rFonts w:ascii="Roboto" w:hAnsi="Roboto"/>
                <w:b/>
              </w:rPr>
              <w:t>To be completed by LSE DTS Cyber Security &amp; Risk Management</w:t>
            </w:r>
          </w:p>
        </w:tc>
      </w:tr>
      <w:tr w:rsidRPr="00893E99" w:rsidR="000D2954" w:rsidTr="036405B8" w14:paraId="35EA2B69" w14:textId="77777777">
        <w:tc>
          <w:tcPr>
            <w:tcW w:w="2512" w:type="dxa"/>
            <w:shd w:val="clear" w:color="auto" w:fill="DBE5F1" w:themeFill="accent1" w:themeFillTint="33"/>
          </w:tcPr>
          <w:p w:rsidRPr="00893E99" w:rsidR="000D2954" w:rsidRDefault="003E5CAC" w14:paraId="2F214298"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2A047DB0" w14:textId="11EBA187">
            <w:pPr>
              <w:spacing w:before="60" w:after="60"/>
              <w:rPr>
                <w:rFonts w:ascii="Roboto" w:hAnsi="Roboto"/>
              </w:rPr>
            </w:pPr>
          </w:p>
        </w:tc>
        <w:tc>
          <w:tcPr>
            <w:tcW w:w="2115" w:type="dxa"/>
            <w:shd w:val="clear" w:color="auto" w:fill="DBE5F1" w:themeFill="accent1" w:themeFillTint="33"/>
          </w:tcPr>
          <w:p w:rsidRPr="00893E99" w:rsidR="000D2954" w:rsidRDefault="003E5CAC" w14:paraId="095692D2"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594B3983" w14:textId="12B2AE17">
            <w:pPr>
              <w:spacing w:before="60" w:after="60"/>
              <w:rPr>
                <w:rFonts w:ascii="Roboto" w:hAnsi="Roboto"/>
              </w:rPr>
            </w:pPr>
          </w:p>
        </w:tc>
      </w:tr>
      <w:tr w:rsidRPr="00893E99" w:rsidR="000D2954" w:rsidTr="036405B8" w14:paraId="0F472051" w14:textId="77777777">
        <w:tc>
          <w:tcPr>
            <w:tcW w:w="2512" w:type="dxa"/>
            <w:shd w:val="clear" w:color="auto" w:fill="DBE5F1" w:themeFill="accent1" w:themeFillTint="33"/>
          </w:tcPr>
          <w:p w:rsidRPr="00893E99" w:rsidR="000D2954" w:rsidRDefault="003E5CAC" w14:paraId="7390264B"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7C1A1290" w14:textId="77777777">
            <w:pPr>
              <w:spacing w:before="60" w:after="60"/>
              <w:rPr>
                <w:rFonts w:ascii="Roboto" w:hAnsi="Roboto"/>
              </w:rPr>
            </w:pPr>
          </w:p>
        </w:tc>
      </w:tr>
      <w:tr w:rsidRPr="00893E99" w:rsidR="000D2954" w:rsidTr="036405B8" w14:paraId="46A1E2EF" w14:textId="77777777">
        <w:tc>
          <w:tcPr>
            <w:tcW w:w="2512" w:type="dxa"/>
            <w:shd w:val="clear" w:color="auto" w:fill="DBE5F1" w:themeFill="accent1" w:themeFillTint="33"/>
          </w:tcPr>
          <w:p w:rsidRPr="00893E99" w:rsidR="000D2954" w:rsidRDefault="003E5CAC" w14:paraId="36AF7C99"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054BC3C4" w14:textId="697902D1">
            <w:pPr>
              <w:spacing w:before="60" w:after="60"/>
              <w:rPr>
                <w:rFonts w:ascii="Roboto" w:hAnsi="Roboto"/>
                <w:b/>
                <w:bCs/>
              </w:rPr>
            </w:pPr>
          </w:p>
        </w:tc>
      </w:tr>
    </w:tbl>
    <w:p w:rsidRPr="00893E99" w:rsidR="000D2954" w:rsidRDefault="000D2954" w14:paraId="4B8BD586"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77BD608A" w14:textId="77777777">
        <w:tc>
          <w:tcPr>
            <w:tcW w:w="1134" w:type="dxa"/>
          </w:tcPr>
          <w:p w:rsidRPr="003B1F05" w:rsidR="000D2954" w:rsidP="0049259D" w:rsidRDefault="0049259D" w14:paraId="4E8B4255" w14:textId="2F44632E">
            <w:pPr>
              <w:pBdr>
                <w:top w:val="nil"/>
                <w:left w:val="nil"/>
                <w:bottom w:val="nil"/>
                <w:right w:val="nil"/>
                <w:between w:val="nil"/>
              </w:pBdr>
              <w:spacing w:before="60" w:after="60"/>
              <w:rPr>
                <w:rFonts w:ascii="Roboto" w:hAnsi="Roboto"/>
                <w:b/>
                <w:bCs/>
              </w:rPr>
            </w:pPr>
            <w:r w:rsidRPr="003B1F05">
              <w:rPr>
                <w:rFonts w:ascii="Roboto" w:hAnsi="Roboto"/>
                <w:b/>
                <w:bCs/>
              </w:rPr>
              <w:t>12.</w:t>
            </w:r>
          </w:p>
        </w:tc>
        <w:tc>
          <w:tcPr>
            <w:tcW w:w="8364" w:type="dxa"/>
          </w:tcPr>
          <w:p w:rsidRPr="00893E99" w:rsidR="000D2954" w:rsidRDefault="003E5CAC" w14:paraId="4F7C89C0" w14:textId="216E6CB9">
            <w:pPr>
              <w:spacing w:before="60" w:after="60"/>
              <w:rPr>
                <w:rFonts w:ascii="Roboto" w:hAnsi="Roboto"/>
              </w:rPr>
            </w:pPr>
            <w:r w:rsidRPr="00893E99">
              <w:rPr>
                <w:rFonts w:ascii="Roboto" w:hAnsi="Roboto"/>
              </w:rPr>
              <w:t>Describe any audit trails that are in place so you can monitor who is accessing which data?</w:t>
            </w:r>
            <w:r w:rsidRPr="00893E99" w:rsidR="4E51C68D">
              <w:rPr>
                <w:rFonts w:ascii="Roboto" w:hAnsi="Roboto"/>
              </w:rPr>
              <w:t xml:space="preserve">  How long the logs are stored? </w:t>
            </w:r>
          </w:p>
        </w:tc>
      </w:tr>
      <w:tr w:rsidRPr="00893E99" w:rsidR="000D2954" w:rsidTr="036405B8" w14:paraId="3DA0DBED" w14:textId="77777777">
        <w:tc>
          <w:tcPr>
            <w:tcW w:w="1134" w:type="dxa"/>
          </w:tcPr>
          <w:p w:rsidRPr="00893E99" w:rsidR="000D2954" w:rsidRDefault="003E5CAC" w14:paraId="372D8D83" w14:textId="77777777">
            <w:pPr>
              <w:spacing w:before="60" w:after="60"/>
              <w:rPr>
                <w:rFonts w:ascii="Roboto" w:hAnsi="Roboto"/>
                <w:b/>
              </w:rPr>
            </w:pPr>
            <w:r w:rsidRPr="00893E99">
              <w:rPr>
                <w:rFonts w:ascii="Roboto" w:hAnsi="Roboto"/>
                <w:b/>
              </w:rPr>
              <w:t>Response</w:t>
            </w:r>
          </w:p>
        </w:tc>
        <w:tc>
          <w:tcPr>
            <w:tcW w:w="8364" w:type="dxa"/>
          </w:tcPr>
          <w:p w:rsidRPr="00893E99" w:rsidR="000E6E78" w:rsidP="000E6E78" w:rsidRDefault="000E6E78" w14:paraId="35DEC10D" w14:textId="100D2334">
            <w:pPr>
              <w:spacing w:before="60" w:after="60"/>
              <w:rPr>
                <w:rFonts w:ascii="Roboto" w:hAnsi="Roboto"/>
              </w:rPr>
            </w:pPr>
          </w:p>
        </w:tc>
      </w:tr>
    </w:tbl>
    <w:p w:rsidRPr="00893E99" w:rsidR="000D2954" w:rsidRDefault="000D2954" w14:paraId="5F21E285"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2A394683" w14:textId="77777777">
        <w:tc>
          <w:tcPr>
            <w:tcW w:w="9498" w:type="dxa"/>
            <w:gridSpan w:val="4"/>
            <w:shd w:val="clear" w:color="auto" w:fill="DBE5F1" w:themeFill="accent1" w:themeFillTint="33"/>
          </w:tcPr>
          <w:p w:rsidRPr="00893E99" w:rsidR="000D2954" w:rsidRDefault="00534C61" w14:paraId="31FBF6D6" w14:textId="3506834F">
            <w:pPr>
              <w:spacing w:before="60" w:after="60"/>
              <w:rPr>
                <w:rFonts w:ascii="Roboto" w:hAnsi="Roboto"/>
                <w:b/>
              </w:rPr>
            </w:pPr>
            <w:r>
              <w:rPr>
                <w:rFonts w:ascii="Roboto" w:hAnsi="Roboto"/>
                <w:b/>
              </w:rPr>
              <w:t>To be completed by LSE DTS Cyber Security &amp; Risk Management</w:t>
            </w:r>
          </w:p>
        </w:tc>
      </w:tr>
      <w:tr w:rsidRPr="00893E99" w:rsidR="000D2954" w:rsidTr="036405B8" w14:paraId="4656A8A7" w14:textId="77777777">
        <w:tc>
          <w:tcPr>
            <w:tcW w:w="2512" w:type="dxa"/>
            <w:shd w:val="clear" w:color="auto" w:fill="DBE5F1" w:themeFill="accent1" w:themeFillTint="33"/>
          </w:tcPr>
          <w:p w:rsidRPr="00893E99" w:rsidR="000D2954" w:rsidRDefault="003E5CAC" w14:paraId="7252D01A"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6E065E58" w14:textId="7FF53675">
            <w:pPr>
              <w:spacing w:before="60" w:after="60"/>
              <w:rPr>
                <w:rFonts w:ascii="Roboto" w:hAnsi="Roboto"/>
              </w:rPr>
            </w:pPr>
          </w:p>
        </w:tc>
        <w:tc>
          <w:tcPr>
            <w:tcW w:w="2115" w:type="dxa"/>
            <w:shd w:val="clear" w:color="auto" w:fill="DBE5F1" w:themeFill="accent1" w:themeFillTint="33"/>
          </w:tcPr>
          <w:p w:rsidRPr="00893E99" w:rsidR="000D2954" w:rsidRDefault="003E5CAC" w14:paraId="055E3B33"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0B11D64B" w14:textId="6EE705E2">
            <w:pPr>
              <w:spacing w:before="60" w:after="60"/>
              <w:rPr>
                <w:rFonts w:ascii="Roboto" w:hAnsi="Roboto"/>
              </w:rPr>
            </w:pPr>
          </w:p>
        </w:tc>
      </w:tr>
      <w:tr w:rsidRPr="00893E99" w:rsidR="000D2954" w:rsidTr="036405B8" w14:paraId="11B4CCCB" w14:textId="77777777">
        <w:tc>
          <w:tcPr>
            <w:tcW w:w="2512" w:type="dxa"/>
            <w:shd w:val="clear" w:color="auto" w:fill="DBE5F1" w:themeFill="accent1" w:themeFillTint="33"/>
          </w:tcPr>
          <w:p w:rsidRPr="00893E99" w:rsidR="000D2954" w:rsidRDefault="003E5CAC" w14:paraId="0590EB5C"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P="036405B8" w:rsidRDefault="000D2954" w14:paraId="23A1CFFC" w14:textId="276D190C">
            <w:pPr>
              <w:spacing w:before="60" w:after="60"/>
              <w:rPr>
                <w:rFonts w:ascii="Roboto" w:hAnsi="Roboto"/>
                <w:highlight w:val="yellow"/>
              </w:rPr>
            </w:pPr>
          </w:p>
        </w:tc>
      </w:tr>
      <w:tr w:rsidRPr="00893E99" w:rsidR="000D2954" w:rsidTr="036405B8" w14:paraId="38CC9BCD" w14:textId="77777777">
        <w:tc>
          <w:tcPr>
            <w:tcW w:w="2512" w:type="dxa"/>
            <w:shd w:val="clear" w:color="auto" w:fill="DBE5F1" w:themeFill="accent1" w:themeFillTint="33"/>
          </w:tcPr>
          <w:p w:rsidRPr="00893E99" w:rsidR="000D2954" w:rsidRDefault="003E5CAC" w14:paraId="60213DD8"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764E66D9" w14:textId="582BF87F">
            <w:pPr>
              <w:spacing w:before="60" w:after="60"/>
              <w:rPr>
                <w:rFonts w:ascii="Roboto" w:hAnsi="Roboto"/>
                <w:b/>
                <w:bCs/>
              </w:rPr>
            </w:pPr>
          </w:p>
        </w:tc>
      </w:tr>
    </w:tbl>
    <w:p w:rsidRPr="00893E99" w:rsidR="000D2954" w:rsidRDefault="000D2954" w14:paraId="1C81E2D0"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13A36639" w14:textId="77777777">
        <w:tc>
          <w:tcPr>
            <w:tcW w:w="1134" w:type="dxa"/>
          </w:tcPr>
          <w:p w:rsidRPr="003B1F05" w:rsidR="000D2954" w:rsidP="0049259D" w:rsidRDefault="0049259D" w14:paraId="3DE70926" w14:textId="69D45DDA">
            <w:pPr>
              <w:pBdr>
                <w:top w:val="nil"/>
                <w:left w:val="nil"/>
                <w:bottom w:val="nil"/>
                <w:right w:val="nil"/>
                <w:between w:val="nil"/>
              </w:pBdr>
              <w:spacing w:before="60" w:after="60"/>
              <w:rPr>
                <w:rFonts w:ascii="Roboto" w:hAnsi="Roboto"/>
                <w:b/>
                <w:bCs/>
              </w:rPr>
            </w:pPr>
            <w:r w:rsidRPr="003B1F05">
              <w:rPr>
                <w:rFonts w:ascii="Roboto" w:hAnsi="Roboto"/>
                <w:b/>
                <w:bCs/>
              </w:rPr>
              <w:t>13.</w:t>
            </w:r>
          </w:p>
        </w:tc>
        <w:tc>
          <w:tcPr>
            <w:tcW w:w="8364" w:type="dxa"/>
          </w:tcPr>
          <w:p w:rsidRPr="00893E99" w:rsidR="000D2954" w:rsidRDefault="003E5CAC" w14:paraId="6356CA7F" w14:textId="77777777">
            <w:pPr>
              <w:spacing w:before="60" w:after="60"/>
              <w:rPr>
                <w:rFonts w:ascii="Roboto" w:hAnsi="Roboto"/>
              </w:rPr>
            </w:pPr>
            <w:r w:rsidRPr="00893E99">
              <w:rPr>
                <w:rFonts w:ascii="Roboto" w:hAnsi="Roboto"/>
              </w:rPr>
              <w:t>Will you allow us to get a copy of our data, at our request, in a usable format? If so, please specify the formats available.</w:t>
            </w:r>
          </w:p>
        </w:tc>
      </w:tr>
      <w:tr w:rsidRPr="00893E99" w:rsidR="000D2954" w:rsidTr="036405B8" w14:paraId="67C20C4C" w14:textId="77777777">
        <w:tc>
          <w:tcPr>
            <w:tcW w:w="1134" w:type="dxa"/>
          </w:tcPr>
          <w:p w:rsidRPr="00893E99" w:rsidR="000D2954" w:rsidRDefault="003E5CAC" w14:paraId="7E954463"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3F6D8632" w14:textId="7D307BA7">
            <w:pPr>
              <w:spacing w:before="60" w:after="60"/>
              <w:rPr>
                <w:rFonts w:ascii="Roboto" w:hAnsi="Roboto"/>
              </w:rPr>
            </w:pPr>
          </w:p>
        </w:tc>
      </w:tr>
    </w:tbl>
    <w:p w:rsidRPr="00893E99" w:rsidR="000D2954" w:rsidRDefault="000D2954" w14:paraId="1A5E9B2D"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058572A8" w14:textId="77777777">
        <w:tc>
          <w:tcPr>
            <w:tcW w:w="9498" w:type="dxa"/>
            <w:gridSpan w:val="4"/>
            <w:shd w:val="clear" w:color="auto" w:fill="DBE5F1" w:themeFill="accent1" w:themeFillTint="33"/>
          </w:tcPr>
          <w:p w:rsidRPr="00893E99" w:rsidR="000D2954" w:rsidRDefault="00534C61" w14:paraId="3A73BF7A" w14:textId="55E84F2E">
            <w:pPr>
              <w:spacing w:before="60" w:after="60"/>
              <w:rPr>
                <w:rFonts w:ascii="Roboto" w:hAnsi="Roboto"/>
                <w:b/>
              </w:rPr>
            </w:pPr>
            <w:r>
              <w:rPr>
                <w:rFonts w:ascii="Roboto" w:hAnsi="Roboto"/>
                <w:b/>
              </w:rPr>
              <w:t>To be completed by LSE DTS Cyber Security &amp; Risk Management</w:t>
            </w:r>
          </w:p>
        </w:tc>
      </w:tr>
      <w:tr w:rsidRPr="00893E99" w:rsidR="000D2954" w:rsidTr="036405B8" w14:paraId="74857DB8" w14:textId="77777777">
        <w:tc>
          <w:tcPr>
            <w:tcW w:w="2512" w:type="dxa"/>
            <w:shd w:val="clear" w:color="auto" w:fill="DBE5F1" w:themeFill="accent1" w:themeFillTint="33"/>
          </w:tcPr>
          <w:p w:rsidRPr="00893E99" w:rsidR="000D2954" w:rsidRDefault="003E5CAC" w14:paraId="6B8C4782"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7FA03411" w14:textId="66DCF4AC">
            <w:pPr>
              <w:spacing w:before="60" w:after="60"/>
              <w:rPr>
                <w:rFonts w:ascii="Roboto" w:hAnsi="Roboto"/>
              </w:rPr>
            </w:pPr>
          </w:p>
        </w:tc>
        <w:tc>
          <w:tcPr>
            <w:tcW w:w="2115" w:type="dxa"/>
            <w:shd w:val="clear" w:color="auto" w:fill="DBE5F1" w:themeFill="accent1" w:themeFillTint="33"/>
          </w:tcPr>
          <w:p w:rsidRPr="00893E99" w:rsidR="000D2954" w:rsidRDefault="003E5CAC" w14:paraId="3FFA7B78"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075F77D9" w14:textId="43052C47">
            <w:pPr>
              <w:spacing w:before="60" w:after="60"/>
              <w:rPr>
                <w:rFonts w:ascii="Roboto" w:hAnsi="Roboto"/>
              </w:rPr>
            </w:pPr>
          </w:p>
        </w:tc>
      </w:tr>
      <w:tr w:rsidRPr="00893E99" w:rsidR="000D2954" w:rsidTr="036405B8" w14:paraId="676DA032" w14:textId="77777777">
        <w:tc>
          <w:tcPr>
            <w:tcW w:w="2512" w:type="dxa"/>
            <w:shd w:val="clear" w:color="auto" w:fill="DBE5F1" w:themeFill="accent1" w:themeFillTint="33"/>
          </w:tcPr>
          <w:p w:rsidRPr="00893E99" w:rsidR="000D2954" w:rsidRDefault="003E5CAC" w14:paraId="4034FD65"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4BE9E7C7" w14:textId="77777777">
            <w:pPr>
              <w:spacing w:before="60" w:after="60"/>
              <w:rPr>
                <w:rFonts w:ascii="Roboto" w:hAnsi="Roboto"/>
              </w:rPr>
            </w:pPr>
          </w:p>
        </w:tc>
      </w:tr>
      <w:tr w:rsidRPr="00893E99" w:rsidR="000D2954" w:rsidTr="036405B8" w14:paraId="317BA7F3" w14:textId="77777777">
        <w:tc>
          <w:tcPr>
            <w:tcW w:w="2512" w:type="dxa"/>
            <w:shd w:val="clear" w:color="auto" w:fill="DBE5F1" w:themeFill="accent1" w:themeFillTint="33"/>
          </w:tcPr>
          <w:p w:rsidRPr="00893E99" w:rsidR="000D2954" w:rsidRDefault="003E5CAC" w14:paraId="73A7955F"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7F1A5D56" w14:textId="50F655FA">
            <w:pPr>
              <w:spacing w:before="60" w:after="60"/>
              <w:rPr>
                <w:rFonts w:ascii="Roboto" w:hAnsi="Roboto"/>
                <w:b/>
                <w:bCs/>
              </w:rPr>
            </w:pPr>
          </w:p>
        </w:tc>
      </w:tr>
    </w:tbl>
    <w:p w:rsidRPr="00893E99" w:rsidR="000D2954" w:rsidRDefault="000D2954" w14:paraId="6FE6EAEB"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358D8B93" w14:textId="77777777">
        <w:tc>
          <w:tcPr>
            <w:tcW w:w="1134" w:type="dxa"/>
          </w:tcPr>
          <w:p w:rsidRPr="003B1F05" w:rsidR="000D2954" w:rsidP="0049259D" w:rsidRDefault="0049259D" w14:paraId="08CF2AD1" w14:textId="13D88F50">
            <w:pPr>
              <w:keepNext/>
              <w:pBdr>
                <w:top w:val="nil"/>
                <w:left w:val="nil"/>
                <w:bottom w:val="nil"/>
                <w:right w:val="nil"/>
                <w:between w:val="nil"/>
              </w:pBdr>
              <w:spacing w:before="60" w:after="60"/>
              <w:rPr>
                <w:rFonts w:ascii="Roboto" w:hAnsi="Roboto"/>
                <w:b/>
                <w:bCs/>
              </w:rPr>
            </w:pPr>
            <w:r w:rsidRPr="003B1F05">
              <w:rPr>
                <w:rFonts w:ascii="Roboto" w:hAnsi="Roboto"/>
                <w:b/>
                <w:bCs/>
              </w:rPr>
              <w:t>14.</w:t>
            </w:r>
          </w:p>
        </w:tc>
        <w:tc>
          <w:tcPr>
            <w:tcW w:w="8364" w:type="dxa"/>
          </w:tcPr>
          <w:p w:rsidRPr="00893E99" w:rsidR="000D2954" w:rsidRDefault="003E5CAC" w14:paraId="0EAA47B4" w14:textId="4C327D9D">
            <w:pPr>
              <w:keepNext/>
              <w:spacing w:before="60" w:after="60"/>
              <w:rPr>
                <w:rFonts w:ascii="Roboto" w:hAnsi="Roboto"/>
              </w:rPr>
            </w:pPr>
            <w:r w:rsidRPr="00893E99">
              <w:rPr>
                <w:rFonts w:ascii="Roboto" w:hAnsi="Roboto"/>
              </w:rPr>
              <w:t>How quickly could you restore our data (without alteration) from a back-up if you suffered a major data loss</w:t>
            </w:r>
            <w:r w:rsidR="000B6E25">
              <w:rPr>
                <w:rFonts w:ascii="Roboto" w:hAnsi="Roboto"/>
              </w:rPr>
              <w:t xml:space="preserve">? </w:t>
            </w:r>
            <w:r w:rsidRPr="000B6E25" w:rsidR="000B6E25">
              <w:rPr>
                <w:rFonts w:ascii="Roboto" w:hAnsi="Roboto"/>
              </w:rPr>
              <w:t>What is your RTO and RPO please?</w:t>
            </w:r>
          </w:p>
        </w:tc>
      </w:tr>
      <w:tr w:rsidRPr="00893E99" w:rsidR="000D2954" w:rsidTr="036405B8" w14:paraId="7EF66843" w14:textId="77777777">
        <w:tc>
          <w:tcPr>
            <w:tcW w:w="1134" w:type="dxa"/>
          </w:tcPr>
          <w:p w:rsidRPr="00893E99" w:rsidR="000D2954" w:rsidRDefault="003E5CAC" w14:paraId="12304F50"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625F596C" w14:textId="25229818">
            <w:pPr>
              <w:spacing w:before="60" w:after="60"/>
              <w:rPr>
                <w:rFonts w:ascii="Roboto" w:hAnsi="Roboto"/>
              </w:rPr>
            </w:pPr>
          </w:p>
        </w:tc>
      </w:tr>
    </w:tbl>
    <w:p w:rsidRPr="00893E99" w:rsidR="000D2954" w:rsidRDefault="000D2954" w14:paraId="4E0ABEFC"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78B54549" w14:textId="77777777">
        <w:tc>
          <w:tcPr>
            <w:tcW w:w="9498" w:type="dxa"/>
            <w:gridSpan w:val="4"/>
            <w:shd w:val="clear" w:color="auto" w:fill="DBE5F1" w:themeFill="accent1" w:themeFillTint="33"/>
          </w:tcPr>
          <w:p w:rsidRPr="00893E99" w:rsidR="000D2954" w:rsidRDefault="00534C61" w14:paraId="0D4DB213" w14:textId="4809CB13">
            <w:pPr>
              <w:spacing w:before="60" w:after="60"/>
              <w:rPr>
                <w:rFonts w:ascii="Roboto" w:hAnsi="Roboto"/>
                <w:b/>
              </w:rPr>
            </w:pPr>
            <w:r>
              <w:rPr>
                <w:rFonts w:ascii="Roboto" w:hAnsi="Roboto"/>
                <w:b/>
              </w:rPr>
              <w:t>To be completed by LSE DTS Cyber Security &amp; Risk Management</w:t>
            </w:r>
          </w:p>
        </w:tc>
      </w:tr>
      <w:tr w:rsidRPr="00893E99" w:rsidR="000D2954" w:rsidTr="036405B8" w14:paraId="12C6DB65" w14:textId="77777777">
        <w:tc>
          <w:tcPr>
            <w:tcW w:w="2512" w:type="dxa"/>
            <w:shd w:val="clear" w:color="auto" w:fill="DBE5F1" w:themeFill="accent1" w:themeFillTint="33"/>
          </w:tcPr>
          <w:p w:rsidRPr="00893E99" w:rsidR="000D2954" w:rsidRDefault="003E5CAC" w14:paraId="5D2FFF2C"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155D2C5B" w14:textId="617B9D77">
            <w:pPr>
              <w:spacing w:before="60" w:after="60"/>
              <w:rPr>
                <w:rFonts w:ascii="Roboto" w:hAnsi="Roboto"/>
              </w:rPr>
            </w:pPr>
          </w:p>
        </w:tc>
        <w:tc>
          <w:tcPr>
            <w:tcW w:w="2115" w:type="dxa"/>
            <w:shd w:val="clear" w:color="auto" w:fill="DBE5F1" w:themeFill="accent1" w:themeFillTint="33"/>
          </w:tcPr>
          <w:p w:rsidRPr="00893E99" w:rsidR="000D2954" w:rsidRDefault="003E5CAC" w14:paraId="327B4BB8"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3F148F36" w14:textId="72EE0EEB">
            <w:pPr>
              <w:spacing w:before="60" w:after="60"/>
              <w:rPr>
                <w:rFonts w:ascii="Roboto" w:hAnsi="Roboto"/>
              </w:rPr>
            </w:pPr>
          </w:p>
        </w:tc>
      </w:tr>
      <w:tr w:rsidRPr="00893E99" w:rsidR="000D2954" w:rsidTr="036405B8" w14:paraId="4FE8315A" w14:textId="77777777">
        <w:tc>
          <w:tcPr>
            <w:tcW w:w="2512" w:type="dxa"/>
            <w:shd w:val="clear" w:color="auto" w:fill="DBE5F1" w:themeFill="accent1" w:themeFillTint="33"/>
          </w:tcPr>
          <w:p w:rsidRPr="00893E99" w:rsidR="000D2954" w:rsidRDefault="003E5CAC" w14:paraId="71DB5DD2"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07AB40F8" w14:textId="21DD6907">
            <w:pPr>
              <w:spacing w:before="60" w:after="60"/>
              <w:rPr>
                <w:rFonts w:ascii="Roboto" w:hAnsi="Roboto"/>
              </w:rPr>
            </w:pPr>
          </w:p>
        </w:tc>
      </w:tr>
      <w:tr w:rsidRPr="00893E99" w:rsidR="000D2954" w:rsidTr="036405B8" w14:paraId="5AD894FB" w14:textId="77777777">
        <w:tc>
          <w:tcPr>
            <w:tcW w:w="2512" w:type="dxa"/>
            <w:shd w:val="clear" w:color="auto" w:fill="DBE5F1" w:themeFill="accent1" w:themeFillTint="33"/>
          </w:tcPr>
          <w:p w:rsidRPr="00893E99" w:rsidR="000D2954" w:rsidRDefault="003E5CAC" w14:paraId="19BA1992"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1373C1A5" w14:textId="1A59F485">
            <w:pPr>
              <w:spacing w:before="60" w:after="60"/>
              <w:rPr>
                <w:rFonts w:ascii="Roboto" w:hAnsi="Roboto"/>
                <w:b/>
                <w:bCs/>
              </w:rPr>
            </w:pPr>
          </w:p>
        </w:tc>
      </w:tr>
    </w:tbl>
    <w:p w:rsidRPr="00893E99" w:rsidR="000D2954" w:rsidRDefault="000D2954" w14:paraId="41D84A4F"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1C44FC16" w14:textId="77777777">
        <w:tc>
          <w:tcPr>
            <w:tcW w:w="1134" w:type="dxa"/>
          </w:tcPr>
          <w:p w:rsidRPr="003B1F05" w:rsidR="000D2954" w:rsidP="0049259D" w:rsidRDefault="0049259D" w14:paraId="21A78C79" w14:textId="03511B5C">
            <w:pPr>
              <w:keepNext/>
              <w:pBdr>
                <w:top w:val="nil"/>
                <w:left w:val="nil"/>
                <w:bottom w:val="nil"/>
                <w:right w:val="nil"/>
                <w:between w:val="nil"/>
              </w:pBdr>
              <w:spacing w:before="60" w:after="60"/>
              <w:rPr>
                <w:rFonts w:ascii="Roboto" w:hAnsi="Roboto"/>
                <w:b/>
                <w:bCs/>
              </w:rPr>
            </w:pPr>
            <w:r w:rsidRPr="003B1F05">
              <w:rPr>
                <w:rFonts w:ascii="Roboto" w:hAnsi="Roboto"/>
                <w:b/>
                <w:bCs/>
              </w:rPr>
              <w:t>15.</w:t>
            </w:r>
          </w:p>
        </w:tc>
        <w:tc>
          <w:tcPr>
            <w:tcW w:w="8364" w:type="dxa"/>
          </w:tcPr>
          <w:p w:rsidRPr="00893E99" w:rsidR="000D2954" w:rsidRDefault="003E5CAC" w14:paraId="33C4B448" w14:textId="77777777">
            <w:pPr>
              <w:spacing w:before="60" w:after="60"/>
              <w:rPr>
                <w:rFonts w:ascii="Roboto" w:hAnsi="Roboto"/>
              </w:rPr>
            </w:pPr>
            <w:r w:rsidRPr="00893E99">
              <w:rPr>
                <w:rFonts w:ascii="Roboto" w:hAnsi="Roboto"/>
              </w:rPr>
              <w:t>Do you have sufficient capacity to cope with a high demand from a small number of other cloud customers?</w:t>
            </w:r>
          </w:p>
        </w:tc>
      </w:tr>
      <w:tr w:rsidRPr="00893E99" w:rsidR="000D2954" w:rsidTr="036405B8" w14:paraId="508CCB57" w14:textId="77777777">
        <w:tc>
          <w:tcPr>
            <w:tcW w:w="1134" w:type="dxa"/>
          </w:tcPr>
          <w:p w:rsidRPr="00893E99" w:rsidR="000D2954" w:rsidRDefault="003E5CAC" w14:paraId="1D8787E0"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73745278" w14:textId="55F02731">
            <w:pPr>
              <w:spacing w:before="60" w:after="60"/>
              <w:rPr>
                <w:rFonts w:ascii="Roboto" w:hAnsi="Roboto"/>
              </w:rPr>
            </w:pPr>
          </w:p>
        </w:tc>
      </w:tr>
    </w:tbl>
    <w:p w:rsidRPr="00893E99" w:rsidR="000D2954" w:rsidRDefault="000D2954" w14:paraId="4461AB49"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5CEE117A" w14:textId="77777777">
        <w:tc>
          <w:tcPr>
            <w:tcW w:w="9498" w:type="dxa"/>
            <w:gridSpan w:val="4"/>
            <w:shd w:val="clear" w:color="auto" w:fill="DBE5F1" w:themeFill="accent1" w:themeFillTint="33"/>
          </w:tcPr>
          <w:p w:rsidRPr="00893E99" w:rsidR="000D2954" w:rsidRDefault="00534C61" w14:paraId="71F4F1D3" w14:textId="02150C01">
            <w:pPr>
              <w:spacing w:before="60" w:after="60"/>
              <w:rPr>
                <w:rFonts w:ascii="Roboto" w:hAnsi="Roboto"/>
                <w:b/>
              </w:rPr>
            </w:pPr>
            <w:r>
              <w:rPr>
                <w:rFonts w:ascii="Roboto" w:hAnsi="Roboto"/>
                <w:b/>
              </w:rPr>
              <w:t>To be completed by LSE DTS Cyber Security &amp; Risk Management</w:t>
            </w:r>
          </w:p>
        </w:tc>
      </w:tr>
      <w:tr w:rsidRPr="00893E99" w:rsidR="000D2954" w:rsidTr="036405B8" w14:paraId="31EE520C" w14:textId="77777777">
        <w:tc>
          <w:tcPr>
            <w:tcW w:w="2512" w:type="dxa"/>
            <w:shd w:val="clear" w:color="auto" w:fill="DBE5F1" w:themeFill="accent1" w:themeFillTint="33"/>
          </w:tcPr>
          <w:p w:rsidRPr="00893E99" w:rsidR="000D2954" w:rsidRDefault="003E5CAC" w14:paraId="34216FD4"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01CBF12F" w14:textId="5021E444">
            <w:pPr>
              <w:spacing w:before="60" w:after="60"/>
              <w:rPr>
                <w:rFonts w:ascii="Roboto" w:hAnsi="Roboto"/>
              </w:rPr>
            </w:pPr>
          </w:p>
        </w:tc>
        <w:tc>
          <w:tcPr>
            <w:tcW w:w="2115" w:type="dxa"/>
            <w:shd w:val="clear" w:color="auto" w:fill="DBE5F1" w:themeFill="accent1" w:themeFillTint="33"/>
          </w:tcPr>
          <w:p w:rsidRPr="00893E99" w:rsidR="000D2954" w:rsidRDefault="003E5CAC" w14:paraId="07F05166"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296F67D0" w14:textId="3D01E13E">
            <w:pPr>
              <w:spacing w:before="60" w:after="60"/>
              <w:rPr>
                <w:rFonts w:ascii="Roboto" w:hAnsi="Roboto"/>
              </w:rPr>
            </w:pPr>
          </w:p>
        </w:tc>
      </w:tr>
      <w:tr w:rsidRPr="00893E99" w:rsidR="000D2954" w:rsidTr="036405B8" w14:paraId="162F46B5" w14:textId="77777777">
        <w:tc>
          <w:tcPr>
            <w:tcW w:w="2512" w:type="dxa"/>
            <w:shd w:val="clear" w:color="auto" w:fill="DBE5F1" w:themeFill="accent1" w:themeFillTint="33"/>
          </w:tcPr>
          <w:p w:rsidRPr="00893E99" w:rsidR="000D2954" w:rsidRDefault="003E5CAC" w14:paraId="1ECE697F"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6FB1E1C5" w14:textId="77777777">
            <w:pPr>
              <w:spacing w:before="60" w:after="60"/>
              <w:rPr>
                <w:rFonts w:ascii="Roboto" w:hAnsi="Roboto"/>
              </w:rPr>
            </w:pPr>
          </w:p>
        </w:tc>
      </w:tr>
      <w:tr w:rsidRPr="00893E99" w:rsidR="000D2954" w:rsidTr="036405B8" w14:paraId="19EC190B" w14:textId="77777777">
        <w:tc>
          <w:tcPr>
            <w:tcW w:w="2512" w:type="dxa"/>
            <w:shd w:val="clear" w:color="auto" w:fill="DBE5F1" w:themeFill="accent1" w:themeFillTint="33"/>
          </w:tcPr>
          <w:p w:rsidRPr="00893E99" w:rsidR="000D2954" w:rsidRDefault="003E5CAC" w14:paraId="2EB83A7D"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6CA891BE" w14:textId="006BB76E">
            <w:pPr>
              <w:spacing w:before="60" w:after="60"/>
              <w:rPr>
                <w:rFonts w:ascii="Roboto" w:hAnsi="Roboto"/>
                <w:b/>
                <w:bCs/>
              </w:rPr>
            </w:pPr>
          </w:p>
        </w:tc>
      </w:tr>
    </w:tbl>
    <w:p w:rsidRPr="00893E99" w:rsidR="000D2954" w:rsidRDefault="000D2954" w14:paraId="11896795"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84E4EAA" w14:paraId="16791950" w14:textId="77777777">
        <w:tc>
          <w:tcPr>
            <w:tcW w:w="1134" w:type="dxa"/>
          </w:tcPr>
          <w:p w:rsidRPr="003B1F05" w:rsidR="000D2954" w:rsidP="0049259D" w:rsidRDefault="0049259D" w14:paraId="5F577586" w14:textId="087B60CA">
            <w:pPr>
              <w:keepNext/>
              <w:pBdr>
                <w:top w:val="nil"/>
                <w:left w:val="nil"/>
                <w:bottom w:val="nil"/>
                <w:right w:val="nil"/>
                <w:between w:val="nil"/>
              </w:pBdr>
              <w:spacing w:before="60" w:after="60"/>
              <w:rPr>
                <w:rFonts w:ascii="Roboto" w:hAnsi="Roboto"/>
                <w:b/>
                <w:bCs/>
              </w:rPr>
            </w:pPr>
            <w:r w:rsidRPr="003B1F05">
              <w:rPr>
                <w:rFonts w:ascii="Roboto" w:hAnsi="Roboto"/>
                <w:b/>
                <w:bCs/>
              </w:rPr>
              <w:t>16.</w:t>
            </w:r>
          </w:p>
        </w:tc>
        <w:tc>
          <w:tcPr>
            <w:tcW w:w="8364" w:type="dxa"/>
          </w:tcPr>
          <w:p w:rsidRPr="00893E99" w:rsidR="000D2954" w:rsidRDefault="003E5CAC" w14:paraId="394490F0" w14:textId="3944EA26">
            <w:pPr>
              <w:spacing w:before="60" w:after="60"/>
              <w:rPr>
                <w:rFonts w:ascii="Roboto" w:hAnsi="Roboto"/>
              </w:rPr>
            </w:pPr>
            <w:r w:rsidRPr="00893E99">
              <w:rPr>
                <w:rFonts w:ascii="Roboto" w:hAnsi="Roboto"/>
              </w:rPr>
              <w:t xml:space="preserve">How could the actions of other cloud customers or their cloud </w:t>
            </w:r>
            <w:proofErr w:type="gramStart"/>
            <w:r w:rsidRPr="00893E99" w:rsidR="356B1E7E">
              <w:rPr>
                <w:rFonts w:ascii="Roboto" w:hAnsi="Roboto"/>
              </w:rPr>
              <w:t>users</w:t>
            </w:r>
            <w:proofErr w:type="gramEnd"/>
            <w:r w:rsidRPr="00893E99">
              <w:rPr>
                <w:rFonts w:ascii="Roboto" w:hAnsi="Roboto"/>
              </w:rPr>
              <w:t xml:space="preserve"> impact on the quality of the service you provide to us?</w:t>
            </w:r>
          </w:p>
        </w:tc>
      </w:tr>
      <w:tr w:rsidRPr="00893E99" w:rsidR="000D2954" w:rsidTr="084E4EAA" w14:paraId="216913DB" w14:textId="77777777">
        <w:tc>
          <w:tcPr>
            <w:tcW w:w="1134" w:type="dxa"/>
          </w:tcPr>
          <w:p w:rsidRPr="00893E99" w:rsidR="000D2954" w:rsidRDefault="003E5CAC" w14:paraId="3ECCC889"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51360BA2" w14:textId="135D130A">
            <w:pPr>
              <w:spacing w:before="60" w:after="60"/>
              <w:rPr>
                <w:rFonts w:ascii="Roboto" w:hAnsi="Roboto"/>
              </w:rPr>
            </w:pPr>
          </w:p>
        </w:tc>
      </w:tr>
    </w:tbl>
    <w:p w:rsidRPr="00893E99" w:rsidR="000D2954" w:rsidRDefault="000D2954" w14:paraId="572B6F68"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7FC6A204" w14:textId="77777777">
        <w:tc>
          <w:tcPr>
            <w:tcW w:w="9498" w:type="dxa"/>
            <w:gridSpan w:val="4"/>
            <w:shd w:val="clear" w:color="auto" w:fill="DBE5F1" w:themeFill="accent1" w:themeFillTint="33"/>
          </w:tcPr>
          <w:p w:rsidRPr="00893E99" w:rsidR="000D2954" w:rsidRDefault="00534C61" w14:paraId="385DC11F" w14:textId="7C7A3037">
            <w:pPr>
              <w:spacing w:before="60" w:after="60"/>
              <w:rPr>
                <w:rFonts w:ascii="Roboto" w:hAnsi="Roboto"/>
                <w:b/>
              </w:rPr>
            </w:pPr>
            <w:r>
              <w:rPr>
                <w:rFonts w:ascii="Roboto" w:hAnsi="Roboto"/>
                <w:b/>
              </w:rPr>
              <w:t>To be completed by LSE DTS Cyber Security &amp; Risk Management</w:t>
            </w:r>
          </w:p>
        </w:tc>
      </w:tr>
      <w:tr w:rsidRPr="00893E99" w:rsidR="000D2954" w:rsidTr="036405B8" w14:paraId="14D6FF30" w14:textId="77777777">
        <w:tc>
          <w:tcPr>
            <w:tcW w:w="2512" w:type="dxa"/>
            <w:shd w:val="clear" w:color="auto" w:fill="DBE5F1" w:themeFill="accent1" w:themeFillTint="33"/>
          </w:tcPr>
          <w:p w:rsidRPr="00893E99" w:rsidR="000D2954" w:rsidRDefault="003E5CAC" w14:paraId="024278E8"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4B24FCBA" w14:textId="4E5B722B">
            <w:pPr>
              <w:spacing w:before="60" w:after="60"/>
              <w:rPr>
                <w:rFonts w:ascii="Roboto" w:hAnsi="Roboto"/>
              </w:rPr>
            </w:pPr>
          </w:p>
        </w:tc>
        <w:tc>
          <w:tcPr>
            <w:tcW w:w="2115" w:type="dxa"/>
            <w:shd w:val="clear" w:color="auto" w:fill="DBE5F1" w:themeFill="accent1" w:themeFillTint="33"/>
          </w:tcPr>
          <w:p w:rsidRPr="00893E99" w:rsidR="000D2954" w:rsidRDefault="003E5CAC" w14:paraId="650037FF"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54712CF8" w14:textId="47A7E39F">
            <w:pPr>
              <w:spacing w:before="60" w:after="60"/>
              <w:rPr>
                <w:rFonts w:ascii="Roboto" w:hAnsi="Roboto"/>
              </w:rPr>
            </w:pPr>
          </w:p>
        </w:tc>
      </w:tr>
      <w:tr w:rsidRPr="00893E99" w:rsidR="000D2954" w:rsidTr="036405B8" w14:paraId="3B54D13E" w14:textId="77777777">
        <w:tc>
          <w:tcPr>
            <w:tcW w:w="2512" w:type="dxa"/>
            <w:shd w:val="clear" w:color="auto" w:fill="DBE5F1" w:themeFill="accent1" w:themeFillTint="33"/>
          </w:tcPr>
          <w:p w:rsidRPr="00893E99" w:rsidR="000D2954" w:rsidRDefault="003E5CAC" w14:paraId="170886CB"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3D27CF9F" w14:textId="77777777">
            <w:pPr>
              <w:spacing w:before="60" w:after="60"/>
              <w:rPr>
                <w:rFonts w:ascii="Roboto" w:hAnsi="Roboto"/>
              </w:rPr>
            </w:pPr>
          </w:p>
        </w:tc>
      </w:tr>
      <w:tr w:rsidRPr="00893E99" w:rsidR="000D2954" w:rsidTr="036405B8" w14:paraId="011FB50C" w14:textId="77777777">
        <w:tc>
          <w:tcPr>
            <w:tcW w:w="2512" w:type="dxa"/>
            <w:shd w:val="clear" w:color="auto" w:fill="DBE5F1" w:themeFill="accent1" w:themeFillTint="33"/>
          </w:tcPr>
          <w:p w:rsidRPr="00893E99" w:rsidR="000D2954" w:rsidRDefault="003E5CAC" w14:paraId="3FEC0021"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5BCDCC33" w14:textId="19F6E5B9">
            <w:pPr>
              <w:spacing w:before="60" w:after="60"/>
              <w:rPr>
                <w:rFonts w:ascii="Roboto" w:hAnsi="Roboto"/>
                <w:b/>
                <w:bCs/>
              </w:rPr>
            </w:pPr>
          </w:p>
        </w:tc>
      </w:tr>
    </w:tbl>
    <w:p w:rsidRPr="00893E99" w:rsidR="000D2954" w:rsidRDefault="000D2954" w14:paraId="38712BC8"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68E8C04D" w14:textId="77777777">
        <w:tc>
          <w:tcPr>
            <w:tcW w:w="1134" w:type="dxa"/>
          </w:tcPr>
          <w:p w:rsidRPr="003B1F05" w:rsidR="000D2954" w:rsidP="0049259D" w:rsidRDefault="0049259D" w14:paraId="3BA15058" w14:textId="43229494">
            <w:pPr>
              <w:keepNext/>
              <w:pBdr>
                <w:top w:val="nil"/>
                <w:left w:val="nil"/>
                <w:bottom w:val="nil"/>
                <w:right w:val="nil"/>
                <w:between w:val="nil"/>
              </w:pBdr>
              <w:spacing w:before="60" w:after="60"/>
              <w:rPr>
                <w:rFonts w:ascii="Roboto" w:hAnsi="Roboto"/>
                <w:b/>
                <w:bCs/>
              </w:rPr>
            </w:pPr>
            <w:r w:rsidRPr="003B1F05">
              <w:rPr>
                <w:rFonts w:ascii="Roboto" w:hAnsi="Roboto"/>
                <w:b/>
                <w:bCs/>
              </w:rPr>
              <w:t>17.</w:t>
            </w:r>
          </w:p>
        </w:tc>
        <w:tc>
          <w:tcPr>
            <w:tcW w:w="8364" w:type="dxa"/>
          </w:tcPr>
          <w:p w:rsidRPr="00893E99" w:rsidR="000D2954" w:rsidRDefault="003E5CAC" w14:paraId="36940DF8" w14:textId="77777777">
            <w:pPr>
              <w:spacing w:before="60" w:after="60"/>
              <w:rPr>
                <w:rFonts w:ascii="Roboto" w:hAnsi="Roboto"/>
              </w:rPr>
            </w:pPr>
            <w:r w:rsidRPr="00893E99">
              <w:rPr>
                <w:rFonts w:ascii="Roboto" w:hAnsi="Roboto"/>
              </w:rPr>
              <w:t>Please provide details of any guarantees you have on service availability.</w:t>
            </w:r>
          </w:p>
        </w:tc>
      </w:tr>
      <w:tr w:rsidRPr="00893E99" w:rsidR="000D2954" w:rsidTr="036405B8" w14:paraId="37BABD65" w14:textId="77777777">
        <w:tc>
          <w:tcPr>
            <w:tcW w:w="1134" w:type="dxa"/>
          </w:tcPr>
          <w:p w:rsidRPr="00893E99" w:rsidR="000D2954" w:rsidRDefault="003E5CAC" w14:paraId="442648AD"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0BBEF49C" w14:textId="1E2F18B5">
            <w:pPr>
              <w:spacing w:before="60" w:after="60"/>
              <w:rPr>
                <w:rFonts w:ascii="Roboto" w:hAnsi="Roboto"/>
              </w:rPr>
            </w:pPr>
          </w:p>
        </w:tc>
      </w:tr>
    </w:tbl>
    <w:p w:rsidRPr="00893E99" w:rsidR="000D2954" w:rsidRDefault="000D2954" w14:paraId="1200926D"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42E07289" w14:textId="77777777">
        <w:tc>
          <w:tcPr>
            <w:tcW w:w="9498" w:type="dxa"/>
            <w:gridSpan w:val="4"/>
            <w:shd w:val="clear" w:color="auto" w:fill="DBE5F1" w:themeFill="accent1" w:themeFillTint="33"/>
          </w:tcPr>
          <w:p w:rsidRPr="00893E99" w:rsidR="000D2954" w:rsidRDefault="00534C61" w14:paraId="3AFE250F" w14:textId="7698B47A">
            <w:pPr>
              <w:spacing w:before="60" w:after="60"/>
              <w:rPr>
                <w:rFonts w:ascii="Roboto" w:hAnsi="Roboto"/>
                <w:b/>
              </w:rPr>
            </w:pPr>
            <w:r>
              <w:rPr>
                <w:rFonts w:ascii="Roboto" w:hAnsi="Roboto"/>
                <w:b/>
              </w:rPr>
              <w:t>To be completed by LSE DTS Cyber Security &amp; Risk Management</w:t>
            </w:r>
          </w:p>
        </w:tc>
      </w:tr>
      <w:tr w:rsidRPr="00893E99" w:rsidR="000D2954" w:rsidTr="036405B8" w14:paraId="4E757A52" w14:textId="77777777">
        <w:tc>
          <w:tcPr>
            <w:tcW w:w="2512" w:type="dxa"/>
            <w:shd w:val="clear" w:color="auto" w:fill="DBE5F1" w:themeFill="accent1" w:themeFillTint="33"/>
          </w:tcPr>
          <w:p w:rsidRPr="00893E99" w:rsidR="000D2954" w:rsidRDefault="003E5CAC" w14:paraId="3796D38D"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303EA3A3" w14:textId="7B40E29F">
            <w:pPr>
              <w:spacing w:before="60" w:after="60"/>
              <w:rPr>
                <w:rFonts w:ascii="Roboto" w:hAnsi="Roboto"/>
              </w:rPr>
            </w:pPr>
          </w:p>
        </w:tc>
        <w:tc>
          <w:tcPr>
            <w:tcW w:w="2115" w:type="dxa"/>
            <w:shd w:val="clear" w:color="auto" w:fill="DBE5F1" w:themeFill="accent1" w:themeFillTint="33"/>
          </w:tcPr>
          <w:p w:rsidRPr="00893E99" w:rsidR="000D2954" w:rsidRDefault="003E5CAC" w14:paraId="6E186EC4"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3A5E4B24" w14:textId="2854D1E1">
            <w:pPr>
              <w:spacing w:before="60" w:after="60"/>
              <w:rPr>
                <w:rFonts w:ascii="Roboto" w:hAnsi="Roboto"/>
              </w:rPr>
            </w:pPr>
          </w:p>
        </w:tc>
      </w:tr>
      <w:tr w:rsidRPr="00893E99" w:rsidR="000D2954" w:rsidTr="036405B8" w14:paraId="573A3F75" w14:textId="77777777">
        <w:tc>
          <w:tcPr>
            <w:tcW w:w="2512" w:type="dxa"/>
            <w:shd w:val="clear" w:color="auto" w:fill="DBE5F1" w:themeFill="accent1" w:themeFillTint="33"/>
          </w:tcPr>
          <w:p w:rsidRPr="00893E99" w:rsidR="000D2954" w:rsidRDefault="003E5CAC" w14:paraId="0BE27841"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0A2C0EA3" w14:textId="64A30EFC">
            <w:pPr>
              <w:spacing w:before="60" w:after="60"/>
              <w:rPr>
                <w:rFonts w:ascii="Roboto" w:hAnsi="Roboto"/>
              </w:rPr>
            </w:pPr>
          </w:p>
        </w:tc>
      </w:tr>
      <w:tr w:rsidRPr="00893E99" w:rsidR="000D2954" w:rsidTr="036405B8" w14:paraId="66CE3CEE" w14:textId="77777777">
        <w:tc>
          <w:tcPr>
            <w:tcW w:w="2512" w:type="dxa"/>
            <w:shd w:val="clear" w:color="auto" w:fill="DBE5F1" w:themeFill="accent1" w:themeFillTint="33"/>
          </w:tcPr>
          <w:p w:rsidRPr="00893E99" w:rsidR="000D2954" w:rsidRDefault="003E5CAC" w14:paraId="70A146D7"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7627900D" w14:textId="23DCE706">
            <w:pPr>
              <w:spacing w:before="60" w:after="60"/>
              <w:rPr>
                <w:rFonts w:ascii="Roboto" w:hAnsi="Roboto"/>
                <w:b/>
                <w:bCs/>
              </w:rPr>
            </w:pPr>
          </w:p>
        </w:tc>
      </w:tr>
    </w:tbl>
    <w:p w:rsidRPr="00893E99" w:rsidR="000D2954" w:rsidRDefault="000D2954" w14:paraId="11045A32"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08CF4FF3" w14:textId="77777777">
        <w:tc>
          <w:tcPr>
            <w:tcW w:w="1134" w:type="dxa"/>
          </w:tcPr>
          <w:p w:rsidRPr="003B1F05" w:rsidR="000D2954" w:rsidP="0049259D" w:rsidRDefault="0049259D" w14:paraId="6F04DA92" w14:textId="4AEA4E1E">
            <w:pPr>
              <w:keepNext/>
              <w:pBdr>
                <w:top w:val="nil"/>
                <w:left w:val="nil"/>
                <w:bottom w:val="nil"/>
                <w:right w:val="nil"/>
                <w:between w:val="nil"/>
              </w:pBdr>
              <w:spacing w:before="60" w:after="60"/>
              <w:rPr>
                <w:rFonts w:ascii="Roboto" w:hAnsi="Roboto"/>
                <w:b/>
                <w:bCs/>
              </w:rPr>
            </w:pPr>
            <w:r w:rsidRPr="003B1F05">
              <w:rPr>
                <w:rFonts w:ascii="Roboto" w:hAnsi="Roboto"/>
                <w:b/>
                <w:bCs/>
              </w:rPr>
              <w:t>18.</w:t>
            </w:r>
          </w:p>
        </w:tc>
        <w:tc>
          <w:tcPr>
            <w:tcW w:w="8364" w:type="dxa"/>
          </w:tcPr>
          <w:p w:rsidRPr="00893E99" w:rsidR="000D2954" w:rsidRDefault="003E5CAC" w14:paraId="28420BE6" w14:textId="0AE2D49A">
            <w:pPr>
              <w:spacing w:before="60" w:after="60"/>
              <w:rPr>
                <w:rFonts w:ascii="Roboto" w:hAnsi="Roboto"/>
              </w:rPr>
            </w:pPr>
            <w:r w:rsidRPr="00893E99">
              <w:rPr>
                <w:rFonts w:ascii="Roboto" w:hAnsi="Roboto"/>
              </w:rPr>
              <w:t>Please provide details of any exclusions to the service availability guarantee</w:t>
            </w:r>
            <w:r w:rsidRPr="00893E99" w:rsidR="28932556">
              <w:rPr>
                <w:rFonts w:ascii="Roboto" w:hAnsi="Roboto"/>
              </w:rPr>
              <w:t xml:space="preserve"> </w:t>
            </w:r>
            <w:proofErr w:type="gramStart"/>
            <w:r w:rsidRPr="00893E99" w:rsidR="28932556">
              <w:rPr>
                <w:rFonts w:ascii="Roboto" w:hAnsi="Roboto"/>
              </w:rPr>
              <w:t>e.g.</w:t>
            </w:r>
            <w:proofErr w:type="gramEnd"/>
            <w:r w:rsidRPr="00893E99" w:rsidR="28932556">
              <w:rPr>
                <w:rFonts w:ascii="Roboto" w:hAnsi="Roboto"/>
              </w:rPr>
              <w:t xml:space="preserve"> maintenance windows</w:t>
            </w:r>
          </w:p>
        </w:tc>
      </w:tr>
      <w:tr w:rsidRPr="00893E99" w:rsidR="000D2954" w:rsidTr="036405B8" w14:paraId="647DD45B" w14:textId="77777777">
        <w:tc>
          <w:tcPr>
            <w:tcW w:w="1134" w:type="dxa"/>
          </w:tcPr>
          <w:p w:rsidRPr="00893E99" w:rsidR="000D2954" w:rsidRDefault="003E5CAC" w14:paraId="143AC524"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2DA9C1D5" w14:textId="27389822">
            <w:pPr>
              <w:spacing w:before="60" w:after="60"/>
              <w:rPr>
                <w:rFonts w:ascii="Roboto" w:hAnsi="Roboto"/>
              </w:rPr>
            </w:pPr>
          </w:p>
        </w:tc>
      </w:tr>
    </w:tbl>
    <w:p w:rsidRPr="00893E99" w:rsidR="000D2954" w:rsidRDefault="000D2954" w14:paraId="4A4887F1"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5760712E" w14:textId="77777777">
        <w:tc>
          <w:tcPr>
            <w:tcW w:w="9498" w:type="dxa"/>
            <w:gridSpan w:val="4"/>
            <w:shd w:val="clear" w:color="auto" w:fill="DBE5F1" w:themeFill="accent1" w:themeFillTint="33"/>
          </w:tcPr>
          <w:p w:rsidRPr="00893E99" w:rsidR="000D2954" w:rsidRDefault="00534C61" w14:paraId="5B93FD12" w14:textId="5B509EE2">
            <w:pPr>
              <w:spacing w:before="60" w:after="60"/>
              <w:rPr>
                <w:rFonts w:ascii="Roboto" w:hAnsi="Roboto"/>
                <w:b/>
              </w:rPr>
            </w:pPr>
            <w:r>
              <w:rPr>
                <w:rFonts w:ascii="Roboto" w:hAnsi="Roboto"/>
                <w:b/>
              </w:rPr>
              <w:t>To be completed by LSE DTS Cyber Security &amp; Risk Management</w:t>
            </w:r>
          </w:p>
        </w:tc>
      </w:tr>
      <w:tr w:rsidRPr="00893E99" w:rsidR="000D2954" w:rsidTr="036405B8" w14:paraId="2A6B4782" w14:textId="77777777">
        <w:tc>
          <w:tcPr>
            <w:tcW w:w="2512" w:type="dxa"/>
            <w:shd w:val="clear" w:color="auto" w:fill="DBE5F1" w:themeFill="accent1" w:themeFillTint="33"/>
          </w:tcPr>
          <w:p w:rsidRPr="00893E99" w:rsidR="000D2954" w:rsidRDefault="003E5CAC" w14:paraId="29E2E327"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00312929" w14:textId="2CE73962">
            <w:pPr>
              <w:spacing w:before="60" w:after="60"/>
              <w:rPr>
                <w:rFonts w:ascii="Roboto" w:hAnsi="Roboto"/>
              </w:rPr>
            </w:pPr>
          </w:p>
        </w:tc>
        <w:tc>
          <w:tcPr>
            <w:tcW w:w="2115" w:type="dxa"/>
            <w:shd w:val="clear" w:color="auto" w:fill="DBE5F1" w:themeFill="accent1" w:themeFillTint="33"/>
          </w:tcPr>
          <w:p w:rsidRPr="00893E99" w:rsidR="000D2954" w:rsidRDefault="003E5CAC" w14:paraId="7904C323"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46BF0D3A" w14:textId="405357E2">
            <w:pPr>
              <w:spacing w:before="60" w:after="60"/>
              <w:rPr>
                <w:rFonts w:ascii="Roboto" w:hAnsi="Roboto"/>
              </w:rPr>
            </w:pPr>
          </w:p>
        </w:tc>
      </w:tr>
      <w:tr w:rsidRPr="00893E99" w:rsidR="000D2954" w:rsidTr="036405B8" w14:paraId="7204C080" w14:textId="77777777">
        <w:tc>
          <w:tcPr>
            <w:tcW w:w="2512" w:type="dxa"/>
            <w:shd w:val="clear" w:color="auto" w:fill="DBE5F1" w:themeFill="accent1" w:themeFillTint="33"/>
          </w:tcPr>
          <w:p w:rsidRPr="00893E99" w:rsidR="000D2954" w:rsidRDefault="003E5CAC" w14:paraId="70A30D1B"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7AADA0F5" w14:textId="3DF58615">
            <w:pPr>
              <w:spacing w:before="60" w:after="60"/>
              <w:rPr>
                <w:rFonts w:ascii="Roboto" w:hAnsi="Roboto"/>
              </w:rPr>
            </w:pPr>
          </w:p>
        </w:tc>
      </w:tr>
      <w:tr w:rsidRPr="00893E99" w:rsidR="000D2954" w:rsidTr="036405B8" w14:paraId="4DC5CA11" w14:textId="77777777">
        <w:tc>
          <w:tcPr>
            <w:tcW w:w="2512" w:type="dxa"/>
            <w:shd w:val="clear" w:color="auto" w:fill="DBE5F1" w:themeFill="accent1" w:themeFillTint="33"/>
          </w:tcPr>
          <w:p w:rsidRPr="00893E99" w:rsidR="000D2954" w:rsidRDefault="003E5CAC" w14:paraId="3B59E51D"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02B751B2" w14:textId="01BAE1F4">
            <w:pPr>
              <w:spacing w:before="60" w:after="60"/>
              <w:rPr>
                <w:rFonts w:ascii="Roboto" w:hAnsi="Roboto"/>
                <w:b/>
                <w:bCs/>
              </w:rPr>
            </w:pPr>
          </w:p>
        </w:tc>
      </w:tr>
    </w:tbl>
    <w:p w:rsidRPr="00893E99" w:rsidR="000D2954" w:rsidRDefault="000D2954" w14:paraId="37E5D50E"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7988C364" w14:textId="77777777">
        <w:tc>
          <w:tcPr>
            <w:tcW w:w="1134" w:type="dxa"/>
          </w:tcPr>
          <w:p w:rsidRPr="003B1F05" w:rsidR="000D2954" w:rsidP="0049259D" w:rsidRDefault="0049259D" w14:paraId="072B53A1" w14:textId="43CA3EF5">
            <w:pPr>
              <w:keepNext/>
              <w:pBdr>
                <w:top w:val="nil"/>
                <w:left w:val="nil"/>
                <w:bottom w:val="nil"/>
                <w:right w:val="nil"/>
                <w:between w:val="nil"/>
              </w:pBdr>
              <w:spacing w:before="60" w:after="60"/>
              <w:rPr>
                <w:rFonts w:ascii="Roboto" w:hAnsi="Roboto"/>
                <w:b/>
                <w:bCs/>
              </w:rPr>
            </w:pPr>
            <w:r w:rsidRPr="003B1F05">
              <w:rPr>
                <w:rFonts w:ascii="Roboto" w:hAnsi="Roboto"/>
                <w:b/>
                <w:bCs/>
              </w:rPr>
              <w:t>19.</w:t>
            </w:r>
          </w:p>
        </w:tc>
        <w:tc>
          <w:tcPr>
            <w:tcW w:w="8364" w:type="dxa"/>
          </w:tcPr>
          <w:p w:rsidRPr="00893E99" w:rsidR="000D2954" w:rsidRDefault="003E5CAC" w14:paraId="2433FD4A" w14:textId="77777777">
            <w:pPr>
              <w:spacing w:before="60" w:after="60"/>
              <w:rPr>
                <w:rFonts w:ascii="Roboto" w:hAnsi="Roboto"/>
              </w:rPr>
            </w:pPr>
            <w:r w:rsidRPr="00893E99">
              <w:rPr>
                <w:rFonts w:ascii="Roboto" w:hAnsi="Roboto"/>
              </w:rPr>
              <w:t>How will you communicate to us changes to the cloud service which may impact on our agreement?</w:t>
            </w:r>
          </w:p>
        </w:tc>
      </w:tr>
      <w:tr w:rsidRPr="00893E99" w:rsidR="000D2954" w:rsidTr="036405B8" w14:paraId="6897A7C9" w14:textId="77777777">
        <w:tc>
          <w:tcPr>
            <w:tcW w:w="1134" w:type="dxa"/>
          </w:tcPr>
          <w:p w:rsidRPr="00893E99" w:rsidR="000D2954" w:rsidRDefault="003E5CAC" w14:paraId="0EBCC66C"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7B14D0B5" w14:textId="65ADB8D0">
            <w:pPr>
              <w:spacing w:before="60" w:after="60"/>
              <w:rPr>
                <w:rFonts w:ascii="Roboto" w:hAnsi="Roboto"/>
              </w:rPr>
            </w:pPr>
          </w:p>
        </w:tc>
      </w:tr>
    </w:tbl>
    <w:p w:rsidRPr="00893E99" w:rsidR="000D2954" w:rsidRDefault="000D2954" w14:paraId="1D0CC9ED"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5A98C110" w14:textId="77777777">
        <w:tc>
          <w:tcPr>
            <w:tcW w:w="9498" w:type="dxa"/>
            <w:gridSpan w:val="4"/>
            <w:shd w:val="clear" w:color="auto" w:fill="DBE5F1" w:themeFill="accent1" w:themeFillTint="33"/>
          </w:tcPr>
          <w:p w:rsidRPr="00893E99" w:rsidR="000D2954" w:rsidRDefault="00534C61" w14:paraId="0EAB3EE6" w14:textId="077887DC">
            <w:pPr>
              <w:spacing w:before="60" w:after="60"/>
              <w:rPr>
                <w:rFonts w:ascii="Roboto" w:hAnsi="Roboto"/>
                <w:b/>
              </w:rPr>
            </w:pPr>
            <w:r>
              <w:rPr>
                <w:rFonts w:ascii="Roboto" w:hAnsi="Roboto"/>
                <w:b/>
              </w:rPr>
              <w:t>To be completed by LSE DTS Cyber Security &amp; Risk Management</w:t>
            </w:r>
          </w:p>
        </w:tc>
      </w:tr>
      <w:tr w:rsidRPr="00893E99" w:rsidR="000D2954" w:rsidTr="036405B8" w14:paraId="3FA5A777" w14:textId="77777777">
        <w:tc>
          <w:tcPr>
            <w:tcW w:w="2512" w:type="dxa"/>
            <w:shd w:val="clear" w:color="auto" w:fill="DBE5F1" w:themeFill="accent1" w:themeFillTint="33"/>
          </w:tcPr>
          <w:p w:rsidRPr="00893E99" w:rsidR="000D2954" w:rsidRDefault="003E5CAC" w14:paraId="313375E7"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1E3EF8C2" w14:textId="2CE517EB">
            <w:pPr>
              <w:spacing w:before="60" w:after="60"/>
              <w:rPr>
                <w:rFonts w:ascii="Roboto" w:hAnsi="Roboto"/>
              </w:rPr>
            </w:pPr>
          </w:p>
        </w:tc>
        <w:tc>
          <w:tcPr>
            <w:tcW w:w="2115" w:type="dxa"/>
            <w:shd w:val="clear" w:color="auto" w:fill="DBE5F1" w:themeFill="accent1" w:themeFillTint="33"/>
          </w:tcPr>
          <w:p w:rsidRPr="00893E99" w:rsidR="000D2954" w:rsidRDefault="003E5CAC" w14:paraId="70D9FC25"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75AB1731" w14:textId="41927299">
            <w:pPr>
              <w:spacing w:before="60" w:after="60"/>
              <w:rPr>
                <w:rFonts w:ascii="Roboto" w:hAnsi="Roboto"/>
              </w:rPr>
            </w:pPr>
          </w:p>
        </w:tc>
      </w:tr>
      <w:tr w:rsidRPr="00893E99" w:rsidR="000D2954" w:rsidTr="036405B8" w14:paraId="40CB9AE4" w14:textId="77777777">
        <w:tc>
          <w:tcPr>
            <w:tcW w:w="2512" w:type="dxa"/>
            <w:shd w:val="clear" w:color="auto" w:fill="DBE5F1" w:themeFill="accent1" w:themeFillTint="33"/>
          </w:tcPr>
          <w:p w:rsidRPr="00893E99" w:rsidR="000D2954" w:rsidRDefault="003E5CAC" w14:paraId="51165307"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P="036405B8" w:rsidRDefault="000D2954" w14:paraId="1073AD4A" w14:textId="51465E39">
            <w:pPr>
              <w:spacing w:before="60" w:after="60"/>
              <w:rPr>
                <w:rFonts w:ascii="Roboto" w:hAnsi="Roboto"/>
                <w:highlight w:val="yellow"/>
              </w:rPr>
            </w:pPr>
          </w:p>
        </w:tc>
      </w:tr>
      <w:tr w:rsidRPr="00893E99" w:rsidR="000D2954" w:rsidTr="036405B8" w14:paraId="31EBE57C" w14:textId="77777777">
        <w:tc>
          <w:tcPr>
            <w:tcW w:w="2512" w:type="dxa"/>
            <w:shd w:val="clear" w:color="auto" w:fill="DBE5F1" w:themeFill="accent1" w:themeFillTint="33"/>
          </w:tcPr>
          <w:p w:rsidRPr="00893E99" w:rsidR="000D2954" w:rsidRDefault="003E5CAC" w14:paraId="5E0200B5"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0DE1FE77" w14:textId="5A4D2013">
            <w:pPr>
              <w:spacing w:before="60" w:after="60"/>
              <w:rPr>
                <w:rFonts w:ascii="Roboto" w:hAnsi="Roboto"/>
                <w:b/>
                <w:bCs/>
              </w:rPr>
            </w:pPr>
          </w:p>
        </w:tc>
      </w:tr>
    </w:tbl>
    <w:p w:rsidRPr="00893E99" w:rsidR="000D2954" w:rsidRDefault="000D2954" w14:paraId="41CFA01C"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6BE9EEAC" w14:paraId="4A22A3A4" w14:textId="77777777">
        <w:tc>
          <w:tcPr>
            <w:tcW w:w="1134" w:type="dxa"/>
          </w:tcPr>
          <w:p w:rsidRPr="003B1F05" w:rsidR="000D2954" w:rsidP="0049259D" w:rsidRDefault="0049259D" w14:paraId="553E38BF" w14:textId="76AA1F3C">
            <w:pPr>
              <w:keepNext/>
              <w:pBdr>
                <w:top w:val="nil"/>
                <w:left w:val="nil"/>
                <w:bottom w:val="nil"/>
                <w:right w:val="nil"/>
                <w:between w:val="nil"/>
              </w:pBdr>
              <w:spacing w:before="60" w:after="60"/>
              <w:rPr>
                <w:rFonts w:ascii="Roboto" w:hAnsi="Roboto"/>
                <w:b/>
                <w:bCs/>
              </w:rPr>
            </w:pPr>
            <w:r w:rsidRPr="003B1F05">
              <w:rPr>
                <w:rFonts w:ascii="Roboto" w:hAnsi="Roboto"/>
                <w:b/>
                <w:bCs/>
              </w:rPr>
              <w:t>20.</w:t>
            </w:r>
          </w:p>
        </w:tc>
        <w:tc>
          <w:tcPr>
            <w:tcW w:w="8364" w:type="dxa"/>
          </w:tcPr>
          <w:p w:rsidRPr="00893E99" w:rsidR="000D2954" w:rsidRDefault="5844E669" w14:paraId="4F13EAC7" w14:textId="0A4410CE">
            <w:pPr>
              <w:spacing w:before="60" w:after="60"/>
              <w:rPr>
                <w:rFonts w:ascii="Roboto" w:hAnsi="Roboto"/>
              </w:rPr>
            </w:pPr>
            <w:r w:rsidRPr="00893E99">
              <w:rPr>
                <w:rFonts w:ascii="Roboto" w:hAnsi="Roboto"/>
              </w:rPr>
              <w:t xml:space="preserve">If </w:t>
            </w:r>
            <w:r w:rsidRPr="00893E99" w:rsidR="003E5CAC">
              <w:rPr>
                <w:rFonts w:ascii="Roboto" w:hAnsi="Roboto"/>
              </w:rPr>
              <w:t>a test environment</w:t>
            </w:r>
            <w:r w:rsidRPr="00893E99" w:rsidR="771CDB91">
              <w:rPr>
                <w:rFonts w:ascii="Roboto" w:hAnsi="Roboto"/>
              </w:rPr>
              <w:t xml:space="preserve"> is needed, w</w:t>
            </w:r>
            <w:r w:rsidRPr="00893E99" w:rsidR="003E5CAC">
              <w:rPr>
                <w:rFonts w:ascii="Roboto" w:hAnsi="Roboto"/>
              </w:rPr>
              <w:t>hat security controls are in place to protect the test environment?</w:t>
            </w:r>
          </w:p>
        </w:tc>
      </w:tr>
      <w:tr w:rsidRPr="00893E99" w:rsidR="000D2954" w:rsidTr="6BE9EEAC" w14:paraId="312F55E1" w14:textId="77777777">
        <w:tc>
          <w:tcPr>
            <w:tcW w:w="1134" w:type="dxa"/>
          </w:tcPr>
          <w:p w:rsidRPr="00893E99" w:rsidR="000D2954" w:rsidRDefault="003E5CAC" w14:paraId="2DECB221"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6C7A76E0" w14:textId="7C12A224">
            <w:pPr>
              <w:spacing w:before="60" w:after="60"/>
              <w:rPr>
                <w:rFonts w:ascii="Roboto" w:hAnsi="Roboto"/>
              </w:rPr>
            </w:pPr>
          </w:p>
        </w:tc>
      </w:tr>
    </w:tbl>
    <w:p w:rsidRPr="00893E99" w:rsidR="000D2954" w:rsidRDefault="000D2954" w14:paraId="7FFE5ECB"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57029417" w14:textId="77777777">
        <w:tc>
          <w:tcPr>
            <w:tcW w:w="9498" w:type="dxa"/>
            <w:gridSpan w:val="4"/>
            <w:shd w:val="clear" w:color="auto" w:fill="DBE5F1" w:themeFill="accent1" w:themeFillTint="33"/>
          </w:tcPr>
          <w:p w:rsidRPr="00893E99" w:rsidR="000D2954" w:rsidRDefault="00534C61" w14:paraId="5C878B94" w14:textId="3600AF35">
            <w:pPr>
              <w:spacing w:before="60" w:after="60"/>
              <w:rPr>
                <w:rFonts w:ascii="Roboto" w:hAnsi="Roboto"/>
                <w:b/>
              </w:rPr>
            </w:pPr>
            <w:r>
              <w:rPr>
                <w:rFonts w:ascii="Roboto" w:hAnsi="Roboto"/>
                <w:b/>
              </w:rPr>
              <w:t>To be completed by LSE DTS Cyber Security &amp; Risk Management</w:t>
            </w:r>
          </w:p>
        </w:tc>
      </w:tr>
      <w:tr w:rsidRPr="00893E99" w:rsidR="000D2954" w:rsidTr="036405B8" w14:paraId="05CD88A8" w14:textId="77777777">
        <w:tc>
          <w:tcPr>
            <w:tcW w:w="2512" w:type="dxa"/>
            <w:shd w:val="clear" w:color="auto" w:fill="DBE5F1" w:themeFill="accent1" w:themeFillTint="33"/>
          </w:tcPr>
          <w:p w:rsidRPr="00893E99" w:rsidR="000D2954" w:rsidRDefault="003E5CAC" w14:paraId="18F822B4"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02581FE6" w14:textId="493D583E">
            <w:pPr>
              <w:spacing w:before="60" w:after="60"/>
              <w:rPr>
                <w:rFonts w:ascii="Roboto" w:hAnsi="Roboto"/>
              </w:rPr>
            </w:pPr>
          </w:p>
        </w:tc>
        <w:tc>
          <w:tcPr>
            <w:tcW w:w="2115" w:type="dxa"/>
            <w:shd w:val="clear" w:color="auto" w:fill="DBE5F1" w:themeFill="accent1" w:themeFillTint="33"/>
          </w:tcPr>
          <w:p w:rsidRPr="00893E99" w:rsidR="000D2954" w:rsidRDefault="003E5CAC" w14:paraId="09CC5921"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7F83FEA9" w14:textId="6C67BC96">
            <w:pPr>
              <w:spacing w:before="60" w:after="60"/>
              <w:rPr>
                <w:rFonts w:ascii="Roboto" w:hAnsi="Roboto"/>
              </w:rPr>
            </w:pPr>
          </w:p>
        </w:tc>
      </w:tr>
      <w:tr w:rsidRPr="00893E99" w:rsidR="000D2954" w:rsidTr="036405B8" w14:paraId="636F6DEB" w14:textId="77777777">
        <w:tc>
          <w:tcPr>
            <w:tcW w:w="2512" w:type="dxa"/>
            <w:shd w:val="clear" w:color="auto" w:fill="DBE5F1" w:themeFill="accent1" w:themeFillTint="33"/>
          </w:tcPr>
          <w:p w:rsidRPr="00893E99" w:rsidR="000D2954" w:rsidRDefault="003E5CAC" w14:paraId="3900558C"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5CDE9E65" w14:textId="77777777">
            <w:pPr>
              <w:spacing w:before="60" w:after="60"/>
              <w:rPr>
                <w:rFonts w:ascii="Roboto" w:hAnsi="Roboto"/>
              </w:rPr>
            </w:pPr>
          </w:p>
        </w:tc>
      </w:tr>
      <w:tr w:rsidRPr="00893E99" w:rsidR="000D2954" w:rsidTr="036405B8" w14:paraId="57BC0713" w14:textId="77777777">
        <w:tc>
          <w:tcPr>
            <w:tcW w:w="2512" w:type="dxa"/>
            <w:shd w:val="clear" w:color="auto" w:fill="DBE5F1" w:themeFill="accent1" w:themeFillTint="33"/>
          </w:tcPr>
          <w:p w:rsidRPr="00893E99" w:rsidR="000D2954" w:rsidRDefault="003E5CAC" w14:paraId="44D8B96C"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494E3109" w14:textId="1863A4D1">
            <w:pPr>
              <w:spacing w:before="60" w:after="60"/>
              <w:rPr>
                <w:rFonts w:ascii="Roboto" w:hAnsi="Roboto"/>
                <w:b/>
                <w:bCs/>
              </w:rPr>
            </w:pPr>
          </w:p>
        </w:tc>
      </w:tr>
    </w:tbl>
    <w:p w:rsidRPr="00893E99" w:rsidR="000D2954" w:rsidRDefault="000D2954" w14:paraId="636857D1"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7EC9E6DF" w14:textId="77777777">
        <w:tc>
          <w:tcPr>
            <w:tcW w:w="1134" w:type="dxa"/>
          </w:tcPr>
          <w:p w:rsidRPr="003B1F05" w:rsidR="000D2954" w:rsidP="0049259D" w:rsidRDefault="0049259D" w14:paraId="34FDC6B1" w14:textId="41F48DBD">
            <w:pPr>
              <w:keepNext/>
              <w:pBdr>
                <w:top w:val="nil"/>
                <w:left w:val="nil"/>
                <w:bottom w:val="nil"/>
                <w:right w:val="nil"/>
                <w:between w:val="nil"/>
              </w:pBdr>
              <w:spacing w:before="60" w:after="60"/>
              <w:rPr>
                <w:rFonts w:ascii="Roboto" w:hAnsi="Roboto"/>
                <w:b/>
                <w:bCs/>
              </w:rPr>
            </w:pPr>
            <w:r w:rsidRPr="003B1F05">
              <w:rPr>
                <w:rFonts w:ascii="Roboto" w:hAnsi="Roboto"/>
                <w:b/>
                <w:bCs/>
              </w:rPr>
              <w:t>21.</w:t>
            </w:r>
          </w:p>
        </w:tc>
        <w:tc>
          <w:tcPr>
            <w:tcW w:w="8364" w:type="dxa"/>
          </w:tcPr>
          <w:p w:rsidRPr="00893E99" w:rsidR="000D2954" w:rsidRDefault="003E5CAC" w14:paraId="06BC3F02" w14:textId="77777777">
            <w:pPr>
              <w:spacing w:before="60" w:after="60"/>
              <w:rPr>
                <w:rFonts w:ascii="Roboto" w:hAnsi="Roboto"/>
              </w:rPr>
            </w:pPr>
            <w:r w:rsidRPr="00893E99">
              <w:rPr>
                <w:rFonts w:ascii="Roboto" w:hAnsi="Roboto"/>
              </w:rPr>
              <w:t>If you provide a test environment, is any Personally Identifiable Information anonymised? If so, how?</w:t>
            </w:r>
          </w:p>
        </w:tc>
      </w:tr>
      <w:tr w:rsidRPr="00893E99" w:rsidR="000D2954" w:rsidTr="036405B8" w14:paraId="5F19856C" w14:textId="77777777">
        <w:tc>
          <w:tcPr>
            <w:tcW w:w="1134" w:type="dxa"/>
          </w:tcPr>
          <w:p w:rsidRPr="00893E99" w:rsidR="000D2954" w:rsidRDefault="003E5CAC" w14:paraId="22AAED3A"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125B996C" w14:textId="1320D3BF">
            <w:pPr>
              <w:spacing w:before="60" w:after="60"/>
              <w:rPr>
                <w:rFonts w:ascii="Roboto" w:hAnsi="Roboto"/>
              </w:rPr>
            </w:pPr>
          </w:p>
        </w:tc>
      </w:tr>
    </w:tbl>
    <w:p w:rsidRPr="00893E99" w:rsidR="000D2954" w:rsidRDefault="000D2954" w14:paraId="71205B1F"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25C21743" w14:textId="77777777">
        <w:tc>
          <w:tcPr>
            <w:tcW w:w="9498" w:type="dxa"/>
            <w:gridSpan w:val="4"/>
            <w:shd w:val="clear" w:color="auto" w:fill="DBE5F1" w:themeFill="accent1" w:themeFillTint="33"/>
          </w:tcPr>
          <w:p w:rsidRPr="00893E99" w:rsidR="000D2954" w:rsidRDefault="00534C61" w14:paraId="01549AC5" w14:textId="534E4524">
            <w:pPr>
              <w:spacing w:before="60" w:after="60"/>
              <w:rPr>
                <w:rFonts w:ascii="Roboto" w:hAnsi="Roboto"/>
                <w:b/>
              </w:rPr>
            </w:pPr>
            <w:r>
              <w:rPr>
                <w:rFonts w:ascii="Roboto" w:hAnsi="Roboto"/>
                <w:b/>
              </w:rPr>
              <w:t>To be completed by LSE DTS Cyber Security &amp; Risk Management</w:t>
            </w:r>
          </w:p>
        </w:tc>
      </w:tr>
      <w:tr w:rsidRPr="00893E99" w:rsidR="000D2954" w:rsidTr="036405B8" w14:paraId="070269F4" w14:textId="77777777">
        <w:tc>
          <w:tcPr>
            <w:tcW w:w="2512" w:type="dxa"/>
            <w:shd w:val="clear" w:color="auto" w:fill="DBE5F1" w:themeFill="accent1" w:themeFillTint="33"/>
          </w:tcPr>
          <w:p w:rsidRPr="00893E99" w:rsidR="000D2954" w:rsidRDefault="003E5CAC" w14:paraId="220338D0"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70A74FE0" w14:textId="356C16DF">
            <w:pPr>
              <w:spacing w:before="60" w:after="60"/>
              <w:rPr>
                <w:rFonts w:ascii="Roboto" w:hAnsi="Roboto"/>
              </w:rPr>
            </w:pPr>
          </w:p>
        </w:tc>
        <w:tc>
          <w:tcPr>
            <w:tcW w:w="2115" w:type="dxa"/>
            <w:shd w:val="clear" w:color="auto" w:fill="DBE5F1" w:themeFill="accent1" w:themeFillTint="33"/>
          </w:tcPr>
          <w:p w:rsidRPr="00893E99" w:rsidR="000D2954" w:rsidRDefault="003E5CAC" w14:paraId="5DB0316F"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4B654484" w14:textId="0DB5C596">
            <w:pPr>
              <w:spacing w:before="60" w:after="60"/>
              <w:rPr>
                <w:rFonts w:ascii="Roboto" w:hAnsi="Roboto"/>
              </w:rPr>
            </w:pPr>
          </w:p>
        </w:tc>
      </w:tr>
      <w:tr w:rsidRPr="00893E99" w:rsidR="000D2954" w:rsidTr="036405B8" w14:paraId="7DC0C71C" w14:textId="77777777">
        <w:tc>
          <w:tcPr>
            <w:tcW w:w="2512" w:type="dxa"/>
            <w:shd w:val="clear" w:color="auto" w:fill="DBE5F1" w:themeFill="accent1" w:themeFillTint="33"/>
          </w:tcPr>
          <w:p w:rsidRPr="00893E99" w:rsidR="000D2954" w:rsidRDefault="003E5CAC" w14:paraId="02A75BA2"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69730CD9" w14:textId="77777777">
            <w:pPr>
              <w:spacing w:before="60" w:after="60"/>
              <w:rPr>
                <w:rFonts w:ascii="Roboto" w:hAnsi="Roboto"/>
              </w:rPr>
            </w:pPr>
          </w:p>
        </w:tc>
      </w:tr>
      <w:tr w:rsidRPr="00893E99" w:rsidR="000D2954" w:rsidTr="036405B8" w14:paraId="2A7B1EED" w14:textId="77777777">
        <w:tc>
          <w:tcPr>
            <w:tcW w:w="2512" w:type="dxa"/>
            <w:shd w:val="clear" w:color="auto" w:fill="DBE5F1" w:themeFill="accent1" w:themeFillTint="33"/>
          </w:tcPr>
          <w:p w:rsidRPr="00893E99" w:rsidR="000D2954" w:rsidRDefault="003E5CAC" w14:paraId="67A36BB0"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03673C26" w14:textId="2E8AFF6E">
            <w:pPr>
              <w:spacing w:before="60" w:after="60"/>
              <w:rPr>
                <w:rFonts w:ascii="Roboto" w:hAnsi="Roboto"/>
                <w:b/>
                <w:bCs/>
              </w:rPr>
            </w:pPr>
          </w:p>
        </w:tc>
      </w:tr>
    </w:tbl>
    <w:p w:rsidRPr="00893E99" w:rsidR="000D2954" w:rsidRDefault="000D2954" w14:paraId="505E2883" w14:textId="77777777">
      <w:pPr>
        <w:pBdr>
          <w:top w:val="nil"/>
          <w:left w:val="nil"/>
          <w:bottom w:val="nil"/>
          <w:right w:val="nil"/>
          <w:between w:val="nil"/>
        </w:pBdr>
        <w:spacing w:before="60" w:after="0"/>
        <w:ind w:left="357" w:hanging="720"/>
        <w:rPr>
          <w:rFonts w:ascii="Roboto" w:hAnsi="Roboto"/>
          <w:color w:val="000000"/>
        </w:rPr>
      </w:pPr>
    </w:p>
    <w:p w:rsidRPr="00893E99" w:rsidR="000D2954" w:rsidRDefault="000D2954" w14:paraId="47450F31" w14:textId="77777777">
      <w:pPr>
        <w:pBdr>
          <w:top w:val="nil"/>
          <w:left w:val="nil"/>
          <w:bottom w:val="nil"/>
          <w:right w:val="nil"/>
          <w:between w:val="nil"/>
        </w:pBdr>
        <w:spacing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26AB6C96" w14:textId="77777777">
        <w:tc>
          <w:tcPr>
            <w:tcW w:w="1134" w:type="dxa"/>
          </w:tcPr>
          <w:p w:rsidRPr="003B1F05" w:rsidR="000D2954" w:rsidP="0049259D" w:rsidRDefault="0049259D" w14:paraId="3F64B054" w14:textId="555EA39C">
            <w:pPr>
              <w:keepNext/>
              <w:pBdr>
                <w:top w:val="nil"/>
                <w:left w:val="nil"/>
                <w:bottom w:val="nil"/>
                <w:right w:val="nil"/>
                <w:between w:val="nil"/>
              </w:pBdr>
              <w:spacing w:before="60" w:after="60"/>
              <w:rPr>
                <w:rFonts w:ascii="Roboto" w:hAnsi="Roboto"/>
                <w:b/>
                <w:bCs/>
              </w:rPr>
            </w:pPr>
            <w:r w:rsidRPr="003B1F05">
              <w:rPr>
                <w:rFonts w:ascii="Roboto" w:hAnsi="Roboto"/>
                <w:b/>
                <w:bCs/>
              </w:rPr>
              <w:t>22.</w:t>
            </w:r>
          </w:p>
        </w:tc>
        <w:tc>
          <w:tcPr>
            <w:tcW w:w="8364" w:type="dxa"/>
          </w:tcPr>
          <w:p w:rsidRPr="00893E99" w:rsidR="000D2954" w:rsidRDefault="003E5CAC" w14:paraId="14CD6514" w14:textId="77777777">
            <w:pPr>
              <w:spacing w:before="60" w:after="60"/>
              <w:rPr>
                <w:rFonts w:ascii="Roboto" w:hAnsi="Roboto"/>
              </w:rPr>
            </w:pPr>
            <w:r w:rsidRPr="00893E99">
              <w:rPr>
                <w:rFonts w:ascii="Roboto" w:hAnsi="Roboto"/>
              </w:rPr>
              <w:t>List the countries where you will process our data and describe the data safeguards that are in place for each location.</w:t>
            </w:r>
          </w:p>
        </w:tc>
      </w:tr>
      <w:tr w:rsidRPr="00893E99" w:rsidR="000D2954" w:rsidTr="036405B8" w14:paraId="2039963D" w14:textId="77777777">
        <w:tc>
          <w:tcPr>
            <w:tcW w:w="1134" w:type="dxa"/>
          </w:tcPr>
          <w:p w:rsidRPr="00893E99" w:rsidR="000D2954" w:rsidRDefault="003E5CAC" w14:paraId="19717270"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303FF227" w14:textId="255B1E5A">
            <w:pPr>
              <w:spacing w:before="60" w:after="60"/>
              <w:rPr>
                <w:rFonts w:ascii="Roboto" w:hAnsi="Roboto"/>
              </w:rPr>
            </w:pPr>
          </w:p>
        </w:tc>
      </w:tr>
    </w:tbl>
    <w:p w:rsidRPr="00893E99" w:rsidR="000D2954" w:rsidRDefault="000D2954" w14:paraId="5C45745B"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28E0B807" w14:textId="77777777">
        <w:tc>
          <w:tcPr>
            <w:tcW w:w="9498" w:type="dxa"/>
            <w:gridSpan w:val="4"/>
            <w:shd w:val="clear" w:color="auto" w:fill="DBE5F1" w:themeFill="accent1" w:themeFillTint="33"/>
          </w:tcPr>
          <w:p w:rsidRPr="00893E99" w:rsidR="000D2954" w:rsidRDefault="00534C61" w14:paraId="6F8DAADC" w14:textId="7CBF5B74">
            <w:pPr>
              <w:spacing w:before="60" w:after="60"/>
              <w:rPr>
                <w:rFonts w:ascii="Roboto" w:hAnsi="Roboto"/>
                <w:b/>
              </w:rPr>
            </w:pPr>
            <w:r>
              <w:rPr>
                <w:rFonts w:ascii="Roboto" w:hAnsi="Roboto"/>
                <w:b/>
              </w:rPr>
              <w:t>To be completed by LSE DTS Cyber Security &amp; Risk Management</w:t>
            </w:r>
          </w:p>
        </w:tc>
      </w:tr>
      <w:tr w:rsidRPr="00893E99" w:rsidR="000D2954" w:rsidTr="036405B8" w14:paraId="7B494A9D" w14:textId="77777777">
        <w:tc>
          <w:tcPr>
            <w:tcW w:w="2512" w:type="dxa"/>
            <w:shd w:val="clear" w:color="auto" w:fill="DBE5F1" w:themeFill="accent1" w:themeFillTint="33"/>
          </w:tcPr>
          <w:p w:rsidRPr="00893E99" w:rsidR="000D2954" w:rsidRDefault="003E5CAC" w14:paraId="5000B2FE"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45DF9AEE" w14:textId="5F58ABF8">
            <w:pPr>
              <w:spacing w:before="60" w:after="60"/>
              <w:rPr>
                <w:rFonts w:ascii="Roboto" w:hAnsi="Roboto"/>
              </w:rPr>
            </w:pPr>
          </w:p>
        </w:tc>
        <w:tc>
          <w:tcPr>
            <w:tcW w:w="2115" w:type="dxa"/>
            <w:shd w:val="clear" w:color="auto" w:fill="DBE5F1" w:themeFill="accent1" w:themeFillTint="33"/>
          </w:tcPr>
          <w:p w:rsidRPr="00893E99" w:rsidR="000D2954" w:rsidRDefault="003E5CAC" w14:paraId="2E478271"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0863E4B3" w14:textId="3AA36DB6">
            <w:pPr>
              <w:spacing w:before="60" w:after="60"/>
              <w:rPr>
                <w:rFonts w:ascii="Roboto" w:hAnsi="Roboto"/>
              </w:rPr>
            </w:pPr>
          </w:p>
        </w:tc>
      </w:tr>
      <w:tr w:rsidRPr="00893E99" w:rsidR="000D2954" w:rsidTr="036405B8" w14:paraId="76771CDF" w14:textId="77777777">
        <w:tc>
          <w:tcPr>
            <w:tcW w:w="2512" w:type="dxa"/>
            <w:shd w:val="clear" w:color="auto" w:fill="DBE5F1" w:themeFill="accent1" w:themeFillTint="33"/>
          </w:tcPr>
          <w:p w:rsidRPr="00893E99" w:rsidR="000D2954" w:rsidRDefault="003E5CAC" w14:paraId="45C073F4"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032D287E" w14:textId="77777777">
            <w:pPr>
              <w:spacing w:before="60" w:after="60"/>
              <w:rPr>
                <w:rFonts w:ascii="Roboto" w:hAnsi="Roboto"/>
              </w:rPr>
            </w:pPr>
          </w:p>
        </w:tc>
      </w:tr>
      <w:tr w:rsidRPr="00893E99" w:rsidR="000D2954" w:rsidTr="036405B8" w14:paraId="440FB522" w14:textId="77777777">
        <w:tc>
          <w:tcPr>
            <w:tcW w:w="2512" w:type="dxa"/>
            <w:shd w:val="clear" w:color="auto" w:fill="DBE5F1" w:themeFill="accent1" w:themeFillTint="33"/>
          </w:tcPr>
          <w:p w:rsidRPr="00893E99" w:rsidR="000D2954" w:rsidRDefault="003E5CAC" w14:paraId="529B9292"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3552C9AD" w14:textId="475EC5C5">
            <w:pPr>
              <w:spacing w:before="60" w:after="60"/>
              <w:rPr>
                <w:rFonts w:ascii="Roboto" w:hAnsi="Roboto"/>
                <w:b/>
                <w:bCs/>
              </w:rPr>
            </w:pPr>
          </w:p>
        </w:tc>
      </w:tr>
    </w:tbl>
    <w:p w:rsidRPr="00893E99" w:rsidR="000D2954" w:rsidRDefault="000D2954" w14:paraId="29A4B78A"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0F102F52" w14:textId="77777777">
        <w:tc>
          <w:tcPr>
            <w:tcW w:w="1134" w:type="dxa"/>
          </w:tcPr>
          <w:p w:rsidRPr="003B1F05" w:rsidR="000D2954" w:rsidP="0049259D" w:rsidRDefault="0049259D" w14:paraId="2F21E8F9" w14:textId="5D65C0D9">
            <w:pPr>
              <w:keepNext/>
              <w:pBdr>
                <w:top w:val="nil"/>
                <w:left w:val="nil"/>
                <w:bottom w:val="nil"/>
                <w:right w:val="nil"/>
                <w:between w:val="nil"/>
              </w:pBdr>
              <w:spacing w:before="60" w:after="60"/>
              <w:rPr>
                <w:rFonts w:ascii="Roboto" w:hAnsi="Roboto"/>
                <w:b/>
                <w:bCs/>
              </w:rPr>
            </w:pPr>
            <w:r w:rsidRPr="003B1F05">
              <w:rPr>
                <w:rFonts w:ascii="Roboto" w:hAnsi="Roboto"/>
                <w:b/>
                <w:bCs/>
              </w:rPr>
              <w:t>23.</w:t>
            </w:r>
          </w:p>
        </w:tc>
        <w:tc>
          <w:tcPr>
            <w:tcW w:w="8364" w:type="dxa"/>
          </w:tcPr>
          <w:p w:rsidRPr="00893E99" w:rsidR="000D2954" w:rsidRDefault="003E5CAC" w14:paraId="42F36901" w14:textId="77777777">
            <w:pPr>
              <w:spacing w:before="60" w:after="60"/>
              <w:rPr>
                <w:rFonts w:ascii="Roboto" w:hAnsi="Roboto"/>
              </w:rPr>
            </w:pPr>
            <w:r w:rsidRPr="00893E99">
              <w:rPr>
                <w:rFonts w:ascii="Roboto" w:hAnsi="Roboto"/>
              </w:rPr>
              <w:t>Is the data kept in a single datacentre or multiple datacentres? If multiple, where are they? Do you own the datacentres, or are you renting space and or services from a datacentre provider?</w:t>
            </w:r>
          </w:p>
        </w:tc>
      </w:tr>
      <w:tr w:rsidRPr="00893E99" w:rsidR="000D2954" w:rsidTr="036405B8" w14:paraId="15A8E0FE" w14:textId="77777777">
        <w:tc>
          <w:tcPr>
            <w:tcW w:w="1134" w:type="dxa"/>
          </w:tcPr>
          <w:p w:rsidRPr="00893E99" w:rsidR="000D2954" w:rsidRDefault="003E5CAC" w14:paraId="7AF41C1A"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01E6FDF2" w14:textId="5AF11434">
            <w:pPr>
              <w:spacing w:before="60" w:after="60"/>
              <w:rPr>
                <w:rFonts w:ascii="Roboto" w:hAnsi="Roboto"/>
              </w:rPr>
            </w:pPr>
          </w:p>
        </w:tc>
      </w:tr>
    </w:tbl>
    <w:p w:rsidRPr="00893E99" w:rsidR="000D2954" w:rsidRDefault="000D2954" w14:paraId="0ACC2CF9"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7208B778" w14:textId="77777777">
        <w:tc>
          <w:tcPr>
            <w:tcW w:w="9498" w:type="dxa"/>
            <w:gridSpan w:val="4"/>
            <w:shd w:val="clear" w:color="auto" w:fill="DBE5F1" w:themeFill="accent1" w:themeFillTint="33"/>
          </w:tcPr>
          <w:p w:rsidRPr="00893E99" w:rsidR="000D2954" w:rsidRDefault="00534C61" w14:paraId="55E5F584" w14:textId="54246820">
            <w:pPr>
              <w:spacing w:before="60" w:after="60"/>
              <w:rPr>
                <w:rFonts w:ascii="Roboto" w:hAnsi="Roboto"/>
                <w:b/>
              </w:rPr>
            </w:pPr>
            <w:r>
              <w:rPr>
                <w:rFonts w:ascii="Roboto" w:hAnsi="Roboto"/>
                <w:b/>
              </w:rPr>
              <w:t>To be completed by LSE DTS Cyber Security &amp; Risk Management</w:t>
            </w:r>
          </w:p>
        </w:tc>
      </w:tr>
      <w:tr w:rsidRPr="00893E99" w:rsidR="000D2954" w:rsidTr="036405B8" w14:paraId="0CBA8186" w14:textId="77777777">
        <w:tc>
          <w:tcPr>
            <w:tcW w:w="2512" w:type="dxa"/>
            <w:shd w:val="clear" w:color="auto" w:fill="DBE5F1" w:themeFill="accent1" w:themeFillTint="33"/>
          </w:tcPr>
          <w:p w:rsidRPr="00893E99" w:rsidR="000D2954" w:rsidRDefault="003E5CAC" w14:paraId="537373B9"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0F2B673D" w14:textId="472D1A5E">
            <w:pPr>
              <w:spacing w:before="60" w:after="60"/>
              <w:rPr>
                <w:rFonts w:ascii="Roboto" w:hAnsi="Roboto"/>
              </w:rPr>
            </w:pPr>
          </w:p>
        </w:tc>
        <w:tc>
          <w:tcPr>
            <w:tcW w:w="2115" w:type="dxa"/>
            <w:shd w:val="clear" w:color="auto" w:fill="DBE5F1" w:themeFill="accent1" w:themeFillTint="33"/>
          </w:tcPr>
          <w:p w:rsidRPr="00893E99" w:rsidR="000D2954" w:rsidRDefault="003E5CAC" w14:paraId="0F243946"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7BB5E90D" w14:textId="0DBF72A2">
            <w:pPr>
              <w:spacing w:before="60" w:after="60"/>
              <w:rPr>
                <w:rFonts w:ascii="Roboto" w:hAnsi="Roboto"/>
              </w:rPr>
            </w:pPr>
          </w:p>
        </w:tc>
      </w:tr>
      <w:tr w:rsidRPr="00893E99" w:rsidR="000D2954" w:rsidTr="036405B8" w14:paraId="060F26DC" w14:textId="77777777">
        <w:tc>
          <w:tcPr>
            <w:tcW w:w="2512" w:type="dxa"/>
            <w:shd w:val="clear" w:color="auto" w:fill="DBE5F1" w:themeFill="accent1" w:themeFillTint="33"/>
          </w:tcPr>
          <w:p w:rsidRPr="00893E99" w:rsidR="000D2954" w:rsidRDefault="003E5CAC" w14:paraId="6A07B770"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56B8AE9A" w14:textId="3C8D44B3">
            <w:pPr>
              <w:spacing w:before="60" w:after="60"/>
              <w:rPr>
                <w:rFonts w:ascii="Roboto" w:hAnsi="Roboto"/>
              </w:rPr>
            </w:pPr>
          </w:p>
        </w:tc>
      </w:tr>
      <w:tr w:rsidRPr="00893E99" w:rsidR="000D2954" w:rsidTr="036405B8" w14:paraId="3A51CED7" w14:textId="77777777">
        <w:tc>
          <w:tcPr>
            <w:tcW w:w="2512" w:type="dxa"/>
            <w:shd w:val="clear" w:color="auto" w:fill="DBE5F1" w:themeFill="accent1" w:themeFillTint="33"/>
          </w:tcPr>
          <w:p w:rsidRPr="00893E99" w:rsidR="000D2954" w:rsidRDefault="003E5CAC" w14:paraId="0E528264"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0E610036" w14:textId="4741F4CB">
            <w:pPr>
              <w:spacing w:before="60" w:after="60"/>
              <w:rPr>
                <w:rFonts w:ascii="Roboto" w:hAnsi="Roboto"/>
                <w:b/>
                <w:bCs/>
              </w:rPr>
            </w:pPr>
          </w:p>
        </w:tc>
      </w:tr>
    </w:tbl>
    <w:p w:rsidRPr="00893E99" w:rsidR="000D2954" w:rsidRDefault="000D2954" w14:paraId="6F78E2EC" w14:textId="77777777">
      <w:pPr>
        <w:pBdr>
          <w:top w:val="nil"/>
          <w:left w:val="nil"/>
          <w:bottom w:val="nil"/>
          <w:right w:val="nil"/>
          <w:between w:val="nil"/>
        </w:pBdr>
        <w:spacing w:before="60" w:after="60"/>
        <w:ind w:left="357" w:hanging="720"/>
        <w:rPr>
          <w:rFonts w:ascii="Roboto" w:hAnsi="Roboto"/>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203EB59D" w14:textId="77777777">
        <w:tc>
          <w:tcPr>
            <w:tcW w:w="1134" w:type="dxa"/>
          </w:tcPr>
          <w:p w:rsidRPr="003B1F05" w:rsidR="000D2954" w:rsidP="0049259D" w:rsidRDefault="0049259D" w14:paraId="0BA66941" w14:textId="1AA6E283">
            <w:pPr>
              <w:keepNext/>
              <w:pBdr>
                <w:top w:val="nil"/>
                <w:left w:val="nil"/>
                <w:bottom w:val="nil"/>
                <w:right w:val="nil"/>
                <w:between w:val="nil"/>
              </w:pBdr>
              <w:spacing w:before="60" w:after="60"/>
              <w:rPr>
                <w:rFonts w:ascii="Roboto" w:hAnsi="Roboto"/>
                <w:b/>
                <w:bCs/>
              </w:rPr>
            </w:pPr>
            <w:r w:rsidRPr="003B1F05">
              <w:rPr>
                <w:rFonts w:ascii="Roboto" w:hAnsi="Roboto"/>
                <w:b/>
                <w:bCs/>
              </w:rPr>
              <w:t>24.</w:t>
            </w:r>
          </w:p>
        </w:tc>
        <w:tc>
          <w:tcPr>
            <w:tcW w:w="8364" w:type="dxa"/>
          </w:tcPr>
          <w:p w:rsidRPr="00893E99" w:rsidR="000D2954" w:rsidRDefault="003E5CAC" w14:paraId="0A209D49" w14:textId="77777777">
            <w:pPr>
              <w:spacing w:before="60" w:after="60"/>
              <w:rPr>
                <w:rFonts w:ascii="Roboto" w:hAnsi="Roboto"/>
              </w:rPr>
            </w:pPr>
            <w:r w:rsidRPr="00893E99">
              <w:rPr>
                <w:rFonts w:ascii="Roboto" w:hAnsi="Roboto"/>
              </w:rPr>
              <w:t>Describe any circumstances under which our data may be transferred to other countries?</w:t>
            </w:r>
          </w:p>
        </w:tc>
      </w:tr>
      <w:tr w:rsidRPr="00893E99" w:rsidR="000D2954" w:rsidTr="036405B8" w14:paraId="7402DBE5" w14:textId="77777777">
        <w:tc>
          <w:tcPr>
            <w:tcW w:w="1134" w:type="dxa"/>
          </w:tcPr>
          <w:p w:rsidRPr="00893E99" w:rsidR="000D2954" w:rsidRDefault="003E5CAC" w14:paraId="20CA1570"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03A53585" w14:textId="2B1FCE13">
            <w:pPr>
              <w:spacing w:before="60" w:after="60"/>
              <w:rPr>
                <w:rFonts w:ascii="Roboto" w:hAnsi="Roboto"/>
              </w:rPr>
            </w:pPr>
          </w:p>
        </w:tc>
      </w:tr>
    </w:tbl>
    <w:p w:rsidRPr="00893E99" w:rsidR="000D2954" w:rsidRDefault="000D2954" w14:paraId="2CBAE351"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1D542EA7" w14:textId="77777777">
        <w:tc>
          <w:tcPr>
            <w:tcW w:w="9498" w:type="dxa"/>
            <w:gridSpan w:val="4"/>
            <w:shd w:val="clear" w:color="auto" w:fill="DBE5F1" w:themeFill="accent1" w:themeFillTint="33"/>
          </w:tcPr>
          <w:p w:rsidRPr="00893E99" w:rsidR="000D2954" w:rsidRDefault="00534C61" w14:paraId="18AF6F79" w14:textId="13BB7E8D">
            <w:pPr>
              <w:spacing w:before="60" w:after="60"/>
              <w:rPr>
                <w:rFonts w:ascii="Roboto" w:hAnsi="Roboto"/>
                <w:b/>
              </w:rPr>
            </w:pPr>
            <w:r>
              <w:rPr>
                <w:rFonts w:ascii="Roboto" w:hAnsi="Roboto"/>
                <w:b/>
              </w:rPr>
              <w:t>To be completed by LSE DTS Cyber Security &amp; Risk Management</w:t>
            </w:r>
          </w:p>
        </w:tc>
      </w:tr>
      <w:tr w:rsidRPr="00893E99" w:rsidR="000D2954" w:rsidTr="036405B8" w14:paraId="759098FF" w14:textId="77777777">
        <w:tc>
          <w:tcPr>
            <w:tcW w:w="2512" w:type="dxa"/>
            <w:shd w:val="clear" w:color="auto" w:fill="DBE5F1" w:themeFill="accent1" w:themeFillTint="33"/>
          </w:tcPr>
          <w:p w:rsidRPr="00893E99" w:rsidR="000D2954" w:rsidRDefault="003E5CAC" w14:paraId="418E9143"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156793F4" w14:textId="0BB543EF">
            <w:pPr>
              <w:spacing w:before="60" w:after="60"/>
              <w:rPr>
                <w:rFonts w:ascii="Roboto" w:hAnsi="Roboto"/>
              </w:rPr>
            </w:pPr>
          </w:p>
        </w:tc>
        <w:tc>
          <w:tcPr>
            <w:tcW w:w="2115" w:type="dxa"/>
            <w:shd w:val="clear" w:color="auto" w:fill="DBE5F1" w:themeFill="accent1" w:themeFillTint="33"/>
          </w:tcPr>
          <w:p w:rsidRPr="00893E99" w:rsidR="000D2954" w:rsidRDefault="003E5CAC" w14:paraId="41A3BE99"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41D3CDF2" w14:textId="6646839D">
            <w:pPr>
              <w:spacing w:before="60" w:after="60"/>
              <w:rPr>
                <w:rFonts w:ascii="Roboto" w:hAnsi="Roboto"/>
              </w:rPr>
            </w:pPr>
          </w:p>
        </w:tc>
      </w:tr>
      <w:tr w:rsidRPr="00893E99" w:rsidR="000D2954" w:rsidTr="036405B8" w14:paraId="47CB5B74" w14:textId="77777777">
        <w:tc>
          <w:tcPr>
            <w:tcW w:w="2512" w:type="dxa"/>
            <w:shd w:val="clear" w:color="auto" w:fill="DBE5F1" w:themeFill="accent1" w:themeFillTint="33"/>
          </w:tcPr>
          <w:p w:rsidRPr="00893E99" w:rsidR="000D2954" w:rsidRDefault="003E5CAC" w14:paraId="474A77E8"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0EE6D022" w14:textId="77777777">
            <w:pPr>
              <w:spacing w:before="60" w:after="60"/>
              <w:rPr>
                <w:rFonts w:ascii="Roboto" w:hAnsi="Roboto"/>
              </w:rPr>
            </w:pPr>
          </w:p>
        </w:tc>
      </w:tr>
      <w:tr w:rsidRPr="00893E99" w:rsidR="000D2954" w:rsidTr="036405B8" w14:paraId="2C2215BA" w14:textId="77777777">
        <w:tc>
          <w:tcPr>
            <w:tcW w:w="2512" w:type="dxa"/>
            <w:shd w:val="clear" w:color="auto" w:fill="DBE5F1" w:themeFill="accent1" w:themeFillTint="33"/>
          </w:tcPr>
          <w:p w:rsidRPr="00893E99" w:rsidR="000D2954" w:rsidRDefault="003E5CAC" w14:paraId="5F804655"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571718DF" w14:textId="0DE86790">
            <w:pPr>
              <w:spacing w:before="60" w:after="60"/>
              <w:rPr>
                <w:rFonts w:ascii="Roboto" w:hAnsi="Roboto"/>
                <w:b/>
                <w:bCs/>
              </w:rPr>
            </w:pPr>
          </w:p>
        </w:tc>
      </w:tr>
    </w:tbl>
    <w:p w:rsidRPr="00893E99" w:rsidR="000D2954" w:rsidRDefault="000D2954" w14:paraId="32A85DEF" w14:textId="77777777">
      <w:pPr>
        <w:pBdr>
          <w:top w:val="nil"/>
          <w:left w:val="nil"/>
          <w:bottom w:val="nil"/>
          <w:right w:val="nil"/>
          <w:between w:val="nil"/>
        </w:pBdr>
        <w:spacing w:before="60" w:after="0" w:line="240" w:lineRule="auto"/>
        <w:ind w:left="357" w:hanging="720"/>
        <w:rPr>
          <w:rFonts w:ascii="Roboto" w:hAnsi="Roboto"/>
          <w:color w:val="000000"/>
        </w:rPr>
      </w:pPr>
    </w:p>
    <w:p w:rsidRPr="00893E99" w:rsidR="000D2954" w:rsidRDefault="000D2954" w14:paraId="002859BE" w14:textId="77777777">
      <w:pPr>
        <w:pBdr>
          <w:top w:val="nil"/>
          <w:left w:val="nil"/>
          <w:bottom w:val="nil"/>
          <w:right w:val="nil"/>
          <w:between w:val="nil"/>
        </w:pBdr>
        <w:spacing w:after="60" w:line="240" w:lineRule="auto"/>
        <w:ind w:left="426" w:hanging="720"/>
        <w:rPr>
          <w:rFonts w:ascii="Roboto" w:hAnsi="Roboto"/>
          <w:b/>
          <w:color w:val="000000"/>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34"/>
        <w:gridCol w:w="8364"/>
      </w:tblGrid>
      <w:tr w:rsidRPr="00893E99" w:rsidR="000D2954" w:rsidTr="036405B8" w14:paraId="4EE8F3FC" w14:textId="77777777">
        <w:tc>
          <w:tcPr>
            <w:tcW w:w="1134" w:type="dxa"/>
          </w:tcPr>
          <w:p w:rsidRPr="003B1F05" w:rsidR="000D2954" w:rsidP="0049259D" w:rsidRDefault="0049259D" w14:paraId="65A6C12E" w14:textId="57BBCBDA">
            <w:pPr>
              <w:keepNext/>
              <w:pBdr>
                <w:top w:val="nil"/>
                <w:left w:val="nil"/>
                <w:bottom w:val="nil"/>
                <w:right w:val="nil"/>
                <w:between w:val="nil"/>
              </w:pBdr>
              <w:spacing w:before="60" w:after="60"/>
              <w:rPr>
                <w:rFonts w:ascii="Roboto" w:hAnsi="Roboto"/>
                <w:b/>
                <w:bCs/>
              </w:rPr>
            </w:pPr>
            <w:r w:rsidRPr="003B1F05">
              <w:rPr>
                <w:rFonts w:ascii="Roboto" w:hAnsi="Roboto"/>
                <w:b/>
                <w:bCs/>
              </w:rPr>
              <w:t>25.</w:t>
            </w:r>
          </w:p>
        </w:tc>
        <w:tc>
          <w:tcPr>
            <w:tcW w:w="8364" w:type="dxa"/>
          </w:tcPr>
          <w:p w:rsidRPr="00893E99" w:rsidR="000D2954" w:rsidRDefault="003E5CAC" w14:paraId="494DF626" w14:textId="203DD544">
            <w:pPr>
              <w:spacing w:before="60" w:after="60"/>
              <w:rPr>
                <w:rFonts w:ascii="Roboto" w:hAnsi="Roboto"/>
              </w:rPr>
            </w:pPr>
            <w:r w:rsidRPr="00893E99">
              <w:rPr>
                <w:rFonts w:ascii="Roboto" w:hAnsi="Roboto"/>
              </w:rPr>
              <w:t xml:space="preserve">Can you provide encryption for data at rest? If so, </w:t>
            </w:r>
            <w:r w:rsidRPr="00893E99" w:rsidR="3A744005">
              <w:rPr>
                <w:rFonts w:ascii="Roboto" w:hAnsi="Roboto"/>
              </w:rPr>
              <w:t xml:space="preserve">please provide details of ciphers used. </w:t>
            </w:r>
          </w:p>
        </w:tc>
      </w:tr>
      <w:tr w:rsidRPr="00893E99" w:rsidR="000D2954" w:rsidTr="036405B8" w14:paraId="6D64EFCD" w14:textId="77777777">
        <w:tc>
          <w:tcPr>
            <w:tcW w:w="1134" w:type="dxa"/>
          </w:tcPr>
          <w:p w:rsidRPr="00893E99" w:rsidR="000D2954" w:rsidRDefault="003E5CAC" w14:paraId="59E4DEC4" w14:textId="77777777">
            <w:pPr>
              <w:spacing w:before="60" w:after="60"/>
              <w:rPr>
                <w:rFonts w:ascii="Roboto" w:hAnsi="Roboto"/>
                <w:b/>
              </w:rPr>
            </w:pPr>
            <w:r w:rsidRPr="00893E99">
              <w:rPr>
                <w:rFonts w:ascii="Roboto" w:hAnsi="Roboto"/>
                <w:b/>
              </w:rPr>
              <w:t>Response</w:t>
            </w:r>
          </w:p>
        </w:tc>
        <w:tc>
          <w:tcPr>
            <w:tcW w:w="8364" w:type="dxa"/>
          </w:tcPr>
          <w:p w:rsidRPr="00893E99" w:rsidR="000D2954" w:rsidRDefault="000D2954" w14:paraId="3C42E556" w14:textId="515CC798">
            <w:pPr>
              <w:spacing w:before="60" w:after="60"/>
              <w:rPr>
                <w:rFonts w:ascii="Roboto" w:hAnsi="Roboto"/>
              </w:rPr>
            </w:pPr>
          </w:p>
        </w:tc>
      </w:tr>
    </w:tbl>
    <w:p w:rsidRPr="00893E99" w:rsidR="000D2954" w:rsidRDefault="000D2954" w14:paraId="54508A53" w14:textId="77777777">
      <w:pPr>
        <w:spacing w:after="0" w:line="240" w:lineRule="auto"/>
        <w:rPr>
          <w:rFonts w:ascii="Roboto" w:hAnsi="Roboto"/>
          <w:sz w:val="16"/>
          <w:szCs w:val="16"/>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2"/>
        <w:gridCol w:w="2114"/>
        <w:gridCol w:w="2115"/>
        <w:gridCol w:w="2757"/>
      </w:tblGrid>
      <w:tr w:rsidRPr="00893E99" w:rsidR="000D2954" w:rsidTr="036405B8" w14:paraId="56535E8B" w14:textId="77777777">
        <w:tc>
          <w:tcPr>
            <w:tcW w:w="9498" w:type="dxa"/>
            <w:gridSpan w:val="4"/>
            <w:shd w:val="clear" w:color="auto" w:fill="DBE5F1" w:themeFill="accent1" w:themeFillTint="33"/>
          </w:tcPr>
          <w:p w:rsidRPr="00893E99" w:rsidR="000D2954" w:rsidRDefault="00534C61" w14:paraId="30D77FEC" w14:textId="1AF2A26B">
            <w:pPr>
              <w:spacing w:before="60" w:after="60"/>
              <w:rPr>
                <w:rFonts w:ascii="Roboto" w:hAnsi="Roboto"/>
                <w:b/>
              </w:rPr>
            </w:pPr>
            <w:r>
              <w:rPr>
                <w:rFonts w:ascii="Roboto" w:hAnsi="Roboto"/>
                <w:b/>
              </w:rPr>
              <w:t>To be completed by LSE DTS Cyber Security &amp; Risk Management</w:t>
            </w:r>
          </w:p>
        </w:tc>
      </w:tr>
      <w:tr w:rsidRPr="00893E99" w:rsidR="000D2954" w:rsidTr="036405B8" w14:paraId="5F237D01" w14:textId="77777777">
        <w:tc>
          <w:tcPr>
            <w:tcW w:w="2512" w:type="dxa"/>
            <w:shd w:val="clear" w:color="auto" w:fill="DBE5F1" w:themeFill="accent1" w:themeFillTint="33"/>
          </w:tcPr>
          <w:p w:rsidRPr="00893E99" w:rsidR="000D2954" w:rsidRDefault="003E5CAC" w14:paraId="575EE438" w14:textId="77777777">
            <w:pPr>
              <w:spacing w:before="60" w:after="60"/>
              <w:rPr>
                <w:rFonts w:ascii="Roboto" w:hAnsi="Roboto"/>
                <w:b/>
              </w:rPr>
            </w:pPr>
            <w:r w:rsidRPr="00893E99">
              <w:rPr>
                <w:rFonts w:ascii="Roboto" w:hAnsi="Roboto"/>
                <w:b/>
              </w:rPr>
              <w:t>Risk Level (RAG)</w:t>
            </w:r>
          </w:p>
        </w:tc>
        <w:tc>
          <w:tcPr>
            <w:tcW w:w="2114" w:type="dxa"/>
          </w:tcPr>
          <w:p w:rsidRPr="00893E99" w:rsidR="000D2954" w:rsidRDefault="000D2954" w14:paraId="6E661D7F" w14:textId="769AA1A3">
            <w:pPr>
              <w:spacing w:before="60" w:after="60"/>
              <w:rPr>
                <w:rFonts w:ascii="Roboto" w:hAnsi="Roboto"/>
              </w:rPr>
            </w:pPr>
          </w:p>
        </w:tc>
        <w:tc>
          <w:tcPr>
            <w:tcW w:w="2115" w:type="dxa"/>
            <w:shd w:val="clear" w:color="auto" w:fill="DBE5F1" w:themeFill="accent1" w:themeFillTint="33"/>
          </w:tcPr>
          <w:p w:rsidRPr="00893E99" w:rsidR="000D2954" w:rsidRDefault="003E5CAC" w14:paraId="5E867337" w14:textId="77777777">
            <w:pPr>
              <w:spacing w:before="60" w:after="60"/>
              <w:rPr>
                <w:rFonts w:ascii="Roboto" w:hAnsi="Roboto"/>
                <w:b/>
              </w:rPr>
            </w:pPr>
            <w:r w:rsidRPr="00893E99">
              <w:rPr>
                <w:rFonts w:ascii="Roboto" w:hAnsi="Roboto"/>
                <w:b/>
              </w:rPr>
              <w:t>Risk Owner</w:t>
            </w:r>
          </w:p>
        </w:tc>
        <w:tc>
          <w:tcPr>
            <w:tcW w:w="2757" w:type="dxa"/>
          </w:tcPr>
          <w:p w:rsidRPr="00893E99" w:rsidR="000D2954" w:rsidRDefault="000D2954" w14:paraId="66FEFC57" w14:textId="5BDC0DCB">
            <w:pPr>
              <w:spacing w:before="60" w:after="60"/>
              <w:rPr>
                <w:rFonts w:ascii="Roboto" w:hAnsi="Roboto"/>
              </w:rPr>
            </w:pPr>
          </w:p>
        </w:tc>
      </w:tr>
      <w:tr w:rsidRPr="00893E99" w:rsidR="000D2954" w:rsidTr="036405B8" w14:paraId="68DA2DAD" w14:textId="77777777">
        <w:tc>
          <w:tcPr>
            <w:tcW w:w="2512" w:type="dxa"/>
            <w:shd w:val="clear" w:color="auto" w:fill="DBE5F1" w:themeFill="accent1" w:themeFillTint="33"/>
          </w:tcPr>
          <w:p w:rsidRPr="00893E99" w:rsidR="000D2954" w:rsidRDefault="003E5CAC" w14:paraId="6F7F82AD" w14:textId="77777777">
            <w:pPr>
              <w:spacing w:before="60" w:after="60"/>
              <w:rPr>
                <w:rFonts w:ascii="Roboto" w:hAnsi="Roboto"/>
                <w:b/>
              </w:rPr>
            </w:pPr>
            <w:r w:rsidRPr="00893E99">
              <w:rPr>
                <w:rFonts w:ascii="Roboto" w:hAnsi="Roboto"/>
                <w:b/>
              </w:rPr>
              <w:t>Further comments</w:t>
            </w:r>
          </w:p>
        </w:tc>
        <w:tc>
          <w:tcPr>
            <w:tcW w:w="6986" w:type="dxa"/>
            <w:gridSpan w:val="3"/>
          </w:tcPr>
          <w:p w:rsidRPr="00893E99" w:rsidR="000D2954" w:rsidRDefault="000D2954" w14:paraId="09C51598" w14:textId="77777777">
            <w:pPr>
              <w:spacing w:before="60" w:after="60"/>
              <w:rPr>
                <w:rFonts w:ascii="Roboto" w:hAnsi="Roboto"/>
              </w:rPr>
            </w:pPr>
          </w:p>
        </w:tc>
      </w:tr>
      <w:tr w:rsidRPr="00893E99" w:rsidR="000D2954" w:rsidTr="036405B8" w14:paraId="0B5406BF" w14:textId="77777777">
        <w:tc>
          <w:tcPr>
            <w:tcW w:w="2512" w:type="dxa"/>
            <w:shd w:val="clear" w:color="auto" w:fill="DBE5F1" w:themeFill="accent1" w:themeFillTint="33"/>
          </w:tcPr>
          <w:p w:rsidRPr="00893E99" w:rsidR="000D2954" w:rsidRDefault="003E5CAC" w14:paraId="15172E4D" w14:textId="77777777">
            <w:pPr>
              <w:spacing w:before="60" w:after="60"/>
              <w:rPr>
                <w:rFonts w:ascii="Roboto" w:hAnsi="Roboto"/>
                <w:b/>
              </w:rPr>
            </w:pPr>
            <w:r w:rsidRPr="00893E99">
              <w:rPr>
                <w:rFonts w:ascii="Roboto" w:hAnsi="Roboto"/>
                <w:b/>
              </w:rPr>
              <w:t>Follow up Required</w:t>
            </w:r>
          </w:p>
        </w:tc>
        <w:tc>
          <w:tcPr>
            <w:tcW w:w="6986" w:type="dxa"/>
            <w:gridSpan w:val="3"/>
          </w:tcPr>
          <w:p w:rsidRPr="00893E99" w:rsidR="000D2954" w:rsidP="036405B8" w:rsidRDefault="000D2954" w14:paraId="3557FB64" w14:textId="4570ECE0">
            <w:pPr>
              <w:spacing w:before="60" w:after="60"/>
              <w:rPr>
                <w:rFonts w:ascii="Roboto" w:hAnsi="Roboto"/>
                <w:b/>
                <w:bCs/>
              </w:rPr>
            </w:pPr>
          </w:p>
        </w:tc>
      </w:tr>
    </w:tbl>
    <w:p w:rsidRPr="00893E99" w:rsidR="000D2954" w:rsidRDefault="000D2954" w14:paraId="31937194" w14:textId="77777777">
      <w:pPr>
        <w:ind w:left="720"/>
        <w:rPr>
          <w:rFonts w:ascii="Roboto" w:hAnsi="Roboto"/>
        </w:rPr>
      </w:pPr>
    </w:p>
    <w:sectPr w:rsidRPr="00893E99" w:rsidR="000D2954">
      <w:headerReference w:type="default" r:id="rId14"/>
      <w:footerReference w:type="default" r:id="rId15"/>
      <w:pgSz w:w="11906" w:h="16838"/>
      <w:pgMar w:top="1440" w:right="991"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35AB" w:rsidRDefault="00D535AB" w14:paraId="4A995C98" w14:textId="77777777">
      <w:pPr>
        <w:spacing w:after="0" w:line="240" w:lineRule="auto"/>
      </w:pPr>
      <w:r>
        <w:separator/>
      </w:r>
    </w:p>
  </w:endnote>
  <w:endnote w:type="continuationSeparator" w:id="0">
    <w:p w:rsidR="00D535AB" w:rsidRDefault="00D535AB" w14:paraId="2F6FB34E" w14:textId="77777777">
      <w:pPr>
        <w:spacing w:after="0" w:line="240" w:lineRule="auto"/>
      </w:pPr>
      <w:r>
        <w:continuationSeparator/>
      </w:r>
    </w:p>
  </w:endnote>
  <w:endnote w:type="continuationNotice" w:id="1">
    <w:p w:rsidR="00D535AB" w:rsidRDefault="00D535AB" w14:paraId="5820D65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5CAC" w:rsidRDefault="003E5CAC" w14:paraId="3A9EED3A" w14:textId="77777777">
    <w:pPr>
      <w:pBdr>
        <w:top w:val="nil"/>
        <w:left w:val="nil"/>
        <w:bottom w:val="nil"/>
        <w:right w:val="nil"/>
        <w:between w:val="nil"/>
      </w:pBdr>
      <w:tabs>
        <w:tab w:val="center" w:pos="4513"/>
        <w:tab w:val="right" w:pos="9026"/>
      </w:tabs>
      <w:spacing w:after="0" w:line="240" w:lineRule="auto"/>
      <w:jc w:val="both"/>
      <w:rPr>
        <w:i/>
        <w:color w:val="000000"/>
        <w:sz w:val="16"/>
        <w:szCs w:val="16"/>
      </w:rPr>
    </w:pPr>
    <w:r>
      <w:rPr>
        <w:i/>
        <w:color w:val="000000"/>
        <w:sz w:val="16"/>
        <w:szCs w:val="16"/>
      </w:rPr>
      <w:t>Cloud Assurance Questions</w:t>
    </w:r>
    <w:r>
      <w:rPr>
        <w:i/>
        <w:color w:val="000000"/>
        <w:sz w:val="16"/>
        <w:szCs w:val="16"/>
      </w:rPr>
      <w:tab/>
    </w:r>
    <w:r>
      <w:rPr>
        <w:i/>
        <w:color w:val="000000"/>
        <w:sz w:val="16"/>
        <w:szCs w:val="16"/>
      </w:rPr>
      <w:tab/>
    </w:r>
    <w:r>
      <w:rPr>
        <w:i/>
        <w:color w:val="000000"/>
        <w:sz w:val="16"/>
        <w:szCs w:val="16"/>
      </w:rPr>
      <w:t xml:space="preserve">Page </w:t>
    </w:r>
    <w:r>
      <w:rPr>
        <w:i/>
        <w:color w:val="000000"/>
        <w:sz w:val="16"/>
        <w:szCs w:val="16"/>
      </w:rPr>
      <w:fldChar w:fldCharType="begin"/>
    </w:r>
    <w:r>
      <w:rPr>
        <w:i/>
        <w:color w:val="000000"/>
        <w:sz w:val="16"/>
        <w:szCs w:val="16"/>
      </w:rPr>
      <w:instrText>PAGE</w:instrText>
    </w:r>
    <w:r>
      <w:rPr>
        <w:i/>
        <w:color w:val="000000"/>
        <w:sz w:val="16"/>
        <w:szCs w:val="16"/>
      </w:rPr>
      <w:fldChar w:fldCharType="separate"/>
    </w:r>
    <w:r w:rsidR="005D4B8D">
      <w:rPr>
        <w:i/>
        <w:noProof/>
        <w:color w:val="000000"/>
        <w:sz w:val="16"/>
        <w:szCs w:val="16"/>
      </w:rPr>
      <w:t>1</w:t>
    </w:r>
    <w:r>
      <w:rPr>
        <w:i/>
        <w:color w:val="000000"/>
        <w:sz w:val="16"/>
        <w:szCs w:val="16"/>
      </w:rPr>
      <w:fldChar w:fldCharType="end"/>
    </w:r>
    <w:r>
      <w:rPr>
        <w:i/>
        <w:color w:val="000000"/>
        <w:sz w:val="16"/>
        <w:szCs w:val="16"/>
      </w:rPr>
      <w:t xml:space="preserve"> of </w:t>
    </w:r>
    <w:r>
      <w:rPr>
        <w:i/>
        <w:color w:val="000000"/>
        <w:sz w:val="16"/>
        <w:szCs w:val="16"/>
      </w:rPr>
      <w:fldChar w:fldCharType="begin"/>
    </w:r>
    <w:r>
      <w:rPr>
        <w:i/>
        <w:color w:val="000000"/>
        <w:sz w:val="16"/>
        <w:szCs w:val="16"/>
      </w:rPr>
      <w:instrText>NUMPAGES</w:instrText>
    </w:r>
    <w:r>
      <w:rPr>
        <w:i/>
        <w:color w:val="000000"/>
        <w:sz w:val="16"/>
        <w:szCs w:val="16"/>
      </w:rPr>
      <w:fldChar w:fldCharType="separate"/>
    </w:r>
    <w:r w:rsidR="005D4B8D">
      <w:rPr>
        <w:i/>
        <w:noProof/>
        <w:color w:val="000000"/>
        <w:sz w:val="16"/>
        <w:szCs w:val="16"/>
      </w:rPr>
      <w:t>12</w:t>
    </w:r>
    <w:r>
      <w:rPr>
        <w:i/>
        <w:color w:val="000000"/>
        <w:sz w:val="16"/>
        <w:szCs w:val="16"/>
      </w:rPr>
      <w:fldChar w:fldCharType="end"/>
    </w:r>
  </w:p>
  <w:p w:rsidR="003E5CAC" w:rsidRDefault="003E5CAC" w14:paraId="7DFFAC26" w14:textId="7777777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35AB" w:rsidRDefault="00D535AB" w14:paraId="5B356436" w14:textId="77777777">
      <w:pPr>
        <w:spacing w:after="0" w:line="240" w:lineRule="auto"/>
      </w:pPr>
      <w:r>
        <w:separator/>
      </w:r>
    </w:p>
  </w:footnote>
  <w:footnote w:type="continuationSeparator" w:id="0">
    <w:p w:rsidR="00D535AB" w:rsidRDefault="00D535AB" w14:paraId="326A5DBA" w14:textId="77777777">
      <w:pPr>
        <w:spacing w:after="0" w:line="240" w:lineRule="auto"/>
      </w:pPr>
      <w:r>
        <w:continuationSeparator/>
      </w:r>
    </w:p>
  </w:footnote>
  <w:footnote w:type="continuationNotice" w:id="1">
    <w:p w:rsidR="00D535AB" w:rsidRDefault="00D535AB" w14:paraId="027B93F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5CAC" w:rsidRDefault="003E5CAC" w14:paraId="2BDC04AC" w14:textId="5B0BD644">
    <w:pPr>
      <w:pStyle w:val="Heading1"/>
      <w:tabs>
        <w:tab w:val="center" w:pos="4819"/>
        <w:tab w:val="right" w:pos="9639"/>
      </w:tabs>
      <w:rPr>
        <w:sz w:val="24"/>
        <w:szCs w:val="24"/>
      </w:rPr>
    </w:pPr>
  </w:p>
  <w:p w:rsidR="003E5CAC" w:rsidRDefault="003E5CAC" w14:paraId="32ABF1EF" w14:textId="7777777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418"/>
    <w:multiLevelType w:val="multilevel"/>
    <w:tmpl w:val="E490177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6E5A68"/>
    <w:multiLevelType w:val="hybridMultilevel"/>
    <w:tmpl w:val="47DAFB86"/>
    <w:lvl w:ilvl="0" w:tplc="28EC6642">
      <w:start w:val="1"/>
      <w:numFmt w:val="bullet"/>
      <w:lvlText w:val="●"/>
      <w:lvlJc w:val="left"/>
      <w:pPr>
        <w:ind w:left="825" w:hanging="360"/>
      </w:pPr>
      <w:rPr>
        <w:rFonts w:ascii="Noto Sans Symbols" w:hAnsi="Noto Sans Symbols" w:eastAsia="Noto Sans Symbols" w:cs="Noto Sans Symbols"/>
      </w:rPr>
    </w:lvl>
    <w:lvl w:ilvl="1" w:tplc="5D10B87E">
      <w:start w:val="1"/>
      <w:numFmt w:val="bullet"/>
      <w:lvlText w:val="o"/>
      <w:lvlJc w:val="left"/>
      <w:pPr>
        <w:ind w:left="1545" w:hanging="360"/>
      </w:pPr>
      <w:rPr>
        <w:rFonts w:ascii="Courier New" w:hAnsi="Courier New" w:eastAsia="Courier New" w:cs="Courier New"/>
      </w:rPr>
    </w:lvl>
    <w:lvl w:ilvl="2" w:tplc="48AA316E">
      <w:start w:val="1"/>
      <w:numFmt w:val="bullet"/>
      <w:lvlText w:val="▪"/>
      <w:lvlJc w:val="left"/>
      <w:pPr>
        <w:ind w:left="2265" w:hanging="360"/>
      </w:pPr>
      <w:rPr>
        <w:rFonts w:ascii="Noto Sans Symbols" w:hAnsi="Noto Sans Symbols" w:eastAsia="Noto Sans Symbols" w:cs="Noto Sans Symbols"/>
      </w:rPr>
    </w:lvl>
    <w:lvl w:ilvl="3" w:tplc="A830C7DC">
      <w:start w:val="1"/>
      <w:numFmt w:val="bullet"/>
      <w:lvlText w:val="●"/>
      <w:lvlJc w:val="left"/>
      <w:pPr>
        <w:ind w:left="2985" w:hanging="360"/>
      </w:pPr>
      <w:rPr>
        <w:rFonts w:ascii="Noto Sans Symbols" w:hAnsi="Noto Sans Symbols" w:eastAsia="Noto Sans Symbols" w:cs="Noto Sans Symbols"/>
      </w:rPr>
    </w:lvl>
    <w:lvl w:ilvl="4" w:tplc="F4A8638A">
      <w:start w:val="1"/>
      <w:numFmt w:val="bullet"/>
      <w:lvlText w:val="o"/>
      <w:lvlJc w:val="left"/>
      <w:pPr>
        <w:ind w:left="3705" w:hanging="360"/>
      </w:pPr>
      <w:rPr>
        <w:rFonts w:ascii="Courier New" w:hAnsi="Courier New" w:eastAsia="Courier New" w:cs="Courier New"/>
      </w:rPr>
    </w:lvl>
    <w:lvl w:ilvl="5" w:tplc="2A80BA58">
      <w:start w:val="1"/>
      <w:numFmt w:val="bullet"/>
      <w:lvlText w:val="▪"/>
      <w:lvlJc w:val="left"/>
      <w:pPr>
        <w:ind w:left="4425" w:hanging="360"/>
      </w:pPr>
      <w:rPr>
        <w:rFonts w:ascii="Noto Sans Symbols" w:hAnsi="Noto Sans Symbols" w:eastAsia="Noto Sans Symbols" w:cs="Noto Sans Symbols"/>
      </w:rPr>
    </w:lvl>
    <w:lvl w:ilvl="6" w:tplc="55AE53E2">
      <w:start w:val="1"/>
      <w:numFmt w:val="bullet"/>
      <w:lvlText w:val="●"/>
      <w:lvlJc w:val="left"/>
      <w:pPr>
        <w:ind w:left="5145" w:hanging="360"/>
      </w:pPr>
      <w:rPr>
        <w:rFonts w:ascii="Noto Sans Symbols" w:hAnsi="Noto Sans Symbols" w:eastAsia="Noto Sans Symbols" w:cs="Noto Sans Symbols"/>
      </w:rPr>
    </w:lvl>
    <w:lvl w:ilvl="7" w:tplc="65889656">
      <w:start w:val="1"/>
      <w:numFmt w:val="bullet"/>
      <w:lvlText w:val="o"/>
      <w:lvlJc w:val="left"/>
      <w:pPr>
        <w:ind w:left="5865" w:hanging="360"/>
      </w:pPr>
      <w:rPr>
        <w:rFonts w:ascii="Courier New" w:hAnsi="Courier New" w:eastAsia="Courier New" w:cs="Courier New"/>
      </w:rPr>
    </w:lvl>
    <w:lvl w:ilvl="8" w:tplc="DDDE4CC2">
      <w:start w:val="1"/>
      <w:numFmt w:val="bullet"/>
      <w:lvlText w:val="▪"/>
      <w:lvlJc w:val="left"/>
      <w:pPr>
        <w:ind w:left="6585" w:hanging="360"/>
      </w:pPr>
      <w:rPr>
        <w:rFonts w:ascii="Noto Sans Symbols" w:hAnsi="Noto Sans Symbols" w:eastAsia="Noto Sans Symbols" w:cs="Noto Sans Symbols"/>
      </w:rPr>
    </w:lvl>
  </w:abstractNum>
  <w:abstractNum w:abstractNumId="2" w15:restartNumberingAfterBreak="0">
    <w:nsid w:val="1FDE4BE3"/>
    <w:multiLevelType w:val="hybridMultilevel"/>
    <w:tmpl w:val="028C0066"/>
    <w:lvl w:ilvl="0" w:tplc="443C3894">
      <w:start w:val="1"/>
      <w:numFmt w:val="bullet"/>
      <w:lvlText w:val="●"/>
      <w:lvlJc w:val="left"/>
      <w:pPr>
        <w:ind w:left="360" w:hanging="360"/>
      </w:pPr>
      <w:rPr>
        <w:rFonts w:ascii="Noto Sans Symbols" w:hAnsi="Noto Sans Symbols" w:eastAsia="Noto Sans Symbols" w:cs="Noto Sans Symbols"/>
      </w:rPr>
    </w:lvl>
    <w:lvl w:ilvl="1" w:tplc="1080630A">
      <w:start w:val="1"/>
      <w:numFmt w:val="bullet"/>
      <w:lvlText w:val="o"/>
      <w:lvlJc w:val="left"/>
      <w:pPr>
        <w:ind w:left="1080" w:hanging="360"/>
      </w:pPr>
      <w:rPr>
        <w:rFonts w:ascii="Courier New" w:hAnsi="Courier New" w:eastAsia="Courier New" w:cs="Courier New"/>
      </w:rPr>
    </w:lvl>
    <w:lvl w:ilvl="2" w:tplc="E530E74C">
      <w:start w:val="1"/>
      <w:numFmt w:val="bullet"/>
      <w:lvlText w:val="▪"/>
      <w:lvlJc w:val="left"/>
      <w:pPr>
        <w:ind w:left="1800" w:hanging="360"/>
      </w:pPr>
      <w:rPr>
        <w:rFonts w:ascii="Noto Sans Symbols" w:hAnsi="Noto Sans Symbols" w:eastAsia="Noto Sans Symbols" w:cs="Noto Sans Symbols"/>
      </w:rPr>
    </w:lvl>
    <w:lvl w:ilvl="3" w:tplc="F1F25F02">
      <w:start w:val="1"/>
      <w:numFmt w:val="bullet"/>
      <w:lvlText w:val="●"/>
      <w:lvlJc w:val="left"/>
      <w:pPr>
        <w:ind w:left="2520" w:hanging="360"/>
      </w:pPr>
      <w:rPr>
        <w:rFonts w:ascii="Noto Sans Symbols" w:hAnsi="Noto Sans Symbols" w:eastAsia="Noto Sans Symbols" w:cs="Noto Sans Symbols"/>
      </w:rPr>
    </w:lvl>
    <w:lvl w:ilvl="4" w:tplc="53DC8C72">
      <w:start w:val="1"/>
      <w:numFmt w:val="bullet"/>
      <w:lvlText w:val="o"/>
      <w:lvlJc w:val="left"/>
      <w:pPr>
        <w:ind w:left="3240" w:hanging="360"/>
      </w:pPr>
      <w:rPr>
        <w:rFonts w:ascii="Courier New" w:hAnsi="Courier New" w:eastAsia="Courier New" w:cs="Courier New"/>
      </w:rPr>
    </w:lvl>
    <w:lvl w:ilvl="5" w:tplc="90FC8F08">
      <w:start w:val="1"/>
      <w:numFmt w:val="bullet"/>
      <w:lvlText w:val="▪"/>
      <w:lvlJc w:val="left"/>
      <w:pPr>
        <w:ind w:left="3960" w:hanging="360"/>
      </w:pPr>
      <w:rPr>
        <w:rFonts w:ascii="Noto Sans Symbols" w:hAnsi="Noto Sans Symbols" w:eastAsia="Noto Sans Symbols" w:cs="Noto Sans Symbols"/>
      </w:rPr>
    </w:lvl>
    <w:lvl w:ilvl="6" w:tplc="B19050DC">
      <w:start w:val="1"/>
      <w:numFmt w:val="bullet"/>
      <w:lvlText w:val="●"/>
      <w:lvlJc w:val="left"/>
      <w:pPr>
        <w:ind w:left="4680" w:hanging="360"/>
      </w:pPr>
      <w:rPr>
        <w:rFonts w:ascii="Noto Sans Symbols" w:hAnsi="Noto Sans Symbols" w:eastAsia="Noto Sans Symbols" w:cs="Noto Sans Symbols"/>
      </w:rPr>
    </w:lvl>
    <w:lvl w:ilvl="7" w:tplc="7368BC90">
      <w:start w:val="1"/>
      <w:numFmt w:val="bullet"/>
      <w:lvlText w:val="o"/>
      <w:lvlJc w:val="left"/>
      <w:pPr>
        <w:ind w:left="5400" w:hanging="360"/>
      </w:pPr>
      <w:rPr>
        <w:rFonts w:ascii="Courier New" w:hAnsi="Courier New" w:eastAsia="Courier New" w:cs="Courier New"/>
      </w:rPr>
    </w:lvl>
    <w:lvl w:ilvl="8" w:tplc="8596524A">
      <w:start w:val="1"/>
      <w:numFmt w:val="bullet"/>
      <w:lvlText w:val="▪"/>
      <w:lvlJc w:val="left"/>
      <w:pPr>
        <w:ind w:left="6120" w:hanging="360"/>
      </w:pPr>
      <w:rPr>
        <w:rFonts w:ascii="Noto Sans Symbols" w:hAnsi="Noto Sans Symbols" w:eastAsia="Noto Sans Symbols" w:cs="Noto Sans Symbols"/>
      </w:rPr>
    </w:lvl>
  </w:abstractNum>
  <w:abstractNum w:abstractNumId="3" w15:restartNumberingAfterBreak="0">
    <w:nsid w:val="391E6E0A"/>
    <w:multiLevelType w:val="hybridMultilevel"/>
    <w:tmpl w:val="8FFE93B4"/>
    <w:lvl w:ilvl="0" w:tplc="FEFCA3B6">
      <w:start w:val="1"/>
      <w:numFmt w:val="decimal"/>
      <w:lvlText w:val="%1."/>
      <w:lvlJc w:val="left"/>
      <w:pPr>
        <w:ind w:left="720" w:hanging="360"/>
      </w:pPr>
    </w:lvl>
    <w:lvl w:ilvl="1" w:tplc="F08CCF14">
      <w:start w:val="1"/>
      <w:numFmt w:val="lowerLetter"/>
      <w:lvlText w:val="%2."/>
      <w:lvlJc w:val="left"/>
      <w:pPr>
        <w:ind w:left="1440" w:hanging="360"/>
      </w:pPr>
    </w:lvl>
    <w:lvl w:ilvl="2" w:tplc="CDD03E88">
      <w:start w:val="1"/>
      <w:numFmt w:val="lowerRoman"/>
      <w:lvlText w:val="%3."/>
      <w:lvlJc w:val="right"/>
      <w:pPr>
        <w:ind w:left="2160" w:hanging="180"/>
      </w:pPr>
    </w:lvl>
    <w:lvl w:ilvl="3" w:tplc="35D69F46">
      <w:start w:val="1"/>
      <w:numFmt w:val="decimal"/>
      <w:lvlText w:val="%4."/>
      <w:lvlJc w:val="left"/>
      <w:pPr>
        <w:ind w:left="2880" w:hanging="360"/>
      </w:pPr>
    </w:lvl>
    <w:lvl w:ilvl="4" w:tplc="CB96F538">
      <w:start w:val="1"/>
      <w:numFmt w:val="lowerLetter"/>
      <w:lvlText w:val="%5."/>
      <w:lvlJc w:val="left"/>
      <w:pPr>
        <w:ind w:left="3600" w:hanging="360"/>
      </w:pPr>
    </w:lvl>
    <w:lvl w:ilvl="5" w:tplc="F72E35BA">
      <w:start w:val="1"/>
      <w:numFmt w:val="lowerRoman"/>
      <w:lvlText w:val="%6."/>
      <w:lvlJc w:val="right"/>
      <w:pPr>
        <w:ind w:left="4320" w:hanging="180"/>
      </w:pPr>
    </w:lvl>
    <w:lvl w:ilvl="6" w:tplc="A8A2F616">
      <w:start w:val="1"/>
      <w:numFmt w:val="decimal"/>
      <w:lvlText w:val="%7."/>
      <w:lvlJc w:val="left"/>
      <w:pPr>
        <w:ind w:left="5040" w:hanging="360"/>
      </w:pPr>
    </w:lvl>
    <w:lvl w:ilvl="7" w:tplc="71ECF2DA">
      <w:start w:val="1"/>
      <w:numFmt w:val="lowerLetter"/>
      <w:lvlText w:val="%8."/>
      <w:lvlJc w:val="left"/>
      <w:pPr>
        <w:ind w:left="5760" w:hanging="360"/>
      </w:pPr>
    </w:lvl>
    <w:lvl w:ilvl="8" w:tplc="3210DD18">
      <w:start w:val="1"/>
      <w:numFmt w:val="lowerRoman"/>
      <w:lvlText w:val="%9."/>
      <w:lvlJc w:val="right"/>
      <w:pPr>
        <w:ind w:left="6480" w:hanging="180"/>
      </w:pPr>
    </w:lvl>
  </w:abstractNum>
  <w:abstractNum w:abstractNumId="4" w15:restartNumberingAfterBreak="0">
    <w:nsid w:val="3CC21816"/>
    <w:multiLevelType w:val="hybridMultilevel"/>
    <w:tmpl w:val="54B891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3611527"/>
    <w:multiLevelType w:val="hybridMultilevel"/>
    <w:tmpl w:val="649C33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4787289"/>
    <w:multiLevelType w:val="hybridMultilevel"/>
    <w:tmpl w:val="A076623C"/>
    <w:lvl w:ilvl="0" w:tplc="254AF4D2">
      <w:start w:val="1"/>
      <w:numFmt w:val="decimal"/>
      <w:lvlText w:val="%1."/>
      <w:lvlJc w:val="left"/>
      <w:pPr>
        <w:ind w:left="720" w:hanging="360"/>
      </w:pPr>
    </w:lvl>
    <w:lvl w:ilvl="1" w:tplc="A0B0F680">
      <w:start w:val="1"/>
      <w:numFmt w:val="lowerLetter"/>
      <w:lvlText w:val="%2."/>
      <w:lvlJc w:val="left"/>
      <w:pPr>
        <w:ind w:left="1440" w:hanging="360"/>
      </w:pPr>
    </w:lvl>
    <w:lvl w:ilvl="2" w:tplc="3E5010D0">
      <w:start w:val="1"/>
      <w:numFmt w:val="lowerRoman"/>
      <w:lvlText w:val="%3."/>
      <w:lvlJc w:val="right"/>
      <w:pPr>
        <w:ind w:left="2160" w:hanging="180"/>
      </w:pPr>
    </w:lvl>
    <w:lvl w:ilvl="3" w:tplc="6210629C">
      <w:start w:val="1"/>
      <w:numFmt w:val="decimal"/>
      <w:lvlText w:val="%4."/>
      <w:lvlJc w:val="left"/>
      <w:pPr>
        <w:ind w:left="2880" w:hanging="360"/>
      </w:pPr>
    </w:lvl>
    <w:lvl w:ilvl="4" w:tplc="65D04C3C">
      <w:start w:val="1"/>
      <w:numFmt w:val="lowerLetter"/>
      <w:lvlText w:val="%5."/>
      <w:lvlJc w:val="left"/>
      <w:pPr>
        <w:ind w:left="3600" w:hanging="360"/>
      </w:pPr>
    </w:lvl>
    <w:lvl w:ilvl="5" w:tplc="15C0D12A">
      <w:start w:val="1"/>
      <w:numFmt w:val="lowerRoman"/>
      <w:lvlText w:val="%6."/>
      <w:lvlJc w:val="right"/>
      <w:pPr>
        <w:ind w:left="4320" w:hanging="180"/>
      </w:pPr>
    </w:lvl>
    <w:lvl w:ilvl="6" w:tplc="DC96F266">
      <w:start w:val="1"/>
      <w:numFmt w:val="decimal"/>
      <w:lvlText w:val="%7."/>
      <w:lvlJc w:val="left"/>
      <w:pPr>
        <w:ind w:left="5040" w:hanging="360"/>
      </w:pPr>
    </w:lvl>
    <w:lvl w:ilvl="7" w:tplc="DB6EAF36">
      <w:start w:val="1"/>
      <w:numFmt w:val="lowerLetter"/>
      <w:lvlText w:val="%8."/>
      <w:lvlJc w:val="left"/>
      <w:pPr>
        <w:ind w:left="5760" w:hanging="360"/>
      </w:pPr>
    </w:lvl>
    <w:lvl w:ilvl="8" w:tplc="53EC17F0">
      <w:start w:val="1"/>
      <w:numFmt w:val="lowerRoman"/>
      <w:lvlText w:val="%9."/>
      <w:lvlJc w:val="right"/>
      <w:pPr>
        <w:ind w:left="6480" w:hanging="180"/>
      </w:pPr>
    </w:lvl>
  </w:abstractNum>
  <w:abstractNum w:abstractNumId="7" w15:restartNumberingAfterBreak="0">
    <w:nsid w:val="4BA70899"/>
    <w:multiLevelType w:val="hybridMultilevel"/>
    <w:tmpl w:val="784A2B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1C42243"/>
    <w:multiLevelType w:val="hybridMultilevel"/>
    <w:tmpl w:val="39C21182"/>
    <w:lvl w:ilvl="0" w:tplc="98101402">
      <w:start w:val="11"/>
      <w:numFmt w:val="decimal"/>
      <w:lvlText w:val="%1."/>
      <w:lvlJc w:val="left"/>
      <w:pPr>
        <w:ind w:left="720" w:hanging="360"/>
      </w:pPr>
      <w:rPr>
        <w:b/>
      </w:rPr>
    </w:lvl>
    <w:lvl w:ilvl="1" w:tplc="00868444">
      <w:start w:val="1"/>
      <w:numFmt w:val="lowerLetter"/>
      <w:lvlText w:val="%2."/>
      <w:lvlJc w:val="left"/>
      <w:pPr>
        <w:ind w:left="1440" w:hanging="360"/>
      </w:pPr>
    </w:lvl>
    <w:lvl w:ilvl="2" w:tplc="A5288AA4">
      <w:start w:val="1"/>
      <w:numFmt w:val="lowerRoman"/>
      <w:lvlText w:val="%3."/>
      <w:lvlJc w:val="right"/>
      <w:pPr>
        <w:ind w:left="2160" w:hanging="180"/>
      </w:pPr>
    </w:lvl>
    <w:lvl w:ilvl="3" w:tplc="366E7952">
      <w:start w:val="1"/>
      <w:numFmt w:val="decimal"/>
      <w:lvlText w:val="%4."/>
      <w:lvlJc w:val="left"/>
      <w:pPr>
        <w:ind w:left="2880" w:hanging="360"/>
      </w:pPr>
    </w:lvl>
    <w:lvl w:ilvl="4" w:tplc="C0900B3E">
      <w:start w:val="1"/>
      <w:numFmt w:val="lowerLetter"/>
      <w:lvlText w:val="%5."/>
      <w:lvlJc w:val="left"/>
      <w:pPr>
        <w:ind w:left="3600" w:hanging="360"/>
      </w:pPr>
    </w:lvl>
    <w:lvl w:ilvl="5" w:tplc="873A544A">
      <w:start w:val="1"/>
      <w:numFmt w:val="lowerRoman"/>
      <w:lvlText w:val="%6."/>
      <w:lvlJc w:val="right"/>
      <w:pPr>
        <w:ind w:left="4320" w:hanging="180"/>
      </w:pPr>
    </w:lvl>
    <w:lvl w:ilvl="6" w:tplc="283878C4">
      <w:start w:val="1"/>
      <w:numFmt w:val="decimal"/>
      <w:lvlText w:val="%7."/>
      <w:lvlJc w:val="left"/>
      <w:pPr>
        <w:ind w:left="5040" w:hanging="360"/>
      </w:pPr>
    </w:lvl>
    <w:lvl w:ilvl="7" w:tplc="8054AA6E">
      <w:start w:val="1"/>
      <w:numFmt w:val="lowerLetter"/>
      <w:lvlText w:val="%8."/>
      <w:lvlJc w:val="left"/>
      <w:pPr>
        <w:ind w:left="5760" w:hanging="360"/>
      </w:pPr>
    </w:lvl>
    <w:lvl w:ilvl="8" w:tplc="BEE014AE">
      <w:start w:val="1"/>
      <w:numFmt w:val="lowerRoman"/>
      <w:lvlText w:val="%9."/>
      <w:lvlJc w:val="right"/>
      <w:pPr>
        <w:ind w:left="6480" w:hanging="180"/>
      </w:pPr>
    </w:lvl>
  </w:abstractNum>
  <w:abstractNum w:abstractNumId="9" w15:restartNumberingAfterBreak="0">
    <w:nsid w:val="56FF3DD9"/>
    <w:multiLevelType w:val="hybridMultilevel"/>
    <w:tmpl w:val="E8A6CD62"/>
    <w:lvl w:ilvl="0" w:tplc="C426776A">
      <w:start w:val="1"/>
      <w:numFmt w:val="decimal"/>
      <w:lvlText w:val="%1."/>
      <w:lvlJc w:val="left"/>
      <w:pPr>
        <w:ind w:left="720" w:hanging="360"/>
      </w:pPr>
    </w:lvl>
    <w:lvl w:ilvl="1" w:tplc="A0B6092C">
      <w:start w:val="1"/>
      <w:numFmt w:val="lowerLetter"/>
      <w:lvlText w:val="%2."/>
      <w:lvlJc w:val="left"/>
      <w:pPr>
        <w:ind w:left="1440" w:hanging="360"/>
      </w:pPr>
    </w:lvl>
    <w:lvl w:ilvl="2" w:tplc="3E5CC1A4">
      <w:start w:val="1"/>
      <w:numFmt w:val="lowerRoman"/>
      <w:lvlText w:val="%3."/>
      <w:lvlJc w:val="right"/>
      <w:pPr>
        <w:ind w:left="2160" w:hanging="180"/>
      </w:pPr>
    </w:lvl>
    <w:lvl w:ilvl="3" w:tplc="3146CF38">
      <w:start w:val="1"/>
      <w:numFmt w:val="decimal"/>
      <w:lvlText w:val="%4."/>
      <w:lvlJc w:val="left"/>
      <w:pPr>
        <w:ind w:left="2880" w:hanging="360"/>
      </w:pPr>
    </w:lvl>
    <w:lvl w:ilvl="4" w:tplc="56B83ABA">
      <w:start w:val="1"/>
      <w:numFmt w:val="lowerLetter"/>
      <w:lvlText w:val="%5."/>
      <w:lvlJc w:val="left"/>
      <w:pPr>
        <w:ind w:left="3600" w:hanging="360"/>
      </w:pPr>
    </w:lvl>
    <w:lvl w:ilvl="5" w:tplc="4CD29780">
      <w:start w:val="1"/>
      <w:numFmt w:val="lowerRoman"/>
      <w:lvlText w:val="%6."/>
      <w:lvlJc w:val="right"/>
      <w:pPr>
        <w:ind w:left="4320" w:hanging="180"/>
      </w:pPr>
    </w:lvl>
    <w:lvl w:ilvl="6" w:tplc="8DE2A5A8">
      <w:start w:val="1"/>
      <w:numFmt w:val="decimal"/>
      <w:lvlText w:val="%7."/>
      <w:lvlJc w:val="left"/>
      <w:pPr>
        <w:ind w:left="5040" w:hanging="360"/>
      </w:pPr>
    </w:lvl>
    <w:lvl w:ilvl="7" w:tplc="AC5857CA">
      <w:start w:val="1"/>
      <w:numFmt w:val="lowerLetter"/>
      <w:lvlText w:val="%8."/>
      <w:lvlJc w:val="left"/>
      <w:pPr>
        <w:ind w:left="5760" w:hanging="360"/>
      </w:pPr>
    </w:lvl>
    <w:lvl w:ilvl="8" w:tplc="3CF61EC0">
      <w:start w:val="1"/>
      <w:numFmt w:val="lowerRoman"/>
      <w:lvlText w:val="%9."/>
      <w:lvlJc w:val="right"/>
      <w:pPr>
        <w:ind w:left="6480" w:hanging="180"/>
      </w:pPr>
    </w:lvl>
  </w:abstractNum>
  <w:abstractNum w:abstractNumId="10" w15:restartNumberingAfterBreak="0">
    <w:nsid w:val="571C0530"/>
    <w:multiLevelType w:val="hybridMultilevel"/>
    <w:tmpl w:val="51DCB5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CD2390F"/>
    <w:multiLevelType w:val="hybridMultilevel"/>
    <w:tmpl w:val="62468A56"/>
    <w:lvl w:ilvl="0" w:tplc="A0F07F9A">
      <w:start w:val="2"/>
      <w:numFmt w:val="decimal"/>
      <w:lvlText w:val="%1."/>
      <w:lvlJc w:val="left"/>
      <w:pPr>
        <w:ind w:left="720" w:hanging="360"/>
      </w:pPr>
    </w:lvl>
    <w:lvl w:ilvl="1" w:tplc="BAC0D71C">
      <w:start w:val="1"/>
      <w:numFmt w:val="lowerLetter"/>
      <w:lvlText w:val="%2."/>
      <w:lvlJc w:val="left"/>
      <w:pPr>
        <w:ind w:left="1440" w:hanging="360"/>
      </w:pPr>
    </w:lvl>
    <w:lvl w:ilvl="2" w:tplc="EA1861F2">
      <w:start w:val="1"/>
      <w:numFmt w:val="lowerRoman"/>
      <w:lvlText w:val="%3."/>
      <w:lvlJc w:val="right"/>
      <w:pPr>
        <w:ind w:left="2160" w:hanging="180"/>
      </w:pPr>
    </w:lvl>
    <w:lvl w:ilvl="3" w:tplc="D59C37E6">
      <w:start w:val="1"/>
      <w:numFmt w:val="decimal"/>
      <w:lvlText w:val="%4."/>
      <w:lvlJc w:val="left"/>
      <w:pPr>
        <w:ind w:left="2880" w:hanging="360"/>
      </w:pPr>
    </w:lvl>
    <w:lvl w:ilvl="4" w:tplc="DC4034BA">
      <w:start w:val="1"/>
      <w:numFmt w:val="lowerLetter"/>
      <w:lvlText w:val="%5."/>
      <w:lvlJc w:val="left"/>
      <w:pPr>
        <w:ind w:left="3600" w:hanging="360"/>
      </w:pPr>
    </w:lvl>
    <w:lvl w:ilvl="5" w:tplc="15A00648">
      <w:start w:val="1"/>
      <w:numFmt w:val="lowerRoman"/>
      <w:lvlText w:val="%6."/>
      <w:lvlJc w:val="right"/>
      <w:pPr>
        <w:ind w:left="4320" w:hanging="180"/>
      </w:pPr>
    </w:lvl>
    <w:lvl w:ilvl="6" w:tplc="45E4BC7E">
      <w:start w:val="1"/>
      <w:numFmt w:val="decimal"/>
      <w:lvlText w:val="%7."/>
      <w:lvlJc w:val="left"/>
      <w:pPr>
        <w:ind w:left="5040" w:hanging="360"/>
      </w:pPr>
    </w:lvl>
    <w:lvl w:ilvl="7" w:tplc="B46625AA">
      <w:start w:val="1"/>
      <w:numFmt w:val="lowerLetter"/>
      <w:lvlText w:val="%8."/>
      <w:lvlJc w:val="left"/>
      <w:pPr>
        <w:ind w:left="5760" w:hanging="360"/>
      </w:pPr>
    </w:lvl>
    <w:lvl w:ilvl="8" w:tplc="66822A92">
      <w:start w:val="1"/>
      <w:numFmt w:val="lowerRoman"/>
      <w:lvlText w:val="%9."/>
      <w:lvlJc w:val="right"/>
      <w:pPr>
        <w:ind w:left="6480" w:hanging="180"/>
      </w:pPr>
    </w:lvl>
  </w:abstractNum>
  <w:abstractNum w:abstractNumId="12" w15:restartNumberingAfterBreak="0">
    <w:nsid w:val="5DAC6113"/>
    <w:multiLevelType w:val="hybridMultilevel"/>
    <w:tmpl w:val="A4FE1E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CCD4C7F"/>
    <w:multiLevelType w:val="hybridMultilevel"/>
    <w:tmpl w:val="CCA6824C"/>
    <w:lvl w:ilvl="0" w:tplc="1282654C">
      <w:start w:val="1"/>
      <w:numFmt w:val="bullet"/>
      <w:lvlText w:val="●"/>
      <w:lvlJc w:val="left"/>
      <w:pPr>
        <w:ind w:left="720" w:hanging="360"/>
      </w:pPr>
      <w:rPr>
        <w:rFonts w:hint="default" w:ascii="Noto Sans Symbols" w:hAnsi="Noto Sans Symbols"/>
      </w:rPr>
    </w:lvl>
    <w:lvl w:ilvl="1" w:tplc="7A2669C4">
      <w:start w:val="1"/>
      <w:numFmt w:val="bullet"/>
      <w:lvlText w:val="o"/>
      <w:lvlJc w:val="left"/>
      <w:pPr>
        <w:ind w:left="1440" w:hanging="360"/>
      </w:pPr>
      <w:rPr>
        <w:rFonts w:hint="default" w:ascii="Courier New" w:hAnsi="Courier New"/>
      </w:rPr>
    </w:lvl>
    <w:lvl w:ilvl="2" w:tplc="E3EEAC42">
      <w:start w:val="1"/>
      <w:numFmt w:val="bullet"/>
      <w:lvlText w:val=""/>
      <w:lvlJc w:val="left"/>
      <w:pPr>
        <w:ind w:left="2160" w:hanging="360"/>
      </w:pPr>
      <w:rPr>
        <w:rFonts w:hint="default" w:ascii="Wingdings" w:hAnsi="Wingdings"/>
      </w:rPr>
    </w:lvl>
    <w:lvl w:ilvl="3" w:tplc="112AF790">
      <w:start w:val="1"/>
      <w:numFmt w:val="bullet"/>
      <w:lvlText w:val=""/>
      <w:lvlJc w:val="left"/>
      <w:pPr>
        <w:ind w:left="2880" w:hanging="360"/>
      </w:pPr>
      <w:rPr>
        <w:rFonts w:hint="default" w:ascii="Symbol" w:hAnsi="Symbol"/>
      </w:rPr>
    </w:lvl>
    <w:lvl w:ilvl="4" w:tplc="F190DC0A">
      <w:start w:val="1"/>
      <w:numFmt w:val="bullet"/>
      <w:lvlText w:val="o"/>
      <w:lvlJc w:val="left"/>
      <w:pPr>
        <w:ind w:left="3600" w:hanging="360"/>
      </w:pPr>
      <w:rPr>
        <w:rFonts w:hint="default" w:ascii="Courier New" w:hAnsi="Courier New"/>
      </w:rPr>
    </w:lvl>
    <w:lvl w:ilvl="5" w:tplc="E8CEBE32">
      <w:start w:val="1"/>
      <w:numFmt w:val="bullet"/>
      <w:lvlText w:val=""/>
      <w:lvlJc w:val="left"/>
      <w:pPr>
        <w:ind w:left="4320" w:hanging="360"/>
      </w:pPr>
      <w:rPr>
        <w:rFonts w:hint="default" w:ascii="Wingdings" w:hAnsi="Wingdings"/>
      </w:rPr>
    </w:lvl>
    <w:lvl w:ilvl="6" w:tplc="1DAEE280">
      <w:start w:val="1"/>
      <w:numFmt w:val="bullet"/>
      <w:lvlText w:val=""/>
      <w:lvlJc w:val="left"/>
      <w:pPr>
        <w:ind w:left="5040" w:hanging="360"/>
      </w:pPr>
      <w:rPr>
        <w:rFonts w:hint="default" w:ascii="Symbol" w:hAnsi="Symbol"/>
      </w:rPr>
    </w:lvl>
    <w:lvl w:ilvl="7" w:tplc="DB4A337A">
      <w:start w:val="1"/>
      <w:numFmt w:val="bullet"/>
      <w:lvlText w:val="o"/>
      <w:lvlJc w:val="left"/>
      <w:pPr>
        <w:ind w:left="5760" w:hanging="360"/>
      </w:pPr>
      <w:rPr>
        <w:rFonts w:hint="default" w:ascii="Courier New" w:hAnsi="Courier New"/>
      </w:rPr>
    </w:lvl>
    <w:lvl w:ilvl="8" w:tplc="26E8105E">
      <w:start w:val="1"/>
      <w:numFmt w:val="bullet"/>
      <w:lvlText w:val=""/>
      <w:lvlJc w:val="left"/>
      <w:pPr>
        <w:ind w:left="6480" w:hanging="360"/>
      </w:pPr>
      <w:rPr>
        <w:rFonts w:hint="default" w:ascii="Wingdings" w:hAnsi="Wingdings"/>
      </w:rPr>
    </w:lvl>
  </w:abstractNum>
  <w:abstractNum w:abstractNumId="14" w15:restartNumberingAfterBreak="0">
    <w:nsid w:val="6CFB3574"/>
    <w:multiLevelType w:val="hybridMultilevel"/>
    <w:tmpl w:val="DF3C9A62"/>
    <w:lvl w:ilvl="0" w:tplc="DEF4F808">
      <w:start w:val="1"/>
      <w:numFmt w:val="decimal"/>
      <w:lvlText w:val="%1."/>
      <w:lvlJc w:val="left"/>
      <w:pPr>
        <w:ind w:left="720" w:hanging="360"/>
      </w:pPr>
      <w:rPr>
        <w:b/>
      </w:rPr>
    </w:lvl>
    <w:lvl w:ilvl="1" w:tplc="DDF825F2">
      <w:start w:val="1"/>
      <w:numFmt w:val="lowerLetter"/>
      <w:lvlText w:val="%2."/>
      <w:lvlJc w:val="left"/>
      <w:pPr>
        <w:ind w:left="1440" w:hanging="360"/>
      </w:pPr>
    </w:lvl>
    <w:lvl w:ilvl="2" w:tplc="F97A4764">
      <w:start w:val="1"/>
      <w:numFmt w:val="lowerRoman"/>
      <w:lvlText w:val="%3."/>
      <w:lvlJc w:val="right"/>
      <w:pPr>
        <w:ind w:left="2160" w:hanging="180"/>
      </w:pPr>
    </w:lvl>
    <w:lvl w:ilvl="3" w:tplc="42FADACC">
      <w:start w:val="1"/>
      <w:numFmt w:val="decimal"/>
      <w:lvlText w:val="%4."/>
      <w:lvlJc w:val="left"/>
      <w:pPr>
        <w:ind w:left="2880" w:hanging="360"/>
      </w:pPr>
    </w:lvl>
    <w:lvl w:ilvl="4" w:tplc="51524698">
      <w:start w:val="1"/>
      <w:numFmt w:val="lowerLetter"/>
      <w:lvlText w:val="%5."/>
      <w:lvlJc w:val="left"/>
      <w:pPr>
        <w:ind w:left="3600" w:hanging="360"/>
      </w:pPr>
    </w:lvl>
    <w:lvl w:ilvl="5" w:tplc="B7D6FD66">
      <w:start w:val="1"/>
      <w:numFmt w:val="lowerRoman"/>
      <w:lvlText w:val="%6."/>
      <w:lvlJc w:val="right"/>
      <w:pPr>
        <w:ind w:left="4320" w:hanging="180"/>
      </w:pPr>
    </w:lvl>
    <w:lvl w:ilvl="6" w:tplc="C9C413AE">
      <w:start w:val="1"/>
      <w:numFmt w:val="decimal"/>
      <w:lvlText w:val="%7."/>
      <w:lvlJc w:val="left"/>
      <w:pPr>
        <w:ind w:left="5040" w:hanging="360"/>
      </w:pPr>
    </w:lvl>
    <w:lvl w:ilvl="7" w:tplc="50BA649C">
      <w:start w:val="1"/>
      <w:numFmt w:val="lowerLetter"/>
      <w:lvlText w:val="%8."/>
      <w:lvlJc w:val="left"/>
      <w:pPr>
        <w:ind w:left="5760" w:hanging="360"/>
      </w:pPr>
    </w:lvl>
    <w:lvl w:ilvl="8" w:tplc="1DFA6364">
      <w:start w:val="1"/>
      <w:numFmt w:val="lowerRoman"/>
      <w:lvlText w:val="%9."/>
      <w:lvlJc w:val="right"/>
      <w:pPr>
        <w:ind w:left="6480" w:hanging="180"/>
      </w:pPr>
    </w:lvl>
  </w:abstractNum>
  <w:abstractNum w:abstractNumId="15" w15:restartNumberingAfterBreak="0">
    <w:nsid w:val="7174407D"/>
    <w:multiLevelType w:val="hybridMultilevel"/>
    <w:tmpl w:val="5EE04F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2AD1CD6"/>
    <w:multiLevelType w:val="multilevel"/>
    <w:tmpl w:val="EEE0A49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77265092"/>
    <w:multiLevelType w:val="hybridMultilevel"/>
    <w:tmpl w:val="6B16BEAE"/>
    <w:lvl w:ilvl="0" w:tplc="AED6E88E">
      <w:start w:val="1"/>
      <w:numFmt w:val="decimal"/>
      <w:lvlText w:val="%1."/>
      <w:lvlJc w:val="left"/>
      <w:pPr>
        <w:ind w:left="720" w:hanging="360"/>
      </w:pPr>
    </w:lvl>
    <w:lvl w:ilvl="1" w:tplc="2318AD72">
      <w:start w:val="1"/>
      <w:numFmt w:val="lowerLetter"/>
      <w:lvlText w:val="%2."/>
      <w:lvlJc w:val="left"/>
      <w:pPr>
        <w:ind w:left="1440" w:hanging="360"/>
      </w:pPr>
    </w:lvl>
    <w:lvl w:ilvl="2" w:tplc="823CCE46">
      <w:start w:val="1"/>
      <w:numFmt w:val="lowerRoman"/>
      <w:lvlText w:val="%3."/>
      <w:lvlJc w:val="right"/>
      <w:pPr>
        <w:ind w:left="2160" w:hanging="180"/>
      </w:pPr>
    </w:lvl>
    <w:lvl w:ilvl="3" w:tplc="D88ADF34">
      <w:start w:val="1"/>
      <w:numFmt w:val="decimal"/>
      <w:lvlText w:val="%4."/>
      <w:lvlJc w:val="left"/>
      <w:pPr>
        <w:ind w:left="2880" w:hanging="360"/>
      </w:pPr>
    </w:lvl>
    <w:lvl w:ilvl="4" w:tplc="549E9E44">
      <w:start w:val="1"/>
      <w:numFmt w:val="lowerLetter"/>
      <w:lvlText w:val="%5."/>
      <w:lvlJc w:val="left"/>
      <w:pPr>
        <w:ind w:left="3600" w:hanging="360"/>
      </w:pPr>
    </w:lvl>
    <w:lvl w:ilvl="5" w:tplc="21EA8E9A">
      <w:start w:val="1"/>
      <w:numFmt w:val="lowerRoman"/>
      <w:lvlText w:val="%6."/>
      <w:lvlJc w:val="right"/>
      <w:pPr>
        <w:ind w:left="4320" w:hanging="180"/>
      </w:pPr>
    </w:lvl>
    <w:lvl w:ilvl="6" w:tplc="3210F7F6">
      <w:start w:val="1"/>
      <w:numFmt w:val="decimal"/>
      <w:lvlText w:val="%7."/>
      <w:lvlJc w:val="left"/>
      <w:pPr>
        <w:ind w:left="5040" w:hanging="360"/>
      </w:pPr>
    </w:lvl>
    <w:lvl w:ilvl="7" w:tplc="5D667BAC">
      <w:start w:val="1"/>
      <w:numFmt w:val="lowerLetter"/>
      <w:lvlText w:val="%8."/>
      <w:lvlJc w:val="left"/>
      <w:pPr>
        <w:ind w:left="5760" w:hanging="360"/>
      </w:pPr>
    </w:lvl>
    <w:lvl w:ilvl="8" w:tplc="F7EEF642">
      <w:start w:val="1"/>
      <w:numFmt w:val="lowerRoman"/>
      <w:lvlText w:val="%9."/>
      <w:lvlJc w:val="right"/>
      <w:pPr>
        <w:ind w:left="6480" w:hanging="180"/>
      </w:pPr>
    </w:lvl>
  </w:abstractNum>
  <w:abstractNum w:abstractNumId="18" w15:restartNumberingAfterBreak="0">
    <w:nsid w:val="77705809"/>
    <w:multiLevelType w:val="multilevel"/>
    <w:tmpl w:val="E490177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9590576">
    <w:abstractNumId w:val="11"/>
  </w:num>
  <w:num w:numId="2" w16cid:durableId="70856216">
    <w:abstractNumId w:val="3"/>
  </w:num>
  <w:num w:numId="3" w16cid:durableId="932053323">
    <w:abstractNumId w:val="6"/>
  </w:num>
  <w:num w:numId="4" w16cid:durableId="1910530094">
    <w:abstractNumId w:val="9"/>
  </w:num>
  <w:num w:numId="5" w16cid:durableId="1146556389">
    <w:abstractNumId w:val="17"/>
  </w:num>
  <w:num w:numId="6" w16cid:durableId="1263958399">
    <w:abstractNumId w:val="13"/>
  </w:num>
  <w:num w:numId="7" w16cid:durableId="583803595">
    <w:abstractNumId w:val="16"/>
  </w:num>
  <w:num w:numId="8" w16cid:durableId="1899130365">
    <w:abstractNumId w:val="14"/>
  </w:num>
  <w:num w:numId="9" w16cid:durableId="334648726">
    <w:abstractNumId w:val="2"/>
  </w:num>
  <w:num w:numId="10" w16cid:durableId="1907301320">
    <w:abstractNumId w:val="8"/>
  </w:num>
  <w:num w:numId="11" w16cid:durableId="2013332740">
    <w:abstractNumId w:val="0"/>
  </w:num>
  <w:num w:numId="12" w16cid:durableId="1792626159">
    <w:abstractNumId w:val="1"/>
  </w:num>
  <w:num w:numId="13" w16cid:durableId="1635330275">
    <w:abstractNumId w:val="15"/>
  </w:num>
  <w:num w:numId="14" w16cid:durableId="1027559551">
    <w:abstractNumId w:val="18"/>
  </w:num>
  <w:num w:numId="15" w16cid:durableId="1341086454">
    <w:abstractNumId w:val="12"/>
  </w:num>
  <w:num w:numId="16" w16cid:durableId="1506898673">
    <w:abstractNumId w:val="7"/>
  </w:num>
  <w:num w:numId="17" w16cid:durableId="1301690603">
    <w:abstractNumId w:val="10"/>
  </w:num>
  <w:num w:numId="18" w16cid:durableId="1094086171">
    <w:abstractNumId w:val="5"/>
  </w:num>
  <w:num w:numId="19" w16cid:durableId="136243743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3MTU0tzA1NTU2MrdQ0lEKTi0uzszPAykwrAUA6xO3EywAAAA="/>
  </w:docVars>
  <w:rsids>
    <w:rsidRoot w:val="000D2954"/>
    <w:rsid w:val="000329DA"/>
    <w:rsid w:val="000623C2"/>
    <w:rsid w:val="000923A2"/>
    <w:rsid w:val="00096748"/>
    <w:rsid w:val="000B6E25"/>
    <w:rsid w:val="000D2954"/>
    <w:rsid w:val="000E2A93"/>
    <w:rsid w:val="000E6E78"/>
    <w:rsid w:val="001618E1"/>
    <w:rsid w:val="001F6155"/>
    <w:rsid w:val="0025108F"/>
    <w:rsid w:val="00275F88"/>
    <w:rsid w:val="0029263C"/>
    <w:rsid w:val="002B335D"/>
    <w:rsid w:val="002E6F7A"/>
    <w:rsid w:val="00315344"/>
    <w:rsid w:val="00324529"/>
    <w:rsid w:val="003419BD"/>
    <w:rsid w:val="0038503C"/>
    <w:rsid w:val="00385BC9"/>
    <w:rsid w:val="00396FB1"/>
    <w:rsid w:val="003A2292"/>
    <w:rsid w:val="003B1F05"/>
    <w:rsid w:val="003B7A9F"/>
    <w:rsid w:val="003C39DF"/>
    <w:rsid w:val="003D30F0"/>
    <w:rsid w:val="003E5CAC"/>
    <w:rsid w:val="004320BA"/>
    <w:rsid w:val="00451045"/>
    <w:rsid w:val="0047577C"/>
    <w:rsid w:val="0049259D"/>
    <w:rsid w:val="00534C61"/>
    <w:rsid w:val="00547628"/>
    <w:rsid w:val="00574775"/>
    <w:rsid w:val="005D4B8D"/>
    <w:rsid w:val="005F64C2"/>
    <w:rsid w:val="0061076A"/>
    <w:rsid w:val="0069624B"/>
    <w:rsid w:val="006B3146"/>
    <w:rsid w:val="006E4133"/>
    <w:rsid w:val="006F0F2A"/>
    <w:rsid w:val="00722B4F"/>
    <w:rsid w:val="007547A9"/>
    <w:rsid w:val="00762A61"/>
    <w:rsid w:val="0078164A"/>
    <w:rsid w:val="00785A15"/>
    <w:rsid w:val="007F3684"/>
    <w:rsid w:val="00857E87"/>
    <w:rsid w:val="00893E99"/>
    <w:rsid w:val="00A17151"/>
    <w:rsid w:val="00A71E62"/>
    <w:rsid w:val="00AB1929"/>
    <w:rsid w:val="00AD39AE"/>
    <w:rsid w:val="00B933BE"/>
    <w:rsid w:val="00C047B2"/>
    <w:rsid w:val="00C43C91"/>
    <w:rsid w:val="00CC6B16"/>
    <w:rsid w:val="00D177DC"/>
    <w:rsid w:val="00D535AB"/>
    <w:rsid w:val="00D904DE"/>
    <w:rsid w:val="00DC2489"/>
    <w:rsid w:val="00E03D15"/>
    <w:rsid w:val="00E11EB8"/>
    <w:rsid w:val="00E3648A"/>
    <w:rsid w:val="00E538FD"/>
    <w:rsid w:val="00EB2BD8"/>
    <w:rsid w:val="00EB44F3"/>
    <w:rsid w:val="00EE1A22"/>
    <w:rsid w:val="00F04818"/>
    <w:rsid w:val="00F458C0"/>
    <w:rsid w:val="018D1E59"/>
    <w:rsid w:val="01E025D8"/>
    <w:rsid w:val="02090DB5"/>
    <w:rsid w:val="0247E476"/>
    <w:rsid w:val="0290E3DF"/>
    <w:rsid w:val="02D1033C"/>
    <w:rsid w:val="034F6AAA"/>
    <w:rsid w:val="0354D650"/>
    <w:rsid w:val="036405B8"/>
    <w:rsid w:val="037B4667"/>
    <w:rsid w:val="044C572D"/>
    <w:rsid w:val="04BD3A50"/>
    <w:rsid w:val="0548C081"/>
    <w:rsid w:val="05639D22"/>
    <w:rsid w:val="057837EA"/>
    <w:rsid w:val="05797056"/>
    <w:rsid w:val="06CE3441"/>
    <w:rsid w:val="07410CE7"/>
    <w:rsid w:val="076C13EA"/>
    <w:rsid w:val="07F97D3C"/>
    <w:rsid w:val="080DE04E"/>
    <w:rsid w:val="082EF01E"/>
    <w:rsid w:val="084E4EAA"/>
    <w:rsid w:val="09514942"/>
    <w:rsid w:val="0ABE5051"/>
    <w:rsid w:val="0B72DAFF"/>
    <w:rsid w:val="0C0E44FA"/>
    <w:rsid w:val="0D0ED29E"/>
    <w:rsid w:val="0D161409"/>
    <w:rsid w:val="0D188BC7"/>
    <w:rsid w:val="0D987E16"/>
    <w:rsid w:val="0DAA6FAA"/>
    <w:rsid w:val="0DCAFD63"/>
    <w:rsid w:val="100EAA26"/>
    <w:rsid w:val="10FB5377"/>
    <w:rsid w:val="12012F26"/>
    <w:rsid w:val="12752322"/>
    <w:rsid w:val="13690437"/>
    <w:rsid w:val="14349A7F"/>
    <w:rsid w:val="159D0477"/>
    <w:rsid w:val="17CF9600"/>
    <w:rsid w:val="1854CDFE"/>
    <w:rsid w:val="18A15D04"/>
    <w:rsid w:val="18E6B0EB"/>
    <w:rsid w:val="19A29A81"/>
    <w:rsid w:val="1AC277A9"/>
    <w:rsid w:val="1AF038BC"/>
    <w:rsid w:val="1BAB271B"/>
    <w:rsid w:val="1BF50BE3"/>
    <w:rsid w:val="1C2BD240"/>
    <w:rsid w:val="1C891737"/>
    <w:rsid w:val="1E299E40"/>
    <w:rsid w:val="1E84968B"/>
    <w:rsid w:val="20247E76"/>
    <w:rsid w:val="20B13030"/>
    <w:rsid w:val="20BF06DD"/>
    <w:rsid w:val="210AB58B"/>
    <w:rsid w:val="212B793D"/>
    <w:rsid w:val="21639A41"/>
    <w:rsid w:val="21CCE778"/>
    <w:rsid w:val="223F3C2D"/>
    <w:rsid w:val="22FCD914"/>
    <w:rsid w:val="23BE6E5B"/>
    <w:rsid w:val="23CFE54B"/>
    <w:rsid w:val="244628C0"/>
    <w:rsid w:val="26720BEC"/>
    <w:rsid w:val="28932556"/>
    <w:rsid w:val="28A46052"/>
    <w:rsid w:val="29EB40DB"/>
    <w:rsid w:val="29F53E89"/>
    <w:rsid w:val="2A3A2224"/>
    <w:rsid w:val="2B423452"/>
    <w:rsid w:val="2B7FEDEE"/>
    <w:rsid w:val="2BE9406C"/>
    <w:rsid w:val="2C32C80C"/>
    <w:rsid w:val="2CA67508"/>
    <w:rsid w:val="2D394476"/>
    <w:rsid w:val="2DA00A8A"/>
    <w:rsid w:val="2DB5A4DB"/>
    <w:rsid w:val="2DBE21E0"/>
    <w:rsid w:val="2E4BE31A"/>
    <w:rsid w:val="30322517"/>
    <w:rsid w:val="3083C7BD"/>
    <w:rsid w:val="30B01FA9"/>
    <w:rsid w:val="30BE160E"/>
    <w:rsid w:val="30F1AA49"/>
    <w:rsid w:val="31D185E0"/>
    <w:rsid w:val="31EF87AF"/>
    <w:rsid w:val="329CD6A9"/>
    <w:rsid w:val="33DA1B68"/>
    <w:rsid w:val="356B1E7E"/>
    <w:rsid w:val="3684BFFE"/>
    <w:rsid w:val="384EF8EE"/>
    <w:rsid w:val="3892AA4F"/>
    <w:rsid w:val="389E98C8"/>
    <w:rsid w:val="39699E53"/>
    <w:rsid w:val="39E1F876"/>
    <w:rsid w:val="3A0EBBA6"/>
    <w:rsid w:val="3A744005"/>
    <w:rsid w:val="3B5B9E0B"/>
    <w:rsid w:val="3C25F326"/>
    <w:rsid w:val="3C2BF926"/>
    <w:rsid w:val="3C9239BB"/>
    <w:rsid w:val="3CABD00B"/>
    <w:rsid w:val="3CCD69EA"/>
    <w:rsid w:val="3D3C790F"/>
    <w:rsid w:val="3EA1197D"/>
    <w:rsid w:val="3EA69CDA"/>
    <w:rsid w:val="3F36DA59"/>
    <w:rsid w:val="40D90EA2"/>
    <w:rsid w:val="41417543"/>
    <w:rsid w:val="4272EBCF"/>
    <w:rsid w:val="43D1F9BF"/>
    <w:rsid w:val="449176A4"/>
    <w:rsid w:val="45581F42"/>
    <w:rsid w:val="45E3E3FC"/>
    <w:rsid w:val="46932DCC"/>
    <w:rsid w:val="47207B45"/>
    <w:rsid w:val="478FBCA7"/>
    <w:rsid w:val="47C08A5D"/>
    <w:rsid w:val="48101F4B"/>
    <w:rsid w:val="496F8FEE"/>
    <w:rsid w:val="4B16E4E1"/>
    <w:rsid w:val="4B401706"/>
    <w:rsid w:val="4C94B999"/>
    <w:rsid w:val="4DC7A8C2"/>
    <w:rsid w:val="4DD28F97"/>
    <w:rsid w:val="4DF0BEA7"/>
    <w:rsid w:val="4E51C68D"/>
    <w:rsid w:val="529C0CAE"/>
    <w:rsid w:val="533E9F65"/>
    <w:rsid w:val="53577CC4"/>
    <w:rsid w:val="5390F198"/>
    <w:rsid w:val="543F2624"/>
    <w:rsid w:val="5473567A"/>
    <w:rsid w:val="54E2B153"/>
    <w:rsid w:val="54F6BD3E"/>
    <w:rsid w:val="55AD900D"/>
    <w:rsid w:val="562A3ECD"/>
    <w:rsid w:val="5705DC10"/>
    <w:rsid w:val="578AD04E"/>
    <w:rsid w:val="5844E669"/>
    <w:rsid w:val="591A15B7"/>
    <w:rsid w:val="59FBAD11"/>
    <w:rsid w:val="5A077B29"/>
    <w:rsid w:val="5D0C5BD4"/>
    <w:rsid w:val="5E34EB66"/>
    <w:rsid w:val="5E377856"/>
    <w:rsid w:val="5E677213"/>
    <w:rsid w:val="5ED12F44"/>
    <w:rsid w:val="5F37E65A"/>
    <w:rsid w:val="5FC424DD"/>
    <w:rsid w:val="60149A4D"/>
    <w:rsid w:val="601FFD29"/>
    <w:rsid w:val="602C0452"/>
    <w:rsid w:val="61CA8467"/>
    <w:rsid w:val="61D91A0B"/>
    <w:rsid w:val="62C9EFFC"/>
    <w:rsid w:val="633FA05F"/>
    <w:rsid w:val="63993FEB"/>
    <w:rsid w:val="63EDAFC2"/>
    <w:rsid w:val="646FA943"/>
    <w:rsid w:val="649555A8"/>
    <w:rsid w:val="64E31591"/>
    <w:rsid w:val="64FB6C3E"/>
    <w:rsid w:val="65D1C780"/>
    <w:rsid w:val="66CAEBC1"/>
    <w:rsid w:val="6726E161"/>
    <w:rsid w:val="676141B1"/>
    <w:rsid w:val="67A494D0"/>
    <w:rsid w:val="67C2F2C4"/>
    <w:rsid w:val="67EFCACD"/>
    <w:rsid w:val="6800D828"/>
    <w:rsid w:val="68FF6178"/>
    <w:rsid w:val="6ADA298A"/>
    <w:rsid w:val="6BE9EEAC"/>
    <w:rsid w:val="6CEAA3A7"/>
    <w:rsid w:val="6D341783"/>
    <w:rsid w:val="6E0FD79E"/>
    <w:rsid w:val="6E57453F"/>
    <w:rsid w:val="6FA5D97A"/>
    <w:rsid w:val="6FB6B628"/>
    <w:rsid w:val="706483AC"/>
    <w:rsid w:val="706BBAB6"/>
    <w:rsid w:val="71FE8988"/>
    <w:rsid w:val="7323742D"/>
    <w:rsid w:val="75A5E914"/>
    <w:rsid w:val="75E587EA"/>
    <w:rsid w:val="771CDB91"/>
    <w:rsid w:val="771D0FDF"/>
    <w:rsid w:val="79632235"/>
    <w:rsid w:val="7A6DB581"/>
    <w:rsid w:val="7A860D1A"/>
    <w:rsid w:val="7AC6615E"/>
    <w:rsid w:val="7B04C2E3"/>
    <w:rsid w:val="7B246497"/>
    <w:rsid w:val="7B34FF75"/>
    <w:rsid w:val="7B3F6824"/>
    <w:rsid w:val="7BAFD9B0"/>
    <w:rsid w:val="7C98D8A5"/>
    <w:rsid w:val="7DD3101D"/>
    <w:rsid w:val="7DD6C5C3"/>
    <w:rsid w:val="7E6CA799"/>
    <w:rsid w:val="7EADA9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5894"/>
  <w15:docId w15:val="{9E8E6731-AB70-429F-B65D-02736781B0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spacing w:before="240" w:after="60" w:line="240" w:lineRule="auto"/>
      <w:outlineLvl w:val="0"/>
    </w:pPr>
    <w:rPr>
      <w:rFonts w:ascii="Arial" w:hAnsi="Arial" w:eastAsia="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pBdr>
        <w:bottom w:val="single" w:color="4F81BD" w:sz="8" w:space="4"/>
      </w:pBdr>
      <w:spacing w:after="300" w:line="240" w:lineRule="auto"/>
    </w:pPr>
    <w:rPr>
      <w:rFonts w:ascii="Cambria" w:hAnsi="Cambria" w:eastAsia="Cambria" w:cs="Cambria"/>
      <w:color w:val="17365D"/>
      <w:sz w:val="52"/>
      <w:szCs w:val="52"/>
    </w:rPr>
  </w:style>
  <w:style w:type="paragraph" w:styleId="Subtitle">
    <w:name w:val="Subtitle"/>
    <w:basedOn w:val="Normal"/>
    <w:next w:val="Normal"/>
    <w:rPr>
      <w:rFonts w:ascii="Cambria" w:hAnsi="Cambria" w:eastAsia="Cambria" w:cs="Cambria"/>
      <w:i/>
      <w:color w:val="4F81BD"/>
      <w:sz w:val="24"/>
      <w:szCs w:val="24"/>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table" w:styleId="af0" w:customStyle="1">
    <w:basedOn w:val="TableNormal"/>
    <w:pPr>
      <w:spacing w:after="0" w:line="240" w:lineRule="auto"/>
    </w:pPr>
    <w:tblPr>
      <w:tblStyleRowBandSize w:val="1"/>
      <w:tblStyleColBandSize w:val="1"/>
    </w:tblPr>
  </w:style>
  <w:style w:type="table" w:styleId="af1" w:customStyle="1">
    <w:basedOn w:val="TableNormal"/>
    <w:pPr>
      <w:spacing w:after="0" w:line="240" w:lineRule="auto"/>
    </w:pPr>
    <w:tblPr>
      <w:tblStyleRowBandSize w:val="1"/>
      <w:tblStyleColBandSize w:val="1"/>
    </w:tblPr>
  </w:style>
  <w:style w:type="table" w:styleId="af2" w:customStyle="1">
    <w:basedOn w:val="TableNormal"/>
    <w:pPr>
      <w:spacing w:after="0" w:line="240" w:lineRule="auto"/>
    </w:pPr>
    <w:tblPr>
      <w:tblStyleRowBandSize w:val="1"/>
      <w:tblStyleColBandSize w:val="1"/>
    </w:tblPr>
  </w:style>
  <w:style w:type="table" w:styleId="af3" w:customStyle="1">
    <w:basedOn w:val="TableNormal"/>
    <w:pPr>
      <w:spacing w:after="0" w:line="240" w:lineRule="auto"/>
    </w:pPr>
    <w:tblPr>
      <w:tblStyleRowBandSize w:val="1"/>
      <w:tblStyleColBandSize w:val="1"/>
    </w:tblPr>
  </w:style>
  <w:style w:type="table" w:styleId="af4" w:customStyle="1">
    <w:basedOn w:val="TableNormal"/>
    <w:pPr>
      <w:spacing w:after="0" w:line="240" w:lineRule="auto"/>
    </w:pPr>
    <w:tblPr>
      <w:tblStyleRowBandSize w:val="1"/>
      <w:tblStyleColBandSize w:val="1"/>
    </w:tblPr>
  </w:style>
  <w:style w:type="table" w:styleId="af5" w:customStyle="1">
    <w:basedOn w:val="TableNormal"/>
    <w:pPr>
      <w:spacing w:after="0" w:line="240" w:lineRule="auto"/>
    </w:pPr>
    <w:tblPr>
      <w:tblStyleRowBandSize w:val="1"/>
      <w:tblStyleColBandSize w:val="1"/>
    </w:tblPr>
  </w:style>
  <w:style w:type="table" w:styleId="af6" w:customStyle="1">
    <w:basedOn w:val="TableNormal"/>
    <w:pPr>
      <w:spacing w:after="0" w:line="240" w:lineRule="auto"/>
    </w:pPr>
    <w:tblPr>
      <w:tblStyleRowBandSize w:val="1"/>
      <w:tblStyleColBandSize w:val="1"/>
    </w:tblPr>
  </w:style>
  <w:style w:type="table" w:styleId="af7" w:customStyle="1">
    <w:basedOn w:val="TableNormal"/>
    <w:pPr>
      <w:spacing w:after="0" w:line="240" w:lineRule="auto"/>
    </w:pPr>
    <w:tblPr>
      <w:tblStyleRowBandSize w:val="1"/>
      <w:tblStyleColBandSize w:val="1"/>
    </w:tblPr>
  </w:style>
  <w:style w:type="table" w:styleId="af8" w:customStyle="1">
    <w:basedOn w:val="TableNormal"/>
    <w:pPr>
      <w:spacing w:after="0" w:line="240" w:lineRule="auto"/>
    </w:pPr>
    <w:tblPr>
      <w:tblStyleRowBandSize w:val="1"/>
      <w:tblStyleColBandSize w:val="1"/>
    </w:tblPr>
  </w:style>
  <w:style w:type="table" w:styleId="af9" w:customStyle="1">
    <w:basedOn w:val="TableNormal"/>
    <w:pPr>
      <w:spacing w:after="0" w:line="240" w:lineRule="auto"/>
    </w:pPr>
    <w:tblPr>
      <w:tblStyleRowBandSize w:val="1"/>
      <w:tblStyleColBandSize w:val="1"/>
    </w:tblPr>
  </w:style>
  <w:style w:type="table" w:styleId="afa" w:customStyle="1">
    <w:basedOn w:val="TableNormal"/>
    <w:pPr>
      <w:spacing w:after="0" w:line="240" w:lineRule="auto"/>
    </w:pPr>
    <w:tblPr>
      <w:tblStyleRowBandSize w:val="1"/>
      <w:tblStyleColBandSize w:val="1"/>
    </w:tblPr>
  </w:style>
  <w:style w:type="table" w:styleId="afb" w:customStyle="1">
    <w:basedOn w:val="TableNormal"/>
    <w:pPr>
      <w:spacing w:after="0" w:line="240" w:lineRule="auto"/>
    </w:pPr>
    <w:tblPr>
      <w:tblStyleRowBandSize w:val="1"/>
      <w:tblStyleColBandSize w:val="1"/>
    </w:tblPr>
  </w:style>
  <w:style w:type="table" w:styleId="afc" w:customStyle="1">
    <w:basedOn w:val="TableNormal"/>
    <w:pPr>
      <w:spacing w:after="0" w:line="240" w:lineRule="auto"/>
    </w:pPr>
    <w:tblPr>
      <w:tblStyleRowBandSize w:val="1"/>
      <w:tblStyleColBandSize w:val="1"/>
    </w:tblPr>
  </w:style>
  <w:style w:type="table" w:styleId="afd" w:customStyle="1">
    <w:basedOn w:val="TableNormal"/>
    <w:pPr>
      <w:spacing w:after="0" w:line="240" w:lineRule="auto"/>
    </w:pPr>
    <w:tblPr>
      <w:tblStyleRowBandSize w:val="1"/>
      <w:tblStyleColBandSize w:val="1"/>
    </w:tblPr>
  </w:style>
  <w:style w:type="table" w:styleId="afe" w:customStyle="1">
    <w:basedOn w:val="TableNormal"/>
    <w:pPr>
      <w:spacing w:after="0" w:line="240" w:lineRule="auto"/>
    </w:pPr>
    <w:tblPr>
      <w:tblStyleRowBandSize w:val="1"/>
      <w:tblStyleColBandSize w:val="1"/>
    </w:tblPr>
  </w:style>
  <w:style w:type="table" w:styleId="aff" w:customStyle="1">
    <w:basedOn w:val="TableNormal"/>
    <w:pPr>
      <w:spacing w:after="0" w:line="240" w:lineRule="auto"/>
    </w:pPr>
    <w:tblPr>
      <w:tblStyleRowBandSize w:val="1"/>
      <w:tblStyleColBandSize w:val="1"/>
    </w:tblPr>
  </w:style>
  <w:style w:type="table" w:styleId="aff0" w:customStyle="1">
    <w:basedOn w:val="TableNormal"/>
    <w:pPr>
      <w:spacing w:after="0" w:line="240" w:lineRule="auto"/>
    </w:pPr>
    <w:tblPr>
      <w:tblStyleRowBandSize w:val="1"/>
      <w:tblStyleColBandSize w:val="1"/>
    </w:tblPr>
  </w:style>
  <w:style w:type="table" w:styleId="aff1" w:customStyle="1">
    <w:basedOn w:val="TableNormal"/>
    <w:pPr>
      <w:spacing w:after="0" w:line="240" w:lineRule="auto"/>
    </w:pPr>
    <w:tblPr>
      <w:tblStyleRowBandSize w:val="1"/>
      <w:tblStyleColBandSize w:val="1"/>
    </w:tblPr>
  </w:style>
  <w:style w:type="table" w:styleId="aff2" w:customStyle="1">
    <w:basedOn w:val="TableNormal"/>
    <w:pPr>
      <w:spacing w:after="0" w:line="240" w:lineRule="auto"/>
    </w:pPr>
    <w:tblPr>
      <w:tblStyleRowBandSize w:val="1"/>
      <w:tblStyleColBandSize w:val="1"/>
    </w:tblPr>
  </w:style>
  <w:style w:type="table" w:styleId="aff3" w:customStyle="1">
    <w:basedOn w:val="TableNormal"/>
    <w:pPr>
      <w:spacing w:after="0" w:line="240" w:lineRule="auto"/>
    </w:pPr>
    <w:tblPr>
      <w:tblStyleRowBandSize w:val="1"/>
      <w:tblStyleColBandSize w:val="1"/>
    </w:tblPr>
  </w:style>
  <w:style w:type="table" w:styleId="aff4" w:customStyle="1">
    <w:basedOn w:val="TableNormal"/>
    <w:pPr>
      <w:spacing w:after="0" w:line="240" w:lineRule="auto"/>
    </w:pPr>
    <w:tblPr>
      <w:tblStyleRowBandSize w:val="1"/>
      <w:tblStyleColBandSize w:val="1"/>
    </w:tblPr>
  </w:style>
  <w:style w:type="table" w:styleId="aff5" w:customStyle="1">
    <w:basedOn w:val="TableNormal"/>
    <w:pPr>
      <w:spacing w:after="0" w:line="240" w:lineRule="auto"/>
    </w:pPr>
    <w:tblPr>
      <w:tblStyleRowBandSize w:val="1"/>
      <w:tblStyleColBandSize w:val="1"/>
    </w:tblPr>
  </w:style>
  <w:style w:type="table" w:styleId="aff6" w:customStyle="1">
    <w:basedOn w:val="TableNormal"/>
    <w:pPr>
      <w:spacing w:after="0" w:line="240" w:lineRule="auto"/>
    </w:pPr>
    <w:tblPr>
      <w:tblStyleRowBandSize w:val="1"/>
      <w:tblStyleColBandSize w:val="1"/>
    </w:tblPr>
  </w:style>
  <w:style w:type="table" w:styleId="aff7" w:customStyle="1">
    <w:basedOn w:val="TableNormal"/>
    <w:pPr>
      <w:spacing w:after="0" w:line="240" w:lineRule="auto"/>
    </w:pPr>
    <w:tblPr>
      <w:tblStyleRowBandSize w:val="1"/>
      <w:tblStyleColBandSize w:val="1"/>
    </w:tblPr>
  </w:style>
  <w:style w:type="table" w:styleId="aff8" w:customStyle="1">
    <w:basedOn w:val="TableNormal"/>
    <w:pPr>
      <w:spacing w:after="0" w:line="240" w:lineRule="auto"/>
    </w:pPr>
    <w:tblPr>
      <w:tblStyleRowBandSize w:val="1"/>
      <w:tblStyleColBandSize w:val="1"/>
    </w:tblPr>
  </w:style>
  <w:style w:type="table" w:styleId="aff9" w:customStyle="1">
    <w:basedOn w:val="TableNormal"/>
    <w:pPr>
      <w:spacing w:after="0" w:line="240" w:lineRule="auto"/>
    </w:pPr>
    <w:tblPr>
      <w:tblStyleRowBandSize w:val="1"/>
      <w:tblStyleColBandSize w:val="1"/>
    </w:tblPr>
  </w:style>
  <w:style w:type="table" w:styleId="affa" w:customStyle="1">
    <w:basedOn w:val="TableNormal"/>
    <w:pPr>
      <w:spacing w:after="0" w:line="240" w:lineRule="auto"/>
    </w:pPr>
    <w:tblPr>
      <w:tblStyleRowBandSize w:val="1"/>
      <w:tblStyleColBandSize w:val="1"/>
    </w:tblPr>
  </w:style>
  <w:style w:type="table" w:styleId="affb" w:customStyle="1">
    <w:basedOn w:val="TableNormal"/>
    <w:pPr>
      <w:spacing w:after="0" w:line="240" w:lineRule="auto"/>
    </w:pPr>
    <w:tblPr>
      <w:tblStyleRowBandSize w:val="1"/>
      <w:tblStyleColBandSize w:val="1"/>
    </w:tblPr>
  </w:style>
  <w:style w:type="table" w:styleId="affc" w:customStyle="1">
    <w:basedOn w:val="TableNormal"/>
    <w:pPr>
      <w:spacing w:after="0" w:line="240" w:lineRule="auto"/>
    </w:pPr>
    <w:tblPr>
      <w:tblStyleRowBandSize w:val="1"/>
      <w:tblStyleColBandSize w:val="1"/>
    </w:tblPr>
  </w:style>
  <w:style w:type="table" w:styleId="affd" w:customStyle="1">
    <w:basedOn w:val="TableNormal"/>
    <w:pPr>
      <w:spacing w:after="0" w:line="240" w:lineRule="auto"/>
    </w:pPr>
    <w:tblPr>
      <w:tblStyleRowBandSize w:val="1"/>
      <w:tblStyleColBandSize w:val="1"/>
    </w:tblPr>
  </w:style>
  <w:style w:type="table" w:styleId="affe" w:customStyle="1">
    <w:basedOn w:val="TableNormal"/>
    <w:pPr>
      <w:spacing w:after="0" w:line="240" w:lineRule="auto"/>
    </w:pPr>
    <w:tblPr>
      <w:tblStyleRowBandSize w:val="1"/>
      <w:tblStyleColBandSize w:val="1"/>
    </w:tblPr>
  </w:style>
  <w:style w:type="table" w:styleId="afff" w:customStyle="1">
    <w:basedOn w:val="TableNormal"/>
    <w:pPr>
      <w:spacing w:after="0" w:line="240" w:lineRule="auto"/>
    </w:pPr>
    <w:tblPr>
      <w:tblStyleRowBandSize w:val="1"/>
      <w:tblStyleColBandSize w:val="1"/>
    </w:tblPr>
  </w:style>
  <w:style w:type="table" w:styleId="afff0" w:customStyle="1">
    <w:basedOn w:val="TableNormal"/>
    <w:pPr>
      <w:spacing w:after="0" w:line="240" w:lineRule="auto"/>
    </w:pPr>
    <w:tblPr>
      <w:tblStyleRowBandSize w:val="1"/>
      <w:tblStyleColBandSize w:val="1"/>
    </w:tblPr>
  </w:style>
  <w:style w:type="table" w:styleId="afff1" w:customStyle="1">
    <w:basedOn w:val="TableNormal"/>
    <w:pPr>
      <w:spacing w:after="0" w:line="240" w:lineRule="auto"/>
    </w:pPr>
    <w:tblPr>
      <w:tblStyleRowBandSize w:val="1"/>
      <w:tblStyleColBandSize w:val="1"/>
    </w:tblPr>
  </w:style>
  <w:style w:type="table" w:styleId="afff2" w:customStyle="1">
    <w:basedOn w:val="TableNormal"/>
    <w:pPr>
      <w:spacing w:after="0" w:line="240" w:lineRule="auto"/>
    </w:pPr>
    <w:tblPr>
      <w:tblStyleRowBandSize w:val="1"/>
      <w:tblStyleColBandSize w:val="1"/>
    </w:tblPr>
  </w:style>
  <w:style w:type="table" w:styleId="afff3" w:customStyle="1">
    <w:basedOn w:val="TableNormal"/>
    <w:pPr>
      <w:spacing w:after="0" w:line="240" w:lineRule="auto"/>
    </w:pPr>
    <w:tblPr>
      <w:tblStyleRowBandSize w:val="1"/>
      <w:tblStyleColBandSize w:val="1"/>
    </w:tblPr>
  </w:style>
  <w:style w:type="table" w:styleId="afff4" w:customStyle="1">
    <w:basedOn w:val="TableNormal"/>
    <w:pPr>
      <w:spacing w:after="0" w:line="240" w:lineRule="auto"/>
    </w:pPr>
    <w:tblPr>
      <w:tblStyleRowBandSize w:val="1"/>
      <w:tblStyleColBandSize w:val="1"/>
    </w:tblPr>
  </w:style>
  <w:style w:type="table" w:styleId="afff5" w:customStyle="1">
    <w:basedOn w:val="TableNormal"/>
    <w:pPr>
      <w:spacing w:after="0" w:line="240" w:lineRule="auto"/>
    </w:pPr>
    <w:tblPr>
      <w:tblStyleRowBandSize w:val="1"/>
      <w:tblStyleColBandSize w:val="1"/>
    </w:tblPr>
  </w:style>
  <w:style w:type="table" w:styleId="afff6" w:customStyle="1">
    <w:basedOn w:val="TableNormal"/>
    <w:pPr>
      <w:spacing w:after="0" w:line="240" w:lineRule="auto"/>
    </w:pPr>
    <w:tblPr>
      <w:tblStyleRowBandSize w:val="1"/>
      <w:tblStyleColBandSize w:val="1"/>
    </w:tblPr>
  </w:style>
  <w:style w:type="table" w:styleId="afff7" w:customStyle="1">
    <w:basedOn w:val="TableNormal"/>
    <w:pPr>
      <w:spacing w:after="0" w:line="240" w:lineRule="auto"/>
    </w:pPr>
    <w:tblPr>
      <w:tblStyleRowBandSize w:val="1"/>
      <w:tblStyleColBandSize w:val="1"/>
    </w:tblPr>
  </w:style>
  <w:style w:type="table" w:styleId="afff8" w:customStyle="1">
    <w:basedOn w:val="TableNormal"/>
    <w:pPr>
      <w:spacing w:after="0" w:line="240" w:lineRule="auto"/>
    </w:pPr>
    <w:tblPr>
      <w:tblStyleRowBandSize w:val="1"/>
      <w:tblStyleColBandSize w:val="1"/>
    </w:tblPr>
  </w:style>
  <w:style w:type="table" w:styleId="afff9" w:customStyle="1">
    <w:basedOn w:val="TableNormal"/>
    <w:pPr>
      <w:spacing w:after="0" w:line="240" w:lineRule="auto"/>
    </w:pPr>
    <w:tblPr>
      <w:tblStyleRowBandSize w:val="1"/>
      <w:tblStyleColBandSize w:val="1"/>
    </w:tblPr>
  </w:style>
  <w:style w:type="table" w:styleId="afffa" w:customStyle="1">
    <w:basedOn w:val="TableNormal"/>
    <w:pPr>
      <w:spacing w:after="0" w:line="240" w:lineRule="auto"/>
    </w:pPr>
    <w:tblPr>
      <w:tblStyleRowBandSize w:val="1"/>
      <w:tblStyleColBandSize w:val="1"/>
    </w:tblPr>
  </w:style>
  <w:style w:type="table" w:styleId="afffb" w:customStyle="1">
    <w:basedOn w:val="TableNormal"/>
    <w:pPr>
      <w:spacing w:after="0" w:line="240" w:lineRule="auto"/>
    </w:pPr>
    <w:tblPr>
      <w:tblStyleRowBandSize w:val="1"/>
      <w:tblStyleColBandSize w:val="1"/>
    </w:tblPr>
  </w:style>
  <w:style w:type="table" w:styleId="afffc" w:customStyle="1">
    <w:basedOn w:val="TableNormal"/>
    <w:pPr>
      <w:spacing w:after="0" w:line="240" w:lineRule="auto"/>
    </w:pPr>
    <w:tblPr>
      <w:tblStyleRowBandSize w:val="1"/>
      <w:tblStyleColBandSize w:val="1"/>
    </w:tblPr>
  </w:style>
  <w:style w:type="table" w:styleId="afffd" w:customStyle="1">
    <w:basedOn w:val="TableNormal"/>
    <w:pPr>
      <w:spacing w:after="0" w:line="240" w:lineRule="auto"/>
    </w:pPr>
    <w:tblPr>
      <w:tblStyleRowBandSize w:val="1"/>
      <w:tblStyleColBandSize w:val="1"/>
    </w:tblPr>
  </w:style>
  <w:style w:type="table" w:styleId="afffe" w:customStyle="1">
    <w:basedOn w:val="TableNormal"/>
    <w:pPr>
      <w:spacing w:after="0" w:line="240" w:lineRule="auto"/>
    </w:pPr>
    <w:tblPr>
      <w:tblStyleRowBandSize w:val="1"/>
      <w:tblStyleColBandSize w:val="1"/>
    </w:tblPr>
  </w:style>
  <w:style w:type="table" w:styleId="affff" w:customStyle="1">
    <w:basedOn w:val="TableNormal"/>
    <w:pPr>
      <w:spacing w:after="0" w:line="240" w:lineRule="auto"/>
    </w:pPr>
    <w:tblPr>
      <w:tblStyleRowBandSize w:val="1"/>
      <w:tblStyleColBandSize w:val="1"/>
    </w:tblPr>
  </w:style>
  <w:style w:type="table" w:styleId="affff0" w:customStyle="1">
    <w:basedOn w:val="TableNormal"/>
    <w:pPr>
      <w:spacing w:after="0" w:line="240" w:lineRule="auto"/>
    </w:pPr>
    <w:tblPr>
      <w:tblStyleRowBandSize w:val="1"/>
      <w:tblStyleColBandSize w:val="1"/>
    </w:tblPr>
  </w:style>
  <w:style w:type="table" w:styleId="affff1" w:customStyle="1">
    <w:basedOn w:val="TableNormal"/>
    <w:pPr>
      <w:spacing w:after="0" w:line="240" w:lineRule="auto"/>
    </w:pPr>
    <w:tblPr>
      <w:tblStyleRowBandSize w:val="1"/>
      <w:tblStyleColBandSize w:val="1"/>
    </w:tblPr>
  </w:style>
  <w:style w:type="table" w:styleId="affff2" w:customStyle="1">
    <w:basedOn w:val="TableNormal"/>
    <w:pPr>
      <w:spacing w:after="0" w:line="240" w:lineRule="auto"/>
    </w:pPr>
    <w:tblPr>
      <w:tblStyleRowBandSize w:val="1"/>
      <w:tblStyleColBandSize w:val="1"/>
    </w:tblPr>
  </w:style>
  <w:style w:type="table" w:styleId="affff3" w:customStyle="1">
    <w:basedOn w:val="TableNormal"/>
    <w:pPr>
      <w:spacing w:after="0" w:line="240" w:lineRule="auto"/>
    </w:pPr>
    <w:tblPr>
      <w:tblStyleRowBandSize w:val="1"/>
      <w:tblStyleColBandSize w:val="1"/>
    </w:tblPr>
  </w:style>
  <w:style w:type="table" w:styleId="affff4" w:customStyle="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5CA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E5CA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5CAC"/>
    <w:rPr>
      <w:b/>
      <w:bCs/>
    </w:rPr>
  </w:style>
  <w:style w:type="character" w:styleId="CommentSubjectChar" w:customStyle="1">
    <w:name w:val="Comment Subject Char"/>
    <w:basedOn w:val="CommentTextChar"/>
    <w:link w:val="CommentSubject"/>
    <w:uiPriority w:val="99"/>
    <w:semiHidden/>
    <w:rsid w:val="003E5CAC"/>
    <w:rPr>
      <w:b/>
      <w:bCs/>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6B3146"/>
    <w:rPr>
      <w:color w:val="800080" w:themeColor="followedHyperlink"/>
      <w:u w:val="single"/>
    </w:rPr>
  </w:style>
  <w:style w:type="character" w:styleId="UnresolvedMention">
    <w:name w:val="Unresolved Mention"/>
    <w:basedOn w:val="DefaultParagraphFont"/>
    <w:uiPriority w:val="99"/>
    <w:semiHidden/>
    <w:unhideWhenUsed/>
    <w:rsid w:val="00762A61"/>
    <w:rPr>
      <w:color w:val="605E5C"/>
      <w:shd w:val="clear" w:color="auto" w:fill="E1DFDD"/>
    </w:rPr>
  </w:style>
  <w:style w:type="paragraph" w:styleId="Header">
    <w:name w:val="header"/>
    <w:basedOn w:val="Normal"/>
    <w:link w:val="HeaderChar"/>
    <w:uiPriority w:val="99"/>
    <w:unhideWhenUsed/>
    <w:rsid w:val="0057477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4775"/>
  </w:style>
  <w:style w:type="paragraph" w:styleId="Footer">
    <w:name w:val="footer"/>
    <w:basedOn w:val="Normal"/>
    <w:link w:val="FooterChar"/>
    <w:uiPriority w:val="99"/>
    <w:unhideWhenUsed/>
    <w:rsid w:val="0057477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4775"/>
  </w:style>
  <w:style w:type="paragraph" w:styleId="SectionHeading20pt" w:customStyle="1">
    <w:name w:val="Section Heading 20pt"/>
    <w:basedOn w:val="Normal"/>
    <w:qFormat/>
    <w:rsid w:val="0029263C"/>
    <w:pPr>
      <w:widowControl w:val="0"/>
      <w:autoSpaceDE w:val="0"/>
      <w:autoSpaceDN w:val="0"/>
      <w:spacing w:before="480" w:after="0" w:line="240" w:lineRule="auto"/>
    </w:pPr>
    <w:rPr>
      <w:rFonts w:ascii="Roboto" w:hAnsi="Roboto" w:eastAsia="Roboto" w:cs="Roboto"/>
      <w:color w:val="D82332"/>
      <w:sz w:val="40"/>
      <w:lang w:bidi="en-GB"/>
    </w:rPr>
  </w:style>
  <w:style w:type="paragraph" w:styleId="Sub-heading19pt" w:customStyle="1">
    <w:name w:val="Sub-heading 19pt"/>
    <w:basedOn w:val="Normal"/>
    <w:qFormat/>
    <w:rsid w:val="0029263C"/>
    <w:pPr>
      <w:suppressAutoHyphens/>
      <w:autoSpaceDE w:val="0"/>
      <w:autoSpaceDN w:val="0"/>
      <w:adjustRightInd w:val="0"/>
      <w:spacing w:after="0" w:line="460" w:lineRule="atLeast"/>
      <w:textAlignment w:val="center"/>
    </w:pPr>
    <w:rPr>
      <w:rFonts w:ascii="Roboto" w:hAnsi="Roboto" w:cs="Roboto" w:eastAsiaTheme="minorHAnsi"/>
      <w:color w:val="FFFFFF"/>
      <w:sz w:val="38"/>
      <w:szCs w:val="38"/>
      <w:lang w:eastAsia="en-US"/>
    </w:rPr>
  </w:style>
  <w:style w:type="paragraph" w:styleId="SectionTitle" w:customStyle="1">
    <w:name w:val="Section Title"/>
    <w:basedOn w:val="Normal"/>
    <w:qFormat/>
    <w:rsid w:val="0029263C"/>
    <w:pPr>
      <w:suppressAutoHyphens/>
      <w:autoSpaceDE w:val="0"/>
      <w:autoSpaceDN w:val="0"/>
      <w:adjustRightInd w:val="0"/>
      <w:spacing w:after="227" w:line="660" w:lineRule="atLeast"/>
      <w:jc w:val="right"/>
      <w:textAlignment w:val="center"/>
    </w:pPr>
    <w:rPr>
      <w:rFonts w:ascii="Roboto" w:hAnsi="Roboto" w:cs="Roboto" w:eastAsiaTheme="minorHAnsi"/>
      <w:b/>
      <w:bCs/>
      <w:color w:val="FFFFFF"/>
      <w:sz w:val="40"/>
      <w:szCs w:val="40"/>
      <w:lang w:eastAsia="en-US"/>
    </w:rPr>
  </w:style>
  <w:style w:type="paragraph" w:styleId="NoSpacing">
    <w:name w:val="No Spacing"/>
    <w:uiPriority w:val="1"/>
    <w:qFormat/>
    <w:rsid w:val="00292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58425">
      <w:bodyDiv w:val="1"/>
      <w:marLeft w:val="0"/>
      <w:marRight w:val="0"/>
      <w:marTop w:val="0"/>
      <w:marBottom w:val="0"/>
      <w:divBdr>
        <w:top w:val="none" w:sz="0" w:space="0" w:color="auto"/>
        <w:left w:val="none" w:sz="0" w:space="0" w:color="auto"/>
        <w:bottom w:val="none" w:sz="0" w:space="0" w:color="auto"/>
        <w:right w:val="none" w:sz="0" w:space="0" w:color="auto"/>
      </w:divBdr>
    </w:div>
    <w:div w:id="917404243">
      <w:bodyDiv w:val="1"/>
      <w:marLeft w:val="0"/>
      <w:marRight w:val="0"/>
      <w:marTop w:val="0"/>
      <w:marBottom w:val="0"/>
      <w:divBdr>
        <w:top w:val="none" w:sz="0" w:space="0" w:color="auto"/>
        <w:left w:val="none" w:sz="0" w:space="0" w:color="auto"/>
        <w:bottom w:val="none" w:sz="0" w:space="0" w:color="auto"/>
        <w:right w:val="none" w:sz="0" w:space="0" w:color="auto"/>
      </w:divBdr>
    </w:div>
    <w:div w:id="1055392306">
      <w:bodyDiv w:val="1"/>
      <w:marLeft w:val="0"/>
      <w:marRight w:val="0"/>
      <w:marTop w:val="0"/>
      <w:marBottom w:val="0"/>
      <w:divBdr>
        <w:top w:val="none" w:sz="0" w:space="0" w:color="auto"/>
        <w:left w:val="none" w:sz="0" w:space="0" w:color="auto"/>
        <w:bottom w:val="none" w:sz="0" w:space="0" w:color="auto"/>
        <w:right w:val="none" w:sz="0" w:space="0" w:color="auto"/>
      </w:divBdr>
      <w:divsChild>
        <w:div w:id="465246745">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info.lse.ac.uk/staff/services/Policies-and-procedures/Assets/Documents/retSch.pdf"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info.lse.ac.uk/staff/services/Policies-and-procedures/Assets/Documents/infSecStaIT.pdf"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info.lse.ac.uk/staff/services/Policies-and-procedures/Assets/Documents/internal/DPImpTem-B270-v2.pdf"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b85b62-f8b4-48f1-938d-16698c450d01">
      <UserInfo>
        <DisplayName>Sandelson,A</DisplayName>
        <AccountId>41</AccountId>
        <AccountType/>
      </UserInfo>
      <UserInfo>
        <DisplayName>Page,M</DisplayName>
        <AccountId>42</AccountId>
        <AccountType/>
      </UserInfo>
      <UserInfo>
        <DisplayName>Begum11,F</DisplayName>
        <AccountId>43</AccountId>
        <AccountType/>
      </UserInfo>
      <UserInfo>
        <DisplayName>Pearson,MK</DisplayName>
        <AccountId>44</AccountId>
        <AccountType/>
      </UserInfo>
      <UserInfo>
        <DisplayName>Evanson,P</DisplayName>
        <AccountId>45</AccountId>
        <AccountType/>
      </UserInfo>
      <UserInfo>
        <DisplayName>Dts.Cyber.Security.And.Risk</DisplayName>
        <AccountId>46</AccountId>
        <AccountType/>
      </UserInfo>
      <UserInfo>
        <DisplayName>Martin10,C</DisplayName>
        <AccountId>48</AccountId>
        <AccountType/>
      </UserInfo>
      <UserInfo>
        <DisplayName>Bullimore,DC</DisplayName>
        <AccountId>61</AccountId>
        <AccountType/>
      </UserInfo>
      <UserInfo>
        <DisplayName>Randall,AJ</DisplayName>
        <AccountId>37</AccountId>
        <AccountType/>
      </UserInfo>
      <UserInfo>
        <DisplayName>Burke2,M</DisplayName>
        <AccountId>62</AccountId>
        <AccountType/>
      </UserInfo>
      <UserInfo>
        <DisplayName>Perkins,JA</DisplayName>
        <AccountId>13</AccountId>
        <AccountType/>
      </UserInfo>
      <UserInfo>
        <DisplayName>Kearns,HM</DisplayName>
        <AccountId>63</AccountId>
        <AccountType/>
      </UserInfo>
      <UserInfo>
        <DisplayName>Warne,C</DisplayName>
        <AccountId>64</AccountId>
        <AccountType/>
      </UserInfo>
      <UserInfo>
        <DisplayName>Dempsey1,T</DisplayName>
        <AccountId>88</AccountId>
        <AccountType/>
      </UserInfo>
    </SharedWithUsers>
    <lcf76f155ced4ddcb4097134ff3c332f xmlns="0ad8ca90-b40f-4511-a46a-870952f4e5da">
      <Terms xmlns="http://schemas.microsoft.com/office/infopath/2007/PartnerControls"/>
    </lcf76f155ced4ddcb4097134ff3c332f>
    <TaxCatchAll xmlns="55b85b62-f8b4-48f1-938d-16698c450d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BCB97CEA8DA74F82C487602F3A2767" ma:contentTypeVersion="14" ma:contentTypeDescription="Create a new document." ma:contentTypeScope="" ma:versionID="4abdb0db662aa062f46afa9a7608b17a">
  <xsd:schema xmlns:xsd="http://www.w3.org/2001/XMLSchema" xmlns:xs="http://www.w3.org/2001/XMLSchema" xmlns:p="http://schemas.microsoft.com/office/2006/metadata/properties" xmlns:ns2="0ad8ca90-b40f-4511-a46a-870952f4e5da" xmlns:ns3="55b85b62-f8b4-48f1-938d-16698c450d01" targetNamespace="http://schemas.microsoft.com/office/2006/metadata/properties" ma:root="true" ma:fieldsID="64ce4425d95e86c602044833be8cddfc" ns2:_="" ns3:_="">
    <xsd:import namespace="0ad8ca90-b40f-4511-a46a-870952f4e5da"/>
    <xsd:import namespace="55b85b62-f8b4-48f1-938d-16698c450d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8ca90-b40f-4511-a46a-870952f4e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64bf66-3ab6-4740-8ae4-bf44781f38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b85b62-f8b4-48f1-938d-16698c450d0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bb0f69-c960-4fea-bb65-7cbf5e498a34}" ma:internalName="TaxCatchAll" ma:showField="CatchAllData" ma:web="55b85b62-f8b4-48f1-938d-16698c450d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77B34-88CD-457B-8993-3AC5E416D6D5}">
  <ds:schemaRefs>
    <ds:schemaRef ds:uri="http://schemas.microsoft.com/office/2006/metadata/properties"/>
    <ds:schemaRef ds:uri="http://schemas.microsoft.com/office/infopath/2007/PartnerControls"/>
    <ds:schemaRef ds:uri="55b85b62-f8b4-48f1-938d-16698c450d01"/>
    <ds:schemaRef ds:uri="0ad8ca90-b40f-4511-a46a-870952f4e5da"/>
  </ds:schemaRefs>
</ds:datastoreItem>
</file>

<file path=customXml/itemProps2.xml><?xml version="1.0" encoding="utf-8"?>
<ds:datastoreItem xmlns:ds="http://schemas.openxmlformats.org/officeDocument/2006/customXml" ds:itemID="{03538A46-42D4-4C03-BA21-4B79E017F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8ca90-b40f-4511-a46a-870952f4e5da"/>
    <ds:schemaRef ds:uri="55b85b62-f8b4-48f1-938d-16698c450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461C4-B73B-458E-9C3E-883F3CEB63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2072</Words>
  <Characters>11816</Characters>
  <Application>Microsoft Office Word</Application>
  <DocSecurity>4</DocSecurity>
  <Lines>98</Lines>
  <Paragraphs>27</Paragraphs>
  <ScaleCrop>false</ScaleCrop>
  <Company>HP Inc.</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Begum11,F</dc:creator>
  <cp:keywords/>
  <cp:lastModifiedBy>Hewitt1,A</cp:lastModifiedBy>
  <cp:revision>18</cp:revision>
  <dcterms:created xsi:type="dcterms:W3CDTF">2022-01-27T13:06:00Z</dcterms:created>
  <dcterms:modified xsi:type="dcterms:W3CDTF">2023-01-06T19:54:00Z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0x01010094BCB97CEA8DA74F82C487602F3A2767</vt:lpwstr>
  </property>
  <property fmtid="{D5CDD505-2E9C-101B-9397-08002B2CF9AE}" pid="3" name="MediaServiceImageTags">
    <vt:lpwstr/>
  </property>
</Properties>
</file>