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891" w14:textId="7777777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</w:p>
    <w:p w14:paraId="574E3EC4" w14:textId="4D4824FE" w:rsidR="00760F7E" w:rsidRDefault="000C6F16" w:rsidP="00BD70E1">
      <w:pPr>
        <w:ind w:left="-142"/>
        <w:rPr>
          <w:rFonts w:ascii="Roboto Light" w:hAnsi="Roboto Light"/>
          <w:b/>
          <w:bCs/>
          <w:color w:val="C00000"/>
          <w:sz w:val="36"/>
          <w:szCs w:val="36"/>
        </w:rPr>
      </w:pPr>
      <w:r w:rsidRPr="000C6F16">
        <w:rPr>
          <w:rFonts w:ascii="Roboto Light" w:hAnsi="Roboto Light"/>
          <w:b/>
          <w:bCs/>
          <w:color w:val="C00000"/>
          <w:sz w:val="36"/>
          <w:szCs w:val="36"/>
        </w:rPr>
        <w:t>LSE Impact Prize 20</w:t>
      </w:r>
      <w:r w:rsidR="007D2B9B" w:rsidRPr="000C6F16">
        <w:rPr>
          <w:rFonts w:ascii="Roboto Light" w:hAnsi="Roboto Light"/>
          <w:b/>
          <w:bCs/>
          <w:color w:val="C00000"/>
          <w:sz w:val="36"/>
          <w:szCs w:val="36"/>
        </w:rPr>
        <w:t>25</w:t>
      </w:r>
    </w:p>
    <w:p w14:paraId="2C6DF36F" w14:textId="77777777" w:rsidR="000C6F16" w:rsidRP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12"/>
          <w:szCs w:val="12"/>
        </w:rPr>
      </w:pPr>
    </w:p>
    <w:p w14:paraId="56860BB0" w14:textId="68D0C6F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  <w:r>
        <w:rPr>
          <w:rFonts w:ascii="Roboto Light" w:hAnsi="Roboto Light"/>
          <w:b/>
          <w:bCs/>
          <w:color w:val="C00000"/>
          <w:sz w:val="28"/>
          <w:szCs w:val="28"/>
        </w:rPr>
        <w:t>Outstanding Individual Impact category</w:t>
      </w:r>
    </w:p>
    <w:p w14:paraId="5D823198" w14:textId="77777777" w:rsidR="005817BF" w:rsidRDefault="005817BF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005817BF">
        <w:rPr>
          <w:rFonts w:ascii="Aptos Narrow" w:hAnsi="Aptos Narrow"/>
          <w:color w:val="000000" w:themeColor="text1"/>
          <w:sz w:val="24"/>
          <w:szCs w:val="24"/>
        </w:rPr>
        <w:t>For excellence in impact achieved by an individual member of staff</w:t>
      </w:r>
      <w:r>
        <w:rPr>
          <w:rFonts w:ascii="Aptos Narrow" w:hAnsi="Aptos Narrow"/>
          <w:color w:val="000000" w:themeColor="text1"/>
          <w:sz w:val="24"/>
          <w:szCs w:val="24"/>
        </w:rPr>
        <w:t>.</w:t>
      </w:r>
    </w:p>
    <w:p w14:paraId="6A84305B" w14:textId="773F969E" w:rsidR="000C6F16" w:rsidRDefault="000C6F16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000C6F16">
        <w:rPr>
          <w:rFonts w:ascii="Aptos Narrow" w:hAnsi="Aptos Narrow"/>
          <w:color w:val="000000" w:themeColor="text1"/>
          <w:sz w:val="24"/>
          <w:szCs w:val="24"/>
        </w:rPr>
        <w:t xml:space="preserve">Application forms should be submitted to </w:t>
      </w:r>
      <w:hyperlink r:id="rId11" w:history="1">
        <w:r w:rsidRPr="000C6F16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  <w:r w:rsidRPr="000C6F16">
        <w:rPr>
          <w:rFonts w:ascii="Aptos Narrow" w:hAnsi="Aptos Narrow"/>
          <w:color w:val="000000" w:themeColor="text1"/>
          <w:sz w:val="24"/>
          <w:szCs w:val="24"/>
        </w:rPr>
        <w:t xml:space="preserve"> by 5pm on Friday 9 May.</w:t>
      </w:r>
      <w:r w:rsidR="00886094">
        <w:rPr>
          <w:rFonts w:ascii="Aptos Narrow" w:hAnsi="Aptos Narrow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886094" w14:paraId="0E81D589" w14:textId="77777777" w:rsidTr="005817BF">
        <w:tc>
          <w:tcPr>
            <w:tcW w:w="3114" w:type="dxa"/>
          </w:tcPr>
          <w:p w14:paraId="10388BE1" w14:textId="76FFF3F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Applicant(s) </w:t>
            </w:r>
          </w:p>
        </w:tc>
        <w:tc>
          <w:tcPr>
            <w:tcW w:w="6044" w:type="dxa"/>
          </w:tcPr>
          <w:p w14:paraId="645AE7F7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66506987" w14:textId="77777777" w:rsidTr="005817BF">
        <w:tc>
          <w:tcPr>
            <w:tcW w:w="3114" w:type="dxa"/>
          </w:tcPr>
          <w:p w14:paraId="25E9A457" w14:textId="543E7B4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Department/research centre(s) </w:t>
            </w:r>
          </w:p>
        </w:tc>
        <w:tc>
          <w:tcPr>
            <w:tcW w:w="6044" w:type="dxa"/>
          </w:tcPr>
          <w:p w14:paraId="0F526098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4256193A" w14:textId="77777777" w:rsidTr="005817BF">
        <w:tc>
          <w:tcPr>
            <w:tcW w:w="3114" w:type="dxa"/>
          </w:tcPr>
          <w:p w14:paraId="35ED56BB" w14:textId="7C0D4ADB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Application title </w:t>
            </w:r>
          </w:p>
        </w:tc>
        <w:tc>
          <w:tcPr>
            <w:tcW w:w="6044" w:type="dxa"/>
          </w:tcPr>
          <w:p w14:paraId="6D2512FB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786FF624" w14:textId="77777777" w:rsidTr="005817BF">
        <w:tc>
          <w:tcPr>
            <w:tcW w:w="3114" w:type="dxa"/>
          </w:tcPr>
          <w:p w14:paraId="7C128B3A" w14:textId="24FDA680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Type of impact (please choose from </w:t>
            </w:r>
            <w:hyperlink r:id="rId12" w:tgtFrame="_blank" w:history="1">
              <w:r w:rsidRPr="00886094">
                <w:rPr>
                  <w:rStyle w:val="Hyperlink"/>
                  <w:rFonts w:ascii="Aptos Narrow" w:hAnsi="Aptos Narrow"/>
                  <w:sz w:val="24"/>
                  <w:szCs w:val="24"/>
                </w:rPr>
                <w:t>this list</w:t>
              </w:r>
            </w:hyperlink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E742302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2808E3C7" w14:textId="77777777" w:rsidTr="005817BF">
        <w:tc>
          <w:tcPr>
            <w:tcW w:w="3114" w:type="dxa"/>
          </w:tcPr>
          <w:p w14:paraId="7A42AB00" w14:textId="31E9488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Plain English version of impact story </w:t>
            </w:r>
          </w:p>
        </w:tc>
        <w:tc>
          <w:tcPr>
            <w:tcW w:w="6044" w:type="dxa"/>
          </w:tcPr>
          <w:p w14:paraId="6AA71CCD" w14:textId="31719F8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000418A0" w14:textId="77777777" w:rsidTr="005817BF">
        <w:tc>
          <w:tcPr>
            <w:tcW w:w="3114" w:type="dxa"/>
          </w:tcPr>
          <w:p w14:paraId="78171411" w14:textId="5D91311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Main research finding(s) or knowledge/expertise that the impact draws on </w:t>
            </w:r>
          </w:p>
        </w:tc>
        <w:tc>
          <w:tcPr>
            <w:tcW w:w="6044" w:type="dxa"/>
          </w:tcPr>
          <w:p w14:paraId="2869DB05" w14:textId="4342C3D0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36B2495A" w14:textId="77777777" w:rsidTr="005817BF">
        <w:tc>
          <w:tcPr>
            <w:tcW w:w="3114" w:type="dxa"/>
          </w:tcPr>
          <w:p w14:paraId="38316261" w14:textId="2614764D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Add references to underpinning research, reports, etc., (</w:t>
            </w: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if relevant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5997FC2E" w14:textId="77777777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86094" w14:paraId="0B58D530" w14:textId="77777777" w:rsidTr="005817BF">
        <w:tc>
          <w:tcPr>
            <w:tcW w:w="3114" w:type="dxa"/>
          </w:tcPr>
          <w:p w14:paraId="70B4D6F6" w14:textId="4F509536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Summarize the impact or benefit of the work, on whom, including from the perspective of partners/beneficiaries (please append evidence, where relevant</w:t>
            </w:r>
            <w:r>
              <w:rPr>
                <w:rStyle w:val="FootnoteReference"/>
                <w:rFonts w:ascii="Aptos Narrow" w:hAnsi="Aptos Narrow"/>
                <w:color w:val="000000" w:themeColor="text1"/>
                <w:sz w:val="24"/>
                <w:szCs w:val="24"/>
              </w:rPr>
              <w:footnoteReference w:id="2"/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4A79054" w14:textId="5A31C6F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886094" w14:paraId="49102DBF" w14:textId="77777777" w:rsidTr="005817BF">
        <w:tc>
          <w:tcPr>
            <w:tcW w:w="3114" w:type="dxa"/>
          </w:tcPr>
          <w:p w14:paraId="69F750C7" w14:textId="1C5600D5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How has or might the work, now or in the future, contribute to the development of an ethical engagement and impact ecosystem at LSE? </w:t>
            </w:r>
          </w:p>
        </w:tc>
        <w:tc>
          <w:tcPr>
            <w:tcW w:w="6044" w:type="dxa"/>
          </w:tcPr>
          <w:p w14:paraId="4FE2C0ED" w14:textId="735EE83D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</w:tbl>
    <w:p w14:paraId="56E94DD3" w14:textId="77777777" w:rsidR="00886094" w:rsidRDefault="00886094" w:rsidP="00BD70E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</w:p>
    <w:p w14:paraId="4A5821D9" w14:textId="22AA706B" w:rsidR="000C6F16" w:rsidRPr="00886094" w:rsidRDefault="00886094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>
        <w:rPr>
          <w:rFonts w:ascii="Aptos Narrow" w:hAnsi="Aptos Narrow"/>
          <w:color w:val="000000" w:themeColor="text1"/>
          <w:sz w:val="24"/>
          <w:szCs w:val="24"/>
        </w:rPr>
        <w:t xml:space="preserve">Please address any queries about the LSE Impact Prize to </w:t>
      </w:r>
      <w:hyperlink r:id="rId13" w:history="1">
        <w:r w:rsidRPr="000D246B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</w:p>
    <w:sectPr w:rsidR="000C6F16" w:rsidRPr="00886094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3D3" w14:textId="77777777" w:rsidR="00BA7BB6" w:rsidRDefault="00BA7BB6" w:rsidP="003C3856">
      <w:pPr>
        <w:spacing w:after="0" w:line="240" w:lineRule="auto"/>
      </w:pPr>
      <w:r>
        <w:separator/>
      </w:r>
    </w:p>
  </w:endnote>
  <w:endnote w:type="continuationSeparator" w:id="0">
    <w:p w14:paraId="76311158" w14:textId="77777777" w:rsidR="00BA7BB6" w:rsidRDefault="00BA7BB6" w:rsidP="003C3856">
      <w:pPr>
        <w:spacing w:after="0" w:line="240" w:lineRule="auto"/>
      </w:pPr>
      <w:r>
        <w:continuationSeparator/>
      </w:r>
    </w:p>
  </w:endnote>
  <w:endnote w:type="continuationNotice" w:id="1">
    <w:p w14:paraId="07F8DEB5" w14:textId="77777777" w:rsidR="00BA7BB6" w:rsidRDefault="00BA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846" w14:textId="77777777" w:rsidR="00BA7BB6" w:rsidRDefault="00BA7BB6" w:rsidP="003C3856">
      <w:pPr>
        <w:spacing w:after="0" w:line="240" w:lineRule="auto"/>
      </w:pPr>
      <w:r>
        <w:separator/>
      </w:r>
    </w:p>
  </w:footnote>
  <w:footnote w:type="continuationSeparator" w:id="0">
    <w:p w14:paraId="0D73F4FB" w14:textId="77777777" w:rsidR="00BA7BB6" w:rsidRDefault="00BA7BB6" w:rsidP="003C3856">
      <w:pPr>
        <w:spacing w:after="0" w:line="240" w:lineRule="auto"/>
      </w:pPr>
      <w:r>
        <w:continuationSeparator/>
      </w:r>
    </w:p>
  </w:footnote>
  <w:footnote w:type="continuationNotice" w:id="1">
    <w:p w14:paraId="2BFA4361" w14:textId="77777777" w:rsidR="00BA7BB6" w:rsidRDefault="00BA7BB6">
      <w:pPr>
        <w:spacing w:after="0" w:line="240" w:lineRule="auto"/>
      </w:pPr>
    </w:p>
  </w:footnote>
  <w:footnote w:id="2">
    <w:p w14:paraId="6179276F" w14:textId="4E1C1A69" w:rsidR="00886094" w:rsidRDefault="00886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6094">
        <w:t>For example, video explainer, public-facing website, media mention, testimonials from partners and/or beneficiaries, data on reach, published evaluation,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A42C" w14:textId="6FC64511" w:rsidR="003C3856" w:rsidRDefault="003C38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F3CDF" wp14:editId="0B371842">
          <wp:simplePos x="0" y="0"/>
          <wp:positionH relativeFrom="column">
            <wp:posOffset>-519023</wp:posOffset>
          </wp:positionH>
          <wp:positionV relativeFrom="page">
            <wp:posOffset>291998</wp:posOffset>
          </wp:positionV>
          <wp:extent cx="1104596" cy="373911"/>
          <wp:effectExtent l="0" t="0" r="0" b="0"/>
          <wp:wrapNone/>
          <wp:docPr id="1836663535" name="Picture 1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3535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6" cy="37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51D3A4" wp14:editId="07269F9F">
              <wp:simplePos x="0" y="0"/>
              <wp:positionH relativeFrom="column">
                <wp:posOffset>-914400</wp:posOffset>
              </wp:positionH>
              <wp:positionV relativeFrom="page">
                <wp:posOffset>6985</wp:posOffset>
              </wp:positionV>
              <wp:extent cx="7556500" cy="899160"/>
              <wp:effectExtent l="9525" t="6985" r="6350" b="8255"/>
              <wp:wrapNone/>
              <wp:docPr id="19817202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899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590CDE" id="Rectangle 1" o:spid="_x0000_s1026" style="position:absolute;margin-left:-1in;margin-top:.55pt;width:59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" fillcolor="#c00000" strokecolor="#c00000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A7"/>
    <w:multiLevelType w:val="multilevel"/>
    <w:tmpl w:val="7A0A6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7870"/>
    <w:multiLevelType w:val="hybridMultilevel"/>
    <w:tmpl w:val="640EE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553A4"/>
    <w:multiLevelType w:val="multilevel"/>
    <w:tmpl w:val="FC667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2BE"/>
    <w:multiLevelType w:val="multilevel"/>
    <w:tmpl w:val="90882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A4A"/>
    <w:multiLevelType w:val="multilevel"/>
    <w:tmpl w:val="73E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891"/>
    <w:multiLevelType w:val="multilevel"/>
    <w:tmpl w:val="82A0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24F7A"/>
    <w:multiLevelType w:val="hybridMultilevel"/>
    <w:tmpl w:val="78BAEE2C"/>
    <w:lvl w:ilvl="0" w:tplc="F41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696B"/>
    <w:multiLevelType w:val="hybridMultilevel"/>
    <w:tmpl w:val="E162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A6F"/>
    <w:multiLevelType w:val="multilevel"/>
    <w:tmpl w:val="D65C3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36B6E"/>
    <w:multiLevelType w:val="multilevel"/>
    <w:tmpl w:val="35EC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15CB8"/>
    <w:multiLevelType w:val="hybridMultilevel"/>
    <w:tmpl w:val="78BAE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3F1"/>
    <w:multiLevelType w:val="multilevel"/>
    <w:tmpl w:val="D4D0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A7EE4"/>
    <w:multiLevelType w:val="multilevel"/>
    <w:tmpl w:val="71E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2A47"/>
    <w:multiLevelType w:val="multilevel"/>
    <w:tmpl w:val="5B66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3010F"/>
    <w:multiLevelType w:val="multilevel"/>
    <w:tmpl w:val="B7A60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61701"/>
    <w:multiLevelType w:val="multilevel"/>
    <w:tmpl w:val="4EC6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92C0"/>
    <w:multiLevelType w:val="hybridMultilevel"/>
    <w:tmpl w:val="FFFFFFFF"/>
    <w:lvl w:ilvl="0" w:tplc="C1BA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7AC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C2F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A6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223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40F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2D1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076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AA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D28A4"/>
    <w:multiLevelType w:val="hybridMultilevel"/>
    <w:tmpl w:val="26A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D68"/>
    <w:multiLevelType w:val="multilevel"/>
    <w:tmpl w:val="E5B05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2232"/>
    <w:multiLevelType w:val="hybridMultilevel"/>
    <w:tmpl w:val="E368B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3331"/>
    <w:multiLevelType w:val="hybridMultilevel"/>
    <w:tmpl w:val="81426434"/>
    <w:lvl w:ilvl="0" w:tplc="84CC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73244F0">
      <w:start w:val="1"/>
      <w:numFmt w:val="lowerLetter"/>
      <w:lvlText w:val="%2."/>
      <w:lvlJc w:val="left"/>
      <w:pPr>
        <w:ind w:left="1440" w:hanging="360"/>
      </w:pPr>
    </w:lvl>
    <w:lvl w:ilvl="2" w:tplc="285A8E42">
      <w:start w:val="1"/>
      <w:numFmt w:val="lowerRoman"/>
      <w:lvlText w:val="%3."/>
      <w:lvlJc w:val="right"/>
      <w:pPr>
        <w:ind w:left="2160" w:hanging="180"/>
      </w:pPr>
    </w:lvl>
    <w:lvl w:ilvl="3" w:tplc="0CAA566E">
      <w:start w:val="1"/>
      <w:numFmt w:val="decimal"/>
      <w:lvlText w:val="%4."/>
      <w:lvlJc w:val="left"/>
      <w:pPr>
        <w:ind w:left="2880" w:hanging="360"/>
      </w:pPr>
    </w:lvl>
    <w:lvl w:ilvl="4" w:tplc="3FD439A6">
      <w:start w:val="1"/>
      <w:numFmt w:val="lowerLetter"/>
      <w:lvlText w:val="%5."/>
      <w:lvlJc w:val="left"/>
      <w:pPr>
        <w:ind w:left="3600" w:hanging="360"/>
      </w:pPr>
    </w:lvl>
    <w:lvl w:ilvl="5" w:tplc="0638DDD2">
      <w:start w:val="1"/>
      <w:numFmt w:val="lowerRoman"/>
      <w:lvlText w:val="%6."/>
      <w:lvlJc w:val="right"/>
      <w:pPr>
        <w:ind w:left="4320" w:hanging="180"/>
      </w:pPr>
    </w:lvl>
    <w:lvl w:ilvl="6" w:tplc="548A9D7C">
      <w:start w:val="1"/>
      <w:numFmt w:val="decimal"/>
      <w:lvlText w:val="%7."/>
      <w:lvlJc w:val="left"/>
      <w:pPr>
        <w:ind w:left="5040" w:hanging="360"/>
      </w:pPr>
    </w:lvl>
    <w:lvl w:ilvl="7" w:tplc="4DF66B7A">
      <w:start w:val="1"/>
      <w:numFmt w:val="lowerLetter"/>
      <w:lvlText w:val="%8."/>
      <w:lvlJc w:val="left"/>
      <w:pPr>
        <w:ind w:left="5760" w:hanging="360"/>
      </w:pPr>
    </w:lvl>
    <w:lvl w:ilvl="8" w:tplc="B43AB1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EEF"/>
    <w:multiLevelType w:val="multilevel"/>
    <w:tmpl w:val="65FCD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DBB"/>
    <w:multiLevelType w:val="multilevel"/>
    <w:tmpl w:val="195AF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74C0"/>
    <w:multiLevelType w:val="multilevel"/>
    <w:tmpl w:val="920EA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B133E"/>
    <w:multiLevelType w:val="multilevel"/>
    <w:tmpl w:val="A6DE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31F04"/>
    <w:multiLevelType w:val="multilevel"/>
    <w:tmpl w:val="2702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20078">
    <w:abstractNumId w:val="17"/>
  </w:num>
  <w:num w:numId="2" w16cid:durableId="1281374926">
    <w:abstractNumId w:val="7"/>
  </w:num>
  <w:num w:numId="3" w16cid:durableId="1629311120">
    <w:abstractNumId w:val="19"/>
  </w:num>
  <w:num w:numId="4" w16cid:durableId="1000885607">
    <w:abstractNumId w:val="6"/>
  </w:num>
  <w:num w:numId="5" w16cid:durableId="1231963999">
    <w:abstractNumId w:val="10"/>
  </w:num>
  <w:num w:numId="6" w16cid:durableId="1947497347">
    <w:abstractNumId w:val="20"/>
  </w:num>
  <w:num w:numId="7" w16cid:durableId="538469198">
    <w:abstractNumId w:val="16"/>
  </w:num>
  <w:num w:numId="8" w16cid:durableId="1445075105">
    <w:abstractNumId w:val="12"/>
  </w:num>
  <w:num w:numId="9" w16cid:durableId="3170033">
    <w:abstractNumId w:val="11"/>
  </w:num>
  <w:num w:numId="10" w16cid:durableId="8795715">
    <w:abstractNumId w:val="5"/>
  </w:num>
  <w:num w:numId="11" w16cid:durableId="811482227">
    <w:abstractNumId w:val="13"/>
  </w:num>
  <w:num w:numId="12" w16cid:durableId="2006935304">
    <w:abstractNumId w:val="23"/>
  </w:num>
  <w:num w:numId="13" w16cid:durableId="1390691364">
    <w:abstractNumId w:val="14"/>
  </w:num>
  <w:num w:numId="14" w16cid:durableId="1459950794">
    <w:abstractNumId w:val="24"/>
  </w:num>
  <w:num w:numId="15" w16cid:durableId="2012680806">
    <w:abstractNumId w:val="0"/>
  </w:num>
  <w:num w:numId="16" w16cid:durableId="1029449683">
    <w:abstractNumId w:val="8"/>
  </w:num>
  <w:num w:numId="17" w16cid:durableId="1322737302">
    <w:abstractNumId w:val="4"/>
  </w:num>
  <w:num w:numId="18" w16cid:durableId="1828471731">
    <w:abstractNumId w:val="15"/>
  </w:num>
  <w:num w:numId="19" w16cid:durableId="138809457">
    <w:abstractNumId w:val="9"/>
  </w:num>
  <w:num w:numId="20" w16cid:durableId="1577088126">
    <w:abstractNumId w:val="18"/>
  </w:num>
  <w:num w:numId="21" w16cid:durableId="1777670643">
    <w:abstractNumId w:val="2"/>
  </w:num>
  <w:num w:numId="22" w16cid:durableId="168177625">
    <w:abstractNumId w:val="22"/>
  </w:num>
  <w:num w:numId="23" w16cid:durableId="1227107880">
    <w:abstractNumId w:val="21"/>
  </w:num>
  <w:num w:numId="24" w16cid:durableId="1140726526">
    <w:abstractNumId w:val="25"/>
  </w:num>
  <w:num w:numId="25" w16cid:durableId="1863207939">
    <w:abstractNumId w:val="3"/>
  </w:num>
  <w:num w:numId="26" w16cid:durableId="7846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5"/>
    <w:rsid w:val="000004A1"/>
    <w:rsid w:val="00014203"/>
    <w:rsid w:val="00021315"/>
    <w:rsid w:val="000404C7"/>
    <w:rsid w:val="000450A5"/>
    <w:rsid w:val="00066936"/>
    <w:rsid w:val="00077E85"/>
    <w:rsid w:val="0008051D"/>
    <w:rsid w:val="00090953"/>
    <w:rsid w:val="000B7A11"/>
    <w:rsid w:val="000C0320"/>
    <w:rsid w:val="000C591D"/>
    <w:rsid w:val="000C6F16"/>
    <w:rsid w:val="000D22E2"/>
    <w:rsid w:val="000E2198"/>
    <w:rsid w:val="000E68A8"/>
    <w:rsid w:val="000E7E56"/>
    <w:rsid w:val="000F6C15"/>
    <w:rsid w:val="001146D6"/>
    <w:rsid w:val="001356AA"/>
    <w:rsid w:val="00137DDD"/>
    <w:rsid w:val="001604EC"/>
    <w:rsid w:val="00177FAA"/>
    <w:rsid w:val="0018024C"/>
    <w:rsid w:val="00183E3B"/>
    <w:rsid w:val="001A5029"/>
    <w:rsid w:val="001D21DA"/>
    <w:rsid w:val="001D5DE9"/>
    <w:rsid w:val="001D5E4E"/>
    <w:rsid w:val="001F1B42"/>
    <w:rsid w:val="001F58B0"/>
    <w:rsid w:val="002332A5"/>
    <w:rsid w:val="002417B8"/>
    <w:rsid w:val="0024754A"/>
    <w:rsid w:val="00250536"/>
    <w:rsid w:val="00252744"/>
    <w:rsid w:val="002909D7"/>
    <w:rsid w:val="002B05E7"/>
    <w:rsid w:val="002B5A08"/>
    <w:rsid w:val="002C5170"/>
    <w:rsid w:val="002C550E"/>
    <w:rsid w:val="002C707C"/>
    <w:rsid w:val="002D3E57"/>
    <w:rsid w:val="002D732A"/>
    <w:rsid w:val="002E3420"/>
    <w:rsid w:val="002E57C2"/>
    <w:rsid w:val="002E645E"/>
    <w:rsid w:val="002F0F72"/>
    <w:rsid w:val="002F2014"/>
    <w:rsid w:val="003334D4"/>
    <w:rsid w:val="00343FA3"/>
    <w:rsid w:val="00371AA6"/>
    <w:rsid w:val="00376746"/>
    <w:rsid w:val="00381D88"/>
    <w:rsid w:val="0039081B"/>
    <w:rsid w:val="003967B4"/>
    <w:rsid w:val="003A63CD"/>
    <w:rsid w:val="003A7D5C"/>
    <w:rsid w:val="003B06FB"/>
    <w:rsid w:val="003B66F5"/>
    <w:rsid w:val="003C3856"/>
    <w:rsid w:val="003C3A73"/>
    <w:rsid w:val="003C63E3"/>
    <w:rsid w:val="003C68A2"/>
    <w:rsid w:val="003D051E"/>
    <w:rsid w:val="003D0D6C"/>
    <w:rsid w:val="003D1E3F"/>
    <w:rsid w:val="00407C82"/>
    <w:rsid w:val="00417E26"/>
    <w:rsid w:val="00420EED"/>
    <w:rsid w:val="00442917"/>
    <w:rsid w:val="00447A0A"/>
    <w:rsid w:val="00460C6C"/>
    <w:rsid w:val="004A1120"/>
    <w:rsid w:val="004B3BC4"/>
    <w:rsid w:val="004C4935"/>
    <w:rsid w:val="004C7E08"/>
    <w:rsid w:val="0054087D"/>
    <w:rsid w:val="005461FB"/>
    <w:rsid w:val="00580C11"/>
    <w:rsid w:val="005817BF"/>
    <w:rsid w:val="00594034"/>
    <w:rsid w:val="00594275"/>
    <w:rsid w:val="005B0DB1"/>
    <w:rsid w:val="005B6C0A"/>
    <w:rsid w:val="005F640B"/>
    <w:rsid w:val="0061146D"/>
    <w:rsid w:val="00614B4A"/>
    <w:rsid w:val="00626FB2"/>
    <w:rsid w:val="006372F3"/>
    <w:rsid w:val="00641EF0"/>
    <w:rsid w:val="00652B2C"/>
    <w:rsid w:val="0065369E"/>
    <w:rsid w:val="00660ED7"/>
    <w:rsid w:val="006623E8"/>
    <w:rsid w:val="0069433F"/>
    <w:rsid w:val="006D3F81"/>
    <w:rsid w:val="007050D8"/>
    <w:rsid w:val="00727E17"/>
    <w:rsid w:val="0074194C"/>
    <w:rsid w:val="00742458"/>
    <w:rsid w:val="00760F7E"/>
    <w:rsid w:val="00764827"/>
    <w:rsid w:val="00767C48"/>
    <w:rsid w:val="00786F86"/>
    <w:rsid w:val="00794331"/>
    <w:rsid w:val="007A1CDC"/>
    <w:rsid w:val="007B41A1"/>
    <w:rsid w:val="007D2B9B"/>
    <w:rsid w:val="007E3304"/>
    <w:rsid w:val="00846F29"/>
    <w:rsid w:val="00861B53"/>
    <w:rsid w:val="00873EF8"/>
    <w:rsid w:val="00886094"/>
    <w:rsid w:val="0089359F"/>
    <w:rsid w:val="00897434"/>
    <w:rsid w:val="008A00A0"/>
    <w:rsid w:val="008A15F9"/>
    <w:rsid w:val="008D244A"/>
    <w:rsid w:val="008F33C3"/>
    <w:rsid w:val="008F552F"/>
    <w:rsid w:val="00910551"/>
    <w:rsid w:val="00944225"/>
    <w:rsid w:val="00951224"/>
    <w:rsid w:val="009744D9"/>
    <w:rsid w:val="009A0E3A"/>
    <w:rsid w:val="009A3B45"/>
    <w:rsid w:val="009B4EDF"/>
    <w:rsid w:val="009C0F0E"/>
    <w:rsid w:val="009E01C0"/>
    <w:rsid w:val="00A01769"/>
    <w:rsid w:val="00A06AFD"/>
    <w:rsid w:val="00A132E5"/>
    <w:rsid w:val="00A30376"/>
    <w:rsid w:val="00A4072C"/>
    <w:rsid w:val="00A47951"/>
    <w:rsid w:val="00A54A6C"/>
    <w:rsid w:val="00A54F31"/>
    <w:rsid w:val="00A57AC7"/>
    <w:rsid w:val="00A645A9"/>
    <w:rsid w:val="00A7504B"/>
    <w:rsid w:val="00A97DC8"/>
    <w:rsid w:val="00AB3419"/>
    <w:rsid w:val="00AD491D"/>
    <w:rsid w:val="00B01D9F"/>
    <w:rsid w:val="00B56DE7"/>
    <w:rsid w:val="00B57F65"/>
    <w:rsid w:val="00B60CA4"/>
    <w:rsid w:val="00B71556"/>
    <w:rsid w:val="00B826C9"/>
    <w:rsid w:val="00B94020"/>
    <w:rsid w:val="00BA7BB6"/>
    <w:rsid w:val="00BB4C1A"/>
    <w:rsid w:val="00BD5AD8"/>
    <w:rsid w:val="00BD639A"/>
    <w:rsid w:val="00BD70E1"/>
    <w:rsid w:val="00BF108B"/>
    <w:rsid w:val="00BF2128"/>
    <w:rsid w:val="00BF5623"/>
    <w:rsid w:val="00C02FBA"/>
    <w:rsid w:val="00C201C3"/>
    <w:rsid w:val="00C6544C"/>
    <w:rsid w:val="00C71019"/>
    <w:rsid w:val="00C72704"/>
    <w:rsid w:val="00C8244A"/>
    <w:rsid w:val="00C829E6"/>
    <w:rsid w:val="00C82D19"/>
    <w:rsid w:val="00C939EF"/>
    <w:rsid w:val="00CB038E"/>
    <w:rsid w:val="00CD3297"/>
    <w:rsid w:val="00CF1748"/>
    <w:rsid w:val="00D01B68"/>
    <w:rsid w:val="00D02561"/>
    <w:rsid w:val="00D05CC0"/>
    <w:rsid w:val="00D2522B"/>
    <w:rsid w:val="00D33BED"/>
    <w:rsid w:val="00D629E2"/>
    <w:rsid w:val="00D759F9"/>
    <w:rsid w:val="00DC0DD4"/>
    <w:rsid w:val="00E06437"/>
    <w:rsid w:val="00E103C4"/>
    <w:rsid w:val="00E676B8"/>
    <w:rsid w:val="00E7763D"/>
    <w:rsid w:val="00E85F6E"/>
    <w:rsid w:val="00E97F84"/>
    <w:rsid w:val="00EA4847"/>
    <w:rsid w:val="00EE0D17"/>
    <w:rsid w:val="00EF70DC"/>
    <w:rsid w:val="00F0439A"/>
    <w:rsid w:val="00F054DA"/>
    <w:rsid w:val="00F11C5E"/>
    <w:rsid w:val="00F224F3"/>
    <w:rsid w:val="00F35F2D"/>
    <w:rsid w:val="00F67737"/>
    <w:rsid w:val="00FB7DC4"/>
    <w:rsid w:val="00FC04C3"/>
    <w:rsid w:val="00FD5E69"/>
    <w:rsid w:val="0A66D57A"/>
    <w:rsid w:val="17564217"/>
    <w:rsid w:val="344D43E1"/>
    <w:rsid w:val="367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4B"/>
  <w15:chartTrackingRefBased/>
  <w15:docId w15:val="{B4AEEE0A-0213-4510-BC71-CF884AF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6"/>
  </w:style>
  <w:style w:type="paragraph" w:styleId="Footer">
    <w:name w:val="footer"/>
    <w:basedOn w:val="Normal"/>
    <w:link w:val="Foot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6"/>
  </w:style>
  <w:style w:type="character" w:styleId="Hyperlink">
    <w:name w:val="Hyperlink"/>
    <w:basedOn w:val="DefaultParagraphFont"/>
    <w:uiPriority w:val="99"/>
    <w:unhideWhenUsed/>
    <w:rsid w:val="0076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48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6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.impact@lse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lse.ac.uk/staff/services/engagement-and-impact/impact/types-of-impact-and-chan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impact@lse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91b8c-e5bb-46eb-b769-fcf98f607d3d">
      <Terms xmlns="http://schemas.microsoft.com/office/infopath/2007/PartnerControls"/>
    </lcf76f155ced4ddcb4097134ff3c332f>
    <TaxCatchAll xmlns="6a54ed0d-e646-40b9-b058-0da5676f5a6b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25E434204924198920D666EA774B8" ma:contentTypeVersion="12" ma:contentTypeDescription="Create a new document." ma:contentTypeScope="" ma:versionID="2041734d139212584d1f46ee467d81a1">
  <xsd:schema xmlns:xsd="http://www.w3.org/2001/XMLSchema" xmlns:xs="http://www.w3.org/2001/XMLSchema" xmlns:p="http://schemas.microsoft.com/office/2006/metadata/properties" xmlns:ns2="64291b8c-e5bb-46eb-b769-fcf98f607d3d" xmlns:ns3="6a54ed0d-e646-40b9-b058-0da5676f5a6b" targetNamespace="http://schemas.microsoft.com/office/2006/metadata/properties" ma:root="true" ma:fieldsID="74106b8dc3a13f338768d1a0978b99e9" ns2:_="" ns3:_="">
    <xsd:import namespace="64291b8c-e5bb-46eb-b769-fcf98f607d3d"/>
    <xsd:import namespace="6a54ed0d-e646-40b9-b058-0da5676f5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1b8c-e5bb-46eb-b769-fcf98f607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4ed0d-e646-40b9-b058-0da5676f5a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78f93-5acc-46f7-805c-2540fc6e9385}" ma:internalName="TaxCatchAll" ma:showField="CatchAllData" ma:web="6a54ed0d-e646-40b9-b058-0da5676f5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0A665-E255-4754-8E92-4D07A6868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44170-D2BB-4007-9B9C-FCD46804E091}">
  <ds:schemaRefs>
    <ds:schemaRef ds:uri="http://purl.org/dc/elements/1.1/"/>
    <ds:schemaRef ds:uri="http://schemas.microsoft.com/office/2006/documentManagement/types"/>
    <ds:schemaRef ds:uri="6a54ed0d-e646-40b9-b058-0da5676f5a6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4291b8c-e5bb-46eb-b769-fcf98f607d3d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EC59A4-8912-475C-A39C-41EA55F85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C10AE1-83B4-4F73-8176-FD2FF5F8B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91b8c-e5bb-46eb-b769-fcf98f607d3d"/>
    <ds:schemaRef ds:uri="6a54ed0d-e646-40b9-b058-0da5676f5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Links>
    <vt:vector size="60" baseType="variant">
      <vt:variant>
        <vt:i4>3342381</vt:i4>
      </vt:variant>
      <vt:variant>
        <vt:i4>27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folder)/Innovation Fund Peer-Review Guidance FINAL.docx?d=w70ba207080a540208bd48650958e6a0f&amp;csf=1&amp;web=1&amp;e=d5Swj2</vt:lpwstr>
      </vt:variant>
      <vt:variant>
        <vt:lpwstr/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https://info.lse.ac.uk/staff/divisions/research-and-innovation/research/apply-for-funding/lse-innovation-fund</vt:lpwstr>
      </vt:variant>
      <vt:variant>
        <vt:lpwstr/>
      </vt:variant>
      <vt:variant>
        <vt:i4>3211377</vt:i4>
      </vt:variant>
      <vt:variant>
        <vt:i4>21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folder)/Impact Development and Evaluation Fund Peer-Review Guidance FINAL.docx?d=wc5c2e3c4d1fb4d87bdf5e077a016ff02&amp;csf=1&amp;web=1&amp;e=GuZ2rI</vt:lpwstr>
      </vt:variant>
      <vt:variant>
        <vt:lpwstr/>
      </vt:variant>
      <vt:variant>
        <vt:i4>5963778</vt:i4>
      </vt:variant>
      <vt:variant>
        <vt:i4>18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https://info.lse.ac.uk/staff/divisions/research-and-innovation/research/apply-for-funding/lse-impact-development-and-evaluation-fund</vt:lpwstr>
      </vt:variant>
      <vt:variant>
        <vt:lpwstr/>
      </vt:variant>
      <vt:variant>
        <vt:i4>6488127</vt:i4>
      </vt:variant>
      <vt:variant>
        <vt:i4>15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folder)/Engagement and Partnerships Fund Peer-Review Guidance FINAL.docx?d=w6254dd277bc146e29028cc436fc96522&amp;csf=1&amp;web=1&amp;e=d6uMHz</vt:lpwstr>
      </vt:variant>
      <vt:variant>
        <vt:lpwstr/>
      </vt:variant>
      <vt:variant>
        <vt:i4>6946853</vt:i4>
      </vt:variant>
      <vt:variant>
        <vt:i4>12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https://info.lse.ac.uk/staff/divisions/research-and-innovation/research/apply-for-funding/lse-engagement-and-partnerships-development-fund</vt:lpwstr>
      </vt:variant>
      <vt:variant>
        <vt:lpwstr/>
      </vt:variant>
      <vt:variant>
        <vt:i4>1245200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_Funding_recommendations</vt:lpwstr>
      </vt:variant>
      <vt:variant>
        <vt:i4>6488141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_Budget</vt:lpwstr>
      </vt:variant>
      <vt:variant>
        <vt:i4>4259915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_Applications_breakdown</vt:lpwstr>
      </vt:variant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_Scheme_documents: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Bignotto,M</dc:creator>
  <cp:keywords/>
  <dc:description/>
  <cp:lastModifiedBy>Booluck,K</cp:lastModifiedBy>
  <cp:revision>3</cp:revision>
  <dcterms:created xsi:type="dcterms:W3CDTF">2025-03-21T11:07:00Z</dcterms:created>
  <dcterms:modified xsi:type="dcterms:W3CDTF">2025-03-21T11:12:00Z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0x0101007C525E434204924198920D666EA774B8</vt:lpwstr>
  </property>
  <property fmtid="{D5CDD505-2E9C-101B-9397-08002B2CF9AE}" pid="3" name="MediaServiceImageTags">
    <vt:lpwstr/>
  </property>
</Properties>
</file>