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1FF30" w14:textId="124A76EB" w:rsidR="006528A4" w:rsidRDefault="006528A4">
      <w:pPr>
        <w:rPr>
          <w:rFonts w:ascii="Arial" w:hAnsi="Arial" w:cs="Arial"/>
          <w:sz w:val="22"/>
          <w:szCs w:val="22"/>
        </w:rPr>
      </w:pPr>
    </w:p>
    <w:p w14:paraId="2C6AD173" w14:textId="77777777" w:rsidR="003F0D92" w:rsidRPr="003F0D92" w:rsidRDefault="003F0D92" w:rsidP="003F0D92"/>
    <w:p w14:paraId="010C94F3" w14:textId="77777777" w:rsidR="00C34AFD" w:rsidRDefault="00C34AFD" w:rsidP="00D75756">
      <w:pPr>
        <w:pStyle w:val="Title"/>
        <w:pBdr>
          <w:top w:val="single" w:sz="4" w:space="1" w:color="auto"/>
          <w:bottom w:val="none" w:sz="0" w:space="0" w:color="auto"/>
        </w:pBdr>
        <w:rPr>
          <w:b/>
          <w:sz w:val="28"/>
          <w:szCs w:val="28"/>
        </w:rPr>
      </w:pPr>
      <w:r w:rsidRPr="0090283C">
        <w:rPr>
          <w:b/>
          <w:sz w:val="28"/>
          <w:szCs w:val="28"/>
        </w:rPr>
        <w:t>LSE R</w:t>
      </w:r>
      <w:r>
        <w:rPr>
          <w:b/>
          <w:sz w:val="28"/>
          <w:szCs w:val="28"/>
        </w:rPr>
        <w:t xml:space="preserve">EF Strategy </w:t>
      </w:r>
      <w:r w:rsidRPr="0090283C">
        <w:rPr>
          <w:b/>
          <w:sz w:val="28"/>
          <w:szCs w:val="28"/>
        </w:rPr>
        <w:t xml:space="preserve">Committee </w:t>
      </w:r>
    </w:p>
    <w:p w14:paraId="5ABAE81F" w14:textId="3736D2EA" w:rsidR="00C34AFD" w:rsidRDefault="00C34AFD" w:rsidP="00D75756">
      <w:pPr>
        <w:pStyle w:val="Title"/>
        <w:pBdr>
          <w:bottom w:val="single" w:sz="4" w:space="1" w:color="auto"/>
        </w:pBdr>
        <w:rPr>
          <w:b/>
          <w:sz w:val="28"/>
          <w:szCs w:val="28"/>
        </w:rPr>
      </w:pPr>
      <w:r w:rsidRPr="00C34AFD">
        <w:rPr>
          <w:b/>
          <w:sz w:val="28"/>
          <w:szCs w:val="28"/>
        </w:rPr>
        <w:t>REF b</w:t>
      </w:r>
      <w:r>
        <w:rPr>
          <w:b/>
          <w:sz w:val="28"/>
          <w:szCs w:val="28"/>
        </w:rPr>
        <w:t xml:space="preserve">udget: </w:t>
      </w:r>
      <w:r w:rsidR="003F0D92">
        <w:rPr>
          <w:b/>
          <w:sz w:val="28"/>
          <w:szCs w:val="28"/>
        </w:rPr>
        <w:t xml:space="preserve">REF </w:t>
      </w:r>
      <w:r w:rsidR="00E508F2">
        <w:rPr>
          <w:b/>
          <w:sz w:val="28"/>
          <w:szCs w:val="28"/>
        </w:rPr>
        <w:t xml:space="preserve">impact </w:t>
      </w:r>
      <w:r w:rsidR="00D75756">
        <w:rPr>
          <w:b/>
          <w:sz w:val="28"/>
          <w:szCs w:val="28"/>
        </w:rPr>
        <w:t xml:space="preserve">fund </w:t>
      </w:r>
      <w:r>
        <w:rPr>
          <w:b/>
          <w:sz w:val="28"/>
          <w:szCs w:val="28"/>
        </w:rPr>
        <w:t>guidance notes</w:t>
      </w:r>
    </w:p>
    <w:p w14:paraId="4F67CFCB" w14:textId="77777777" w:rsidR="00C34AFD" w:rsidRDefault="00C34AFD" w:rsidP="00C34AFD">
      <w:pPr>
        <w:pStyle w:val="ListParagraph"/>
        <w:numPr>
          <w:ilvl w:val="0"/>
          <w:numId w:val="5"/>
        </w:numPr>
        <w:contextualSpacing w:val="0"/>
        <w:rPr>
          <w:rFonts w:ascii="Arial" w:hAnsi="Arial" w:cs="Arial"/>
          <w:b/>
          <w:color w:val="000000"/>
          <w:sz w:val="20"/>
        </w:rPr>
      </w:pPr>
      <w:r w:rsidRPr="00AD162D">
        <w:rPr>
          <w:rFonts w:ascii="Arial" w:hAnsi="Arial" w:cs="Arial"/>
          <w:b/>
          <w:color w:val="000000"/>
          <w:sz w:val="20"/>
        </w:rPr>
        <w:t xml:space="preserve">What is the </w:t>
      </w:r>
      <w:r>
        <w:rPr>
          <w:rFonts w:ascii="Arial" w:hAnsi="Arial" w:cs="Arial"/>
          <w:b/>
          <w:color w:val="000000"/>
          <w:sz w:val="20"/>
        </w:rPr>
        <w:t xml:space="preserve">REF </w:t>
      </w:r>
      <w:r w:rsidR="00E508F2">
        <w:rPr>
          <w:rFonts w:ascii="Arial" w:hAnsi="Arial" w:cs="Arial"/>
          <w:b/>
          <w:color w:val="000000"/>
          <w:sz w:val="20"/>
        </w:rPr>
        <w:t>impact</w:t>
      </w:r>
      <w:r>
        <w:rPr>
          <w:rFonts w:ascii="Arial" w:hAnsi="Arial" w:cs="Arial"/>
          <w:b/>
          <w:color w:val="000000"/>
          <w:sz w:val="20"/>
        </w:rPr>
        <w:t xml:space="preserve"> fund?</w:t>
      </w:r>
    </w:p>
    <w:p w14:paraId="09D731AB" w14:textId="77777777" w:rsidR="00A65323" w:rsidRPr="00AD162D" w:rsidRDefault="00A65323" w:rsidP="00A65323">
      <w:pPr>
        <w:pStyle w:val="ListParagraph"/>
        <w:contextualSpacing w:val="0"/>
        <w:rPr>
          <w:rFonts w:ascii="Arial" w:hAnsi="Arial" w:cs="Arial"/>
          <w:b/>
          <w:color w:val="000000"/>
          <w:sz w:val="20"/>
        </w:rPr>
      </w:pPr>
    </w:p>
    <w:p w14:paraId="5C9B7E94" w14:textId="6864A1D0" w:rsidR="00B3548E" w:rsidRPr="009D0714" w:rsidRDefault="00C34AFD" w:rsidP="00C34AFD">
      <w:pPr>
        <w:pStyle w:val="Default"/>
        <w:spacing w:before="120" w:after="120"/>
        <w:rPr>
          <w:sz w:val="20"/>
          <w:szCs w:val="20"/>
        </w:rPr>
      </w:pPr>
      <w:r>
        <w:rPr>
          <w:sz w:val="20"/>
          <w:szCs w:val="20"/>
        </w:rPr>
        <w:t>T</w:t>
      </w:r>
      <w:r w:rsidRPr="00AD162D">
        <w:rPr>
          <w:sz w:val="20"/>
          <w:szCs w:val="20"/>
        </w:rPr>
        <w:t>he R</w:t>
      </w:r>
      <w:r>
        <w:rPr>
          <w:sz w:val="20"/>
          <w:szCs w:val="20"/>
        </w:rPr>
        <w:t xml:space="preserve">EF Strategy Committee </w:t>
      </w:r>
      <w:r w:rsidR="00295CF7">
        <w:rPr>
          <w:sz w:val="20"/>
          <w:szCs w:val="20"/>
        </w:rPr>
        <w:t xml:space="preserve">(REFSC) </w:t>
      </w:r>
      <w:r>
        <w:rPr>
          <w:sz w:val="20"/>
          <w:szCs w:val="20"/>
        </w:rPr>
        <w:t xml:space="preserve">has a budget to support various aspects of the School’s preparations for </w:t>
      </w:r>
      <w:r w:rsidR="006325B4">
        <w:rPr>
          <w:sz w:val="20"/>
          <w:szCs w:val="20"/>
        </w:rPr>
        <w:t xml:space="preserve">the </w:t>
      </w:r>
      <w:r>
        <w:rPr>
          <w:sz w:val="20"/>
          <w:szCs w:val="20"/>
        </w:rPr>
        <w:t>REF</w:t>
      </w:r>
      <w:r w:rsidR="00410F40">
        <w:rPr>
          <w:sz w:val="20"/>
          <w:szCs w:val="20"/>
        </w:rPr>
        <w:t xml:space="preserve"> </w:t>
      </w:r>
      <w:r w:rsidR="006325B4">
        <w:rPr>
          <w:sz w:val="20"/>
          <w:szCs w:val="20"/>
        </w:rPr>
        <w:t>2021</w:t>
      </w:r>
      <w:r>
        <w:rPr>
          <w:sz w:val="20"/>
          <w:szCs w:val="20"/>
        </w:rPr>
        <w:t xml:space="preserve">.  Part of this </w:t>
      </w:r>
      <w:r w:rsidR="006325B4">
        <w:rPr>
          <w:sz w:val="20"/>
          <w:szCs w:val="20"/>
        </w:rPr>
        <w:t xml:space="preserve">budget </w:t>
      </w:r>
      <w:r>
        <w:rPr>
          <w:sz w:val="20"/>
          <w:szCs w:val="20"/>
        </w:rPr>
        <w:t>has been set aside to assist individuals</w:t>
      </w:r>
      <w:r w:rsidR="00295CF7">
        <w:rPr>
          <w:sz w:val="20"/>
          <w:szCs w:val="20"/>
        </w:rPr>
        <w:t xml:space="preserve"> to enable them to produce </w:t>
      </w:r>
      <w:r w:rsidR="00E508F2">
        <w:rPr>
          <w:sz w:val="20"/>
          <w:szCs w:val="20"/>
        </w:rPr>
        <w:t>4* impact case studies</w:t>
      </w:r>
      <w:r w:rsidR="00295CF7">
        <w:rPr>
          <w:sz w:val="20"/>
          <w:szCs w:val="20"/>
        </w:rPr>
        <w:t xml:space="preserve"> who would otherwise struggle to achieve this</w:t>
      </w:r>
      <w:r w:rsidR="00295CF7" w:rsidRPr="005E1DDD">
        <w:rPr>
          <w:color w:val="auto"/>
          <w:sz w:val="20"/>
          <w:szCs w:val="20"/>
        </w:rPr>
        <w:t xml:space="preserve">. </w:t>
      </w:r>
      <w:r w:rsidRPr="005E1DDD">
        <w:rPr>
          <w:color w:val="auto"/>
          <w:sz w:val="20"/>
          <w:szCs w:val="20"/>
        </w:rPr>
        <w:t xml:space="preserve"> </w:t>
      </w:r>
      <w:r w:rsidR="00252021" w:rsidRPr="005E1DDD">
        <w:rPr>
          <w:color w:val="auto"/>
          <w:sz w:val="20"/>
          <w:szCs w:val="20"/>
        </w:rPr>
        <w:t>Applications up to £25,000 will be considered</w:t>
      </w:r>
      <w:r w:rsidR="00EB6EA2" w:rsidRPr="005E1DDD">
        <w:rPr>
          <w:color w:val="auto"/>
          <w:sz w:val="20"/>
          <w:szCs w:val="20"/>
        </w:rPr>
        <w:t xml:space="preserve"> </w:t>
      </w:r>
      <w:r w:rsidR="009D0714" w:rsidRPr="005E1DDD">
        <w:rPr>
          <w:color w:val="auto"/>
          <w:sz w:val="20"/>
          <w:szCs w:val="20"/>
        </w:rPr>
        <w:t>but smaller applications are also encouraged</w:t>
      </w:r>
      <w:r w:rsidR="00252021" w:rsidRPr="005E1DDD">
        <w:rPr>
          <w:color w:val="auto"/>
          <w:sz w:val="20"/>
          <w:szCs w:val="20"/>
        </w:rPr>
        <w:t xml:space="preserve">. </w:t>
      </w:r>
      <w:r w:rsidR="005E1DDD">
        <w:rPr>
          <w:color w:val="auto"/>
          <w:sz w:val="20"/>
          <w:szCs w:val="20"/>
        </w:rPr>
        <w:t xml:space="preserve"> </w:t>
      </w:r>
      <w:r w:rsidR="00E508F2" w:rsidRPr="005E1DDD">
        <w:rPr>
          <w:color w:val="auto"/>
          <w:sz w:val="20"/>
          <w:szCs w:val="20"/>
        </w:rPr>
        <w:t xml:space="preserve">REF impact </w:t>
      </w:r>
      <w:r w:rsidR="00E508F2" w:rsidRPr="009D0714">
        <w:rPr>
          <w:sz w:val="20"/>
          <w:szCs w:val="20"/>
        </w:rPr>
        <w:t xml:space="preserve">support </w:t>
      </w:r>
      <w:r w:rsidR="004630A2" w:rsidRPr="009D0714">
        <w:rPr>
          <w:sz w:val="20"/>
          <w:szCs w:val="20"/>
        </w:rPr>
        <w:t>may take the form of</w:t>
      </w:r>
      <w:r w:rsidR="00B3548E" w:rsidRPr="009D0714">
        <w:rPr>
          <w:sz w:val="20"/>
          <w:szCs w:val="20"/>
        </w:rPr>
        <w:t xml:space="preserve">: </w:t>
      </w:r>
    </w:p>
    <w:p w14:paraId="5453D9D1" w14:textId="77777777" w:rsidR="00B3548E" w:rsidRDefault="00B3548E" w:rsidP="00B3548E">
      <w:pPr>
        <w:pStyle w:val="Default"/>
        <w:numPr>
          <w:ilvl w:val="0"/>
          <w:numId w:val="9"/>
        </w:numPr>
        <w:rPr>
          <w:sz w:val="20"/>
          <w:szCs w:val="20"/>
        </w:rPr>
      </w:pPr>
      <w:r w:rsidRPr="009D0714">
        <w:rPr>
          <w:sz w:val="20"/>
          <w:szCs w:val="20"/>
        </w:rPr>
        <w:t>support for travel an</w:t>
      </w:r>
      <w:r w:rsidRPr="00B3548E">
        <w:rPr>
          <w:sz w:val="20"/>
          <w:szCs w:val="20"/>
        </w:rPr>
        <w:t xml:space="preserve">d subsistence in order to </w:t>
      </w:r>
      <w:r w:rsidR="00E508F2">
        <w:rPr>
          <w:sz w:val="20"/>
          <w:szCs w:val="20"/>
        </w:rPr>
        <w:t>collect and/or corroborate impact evidence from research users</w:t>
      </w:r>
      <w:r>
        <w:rPr>
          <w:sz w:val="20"/>
          <w:szCs w:val="20"/>
        </w:rPr>
        <w:t>;</w:t>
      </w:r>
    </w:p>
    <w:p w14:paraId="2FD80FE7" w14:textId="77777777" w:rsidR="00B3548E" w:rsidRPr="00B3548E" w:rsidRDefault="006325B4" w:rsidP="00B3548E">
      <w:pPr>
        <w:pStyle w:val="Default"/>
        <w:numPr>
          <w:ilvl w:val="0"/>
          <w:numId w:val="9"/>
        </w:numPr>
        <w:rPr>
          <w:sz w:val="20"/>
          <w:szCs w:val="20"/>
        </w:rPr>
      </w:pPr>
      <w:r>
        <w:rPr>
          <w:sz w:val="20"/>
          <w:szCs w:val="20"/>
        </w:rPr>
        <w:t>p</w:t>
      </w:r>
      <w:r w:rsidR="00B3548E" w:rsidRPr="00B3548E">
        <w:rPr>
          <w:sz w:val="20"/>
          <w:szCs w:val="20"/>
        </w:rPr>
        <w:t>rovision of research assistants including occasional research assistants</w:t>
      </w:r>
      <w:r w:rsidR="00E508F2">
        <w:rPr>
          <w:sz w:val="20"/>
          <w:szCs w:val="20"/>
        </w:rPr>
        <w:t xml:space="preserve"> to collect impact evidence</w:t>
      </w:r>
      <w:r w:rsidR="00B3548E">
        <w:rPr>
          <w:sz w:val="20"/>
          <w:szCs w:val="20"/>
        </w:rPr>
        <w:t>;</w:t>
      </w:r>
    </w:p>
    <w:p w14:paraId="0EE6D6C1" w14:textId="77777777" w:rsidR="00B3548E" w:rsidRDefault="006325B4" w:rsidP="00B3548E">
      <w:pPr>
        <w:pStyle w:val="ListParagraph"/>
        <w:numPr>
          <w:ilvl w:val="0"/>
          <w:numId w:val="9"/>
        </w:numPr>
        <w:rPr>
          <w:rFonts w:ascii="Arial" w:hAnsi="Arial" w:cs="Arial"/>
          <w:sz w:val="20"/>
          <w:szCs w:val="20"/>
        </w:rPr>
      </w:pPr>
      <w:r>
        <w:rPr>
          <w:rFonts w:ascii="Arial" w:hAnsi="Arial" w:cs="Arial"/>
          <w:sz w:val="20"/>
          <w:szCs w:val="20"/>
        </w:rPr>
        <w:t>c</w:t>
      </w:r>
      <w:r w:rsidR="00B3548E" w:rsidRPr="00B3548E">
        <w:rPr>
          <w:rFonts w:ascii="Arial" w:hAnsi="Arial" w:cs="Arial"/>
          <w:sz w:val="20"/>
          <w:szCs w:val="20"/>
        </w:rPr>
        <w:t xml:space="preserve">osts of </w:t>
      </w:r>
      <w:r w:rsidR="00E508F2">
        <w:rPr>
          <w:rFonts w:ascii="Arial" w:hAnsi="Arial" w:cs="Arial"/>
          <w:sz w:val="20"/>
          <w:szCs w:val="20"/>
        </w:rPr>
        <w:t>undertaking impact evaluation where this can help to demonstrate the reach and significance of the potential impact case study</w:t>
      </w:r>
      <w:r w:rsidR="00B3548E">
        <w:rPr>
          <w:rFonts w:ascii="Arial" w:hAnsi="Arial" w:cs="Arial"/>
          <w:sz w:val="20"/>
          <w:szCs w:val="20"/>
        </w:rPr>
        <w:t>.</w:t>
      </w:r>
    </w:p>
    <w:p w14:paraId="57BFADCA" w14:textId="76E46408" w:rsidR="005E1DDD" w:rsidRPr="00B3548E" w:rsidRDefault="005E1DDD" w:rsidP="00B3548E">
      <w:pPr>
        <w:pStyle w:val="ListParagraph"/>
        <w:numPr>
          <w:ilvl w:val="0"/>
          <w:numId w:val="9"/>
        </w:numPr>
        <w:rPr>
          <w:rFonts w:ascii="Arial" w:hAnsi="Arial" w:cs="Arial"/>
          <w:sz w:val="20"/>
          <w:szCs w:val="20"/>
        </w:rPr>
      </w:pPr>
      <w:r>
        <w:rPr>
          <w:rFonts w:ascii="Arial" w:hAnsi="Arial" w:cs="Arial"/>
          <w:sz w:val="20"/>
          <w:szCs w:val="20"/>
        </w:rPr>
        <w:t>exceptionally, buy-out of academic time, using the School’s existing internal formula, with the agreement of the Head of Department.</w:t>
      </w:r>
    </w:p>
    <w:p w14:paraId="676453DC" w14:textId="77777777" w:rsidR="00A65323" w:rsidRDefault="00A65323" w:rsidP="00A65323">
      <w:pPr>
        <w:rPr>
          <w:rStyle w:val="Hyperlink"/>
          <w:rFonts w:ascii="Arial" w:hAnsi="Arial" w:cs="Arial"/>
          <w:b/>
          <w:color w:val="FF0000"/>
          <w:sz w:val="20"/>
          <w:szCs w:val="20"/>
        </w:rPr>
      </w:pPr>
    </w:p>
    <w:p w14:paraId="71C1A862" w14:textId="0DABEDDF" w:rsidR="00C34AFD" w:rsidRDefault="00B3548E" w:rsidP="00D3392E">
      <w:pPr>
        <w:rPr>
          <w:rStyle w:val="Hyperlink"/>
          <w:rFonts w:ascii="Arial" w:hAnsi="Arial" w:cs="Arial"/>
          <w:sz w:val="20"/>
          <w:szCs w:val="20"/>
        </w:rPr>
      </w:pPr>
      <w:r w:rsidRPr="00B3548E">
        <w:rPr>
          <w:rFonts w:ascii="Arial" w:hAnsi="Arial" w:cs="Arial"/>
          <w:sz w:val="20"/>
          <w:szCs w:val="20"/>
        </w:rPr>
        <w:t xml:space="preserve">All of the above must be </w:t>
      </w:r>
      <w:r>
        <w:rPr>
          <w:rFonts w:ascii="Arial" w:hAnsi="Arial" w:cs="Arial"/>
          <w:sz w:val="20"/>
          <w:szCs w:val="20"/>
        </w:rPr>
        <w:t>genuinely e</w:t>
      </w:r>
      <w:r w:rsidRPr="00B3548E">
        <w:rPr>
          <w:rFonts w:ascii="Arial" w:hAnsi="Arial" w:cs="Arial"/>
          <w:sz w:val="20"/>
          <w:szCs w:val="20"/>
        </w:rPr>
        <w:t xml:space="preserve">xpected to lead to the production of 4* </w:t>
      </w:r>
      <w:r w:rsidR="00E508F2">
        <w:rPr>
          <w:rFonts w:ascii="Arial" w:hAnsi="Arial" w:cs="Arial"/>
          <w:sz w:val="20"/>
          <w:szCs w:val="20"/>
        </w:rPr>
        <w:t>impact case studies</w:t>
      </w:r>
      <w:r w:rsidRPr="00B3548E">
        <w:rPr>
          <w:rFonts w:ascii="Arial" w:hAnsi="Arial" w:cs="Arial"/>
          <w:sz w:val="20"/>
          <w:szCs w:val="20"/>
        </w:rPr>
        <w:t xml:space="preserve"> </w:t>
      </w:r>
      <w:r w:rsidR="00A65323">
        <w:rPr>
          <w:rFonts w:ascii="Arial" w:hAnsi="Arial" w:cs="Arial"/>
          <w:sz w:val="20"/>
          <w:szCs w:val="20"/>
        </w:rPr>
        <w:t xml:space="preserve">for REF 2021 </w:t>
      </w:r>
      <w:r w:rsidRPr="00B3548E">
        <w:rPr>
          <w:rFonts w:ascii="Arial" w:hAnsi="Arial" w:cs="Arial"/>
          <w:sz w:val="20"/>
          <w:szCs w:val="20"/>
        </w:rPr>
        <w:t>which would otherwise be difficult for the individual</w:t>
      </w:r>
      <w:r w:rsidR="00E508F2">
        <w:rPr>
          <w:rFonts w:ascii="Arial" w:hAnsi="Arial" w:cs="Arial"/>
          <w:sz w:val="20"/>
          <w:szCs w:val="20"/>
        </w:rPr>
        <w:t>(s)</w:t>
      </w:r>
      <w:r w:rsidRPr="00B3548E">
        <w:rPr>
          <w:rFonts w:ascii="Arial" w:hAnsi="Arial" w:cs="Arial"/>
          <w:sz w:val="20"/>
          <w:szCs w:val="20"/>
        </w:rPr>
        <w:t xml:space="preserve"> to produce</w:t>
      </w:r>
      <w:r>
        <w:rPr>
          <w:rFonts w:ascii="Arial" w:hAnsi="Arial" w:cs="Arial"/>
          <w:sz w:val="20"/>
          <w:szCs w:val="20"/>
        </w:rPr>
        <w:t xml:space="preserve"> and which are not already supported by other forms of funding</w:t>
      </w:r>
      <w:r w:rsidRPr="00B3548E">
        <w:rPr>
          <w:rFonts w:ascii="Arial" w:hAnsi="Arial" w:cs="Arial"/>
          <w:sz w:val="20"/>
          <w:szCs w:val="20"/>
        </w:rPr>
        <w:t>.</w:t>
      </w:r>
      <w:r w:rsidR="00E508F2">
        <w:rPr>
          <w:rFonts w:ascii="Arial" w:hAnsi="Arial" w:cs="Arial"/>
          <w:sz w:val="20"/>
          <w:szCs w:val="20"/>
        </w:rPr>
        <w:t xml:space="preserve">  Note that the School also has a KEI fund to support knowledge and engagement activities</w:t>
      </w:r>
      <w:r w:rsidR="003F0D92">
        <w:rPr>
          <w:rFonts w:ascii="Arial" w:hAnsi="Arial" w:cs="Arial"/>
          <w:sz w:val="20"/>
          <w:szCs w:val="20"/>
        </w:rPr>
        <w:t xml:space="preserve"> which may or may not lead to a REF impact case study</w:t>
      </w:r>
      <w:r w:rsidR="00E508F2">
        <w:rPr>
          <w:rFonts w:ascii="Arial" w:hAnsi="Arial" w:cs="Arial"/>
          <w:sz w:val="20"/>
          <w:szCs w:val="20"/>
        </w:rPr>
        <w:t xml:space="preserve">: see </w:t>
      </w:r>
      <w:hyperlink r:id="rId7" w:anchor="Knowledgeexchangeandimpactfunding" w:history="1">
        <w:r w:rsidR="00D3392E" w:rsidRPr="0023453E">
          <w:rPr>
            <w:rStyle w:val="Hyperlink"/>
            <w:rFonts w:ascii="Arial" w:hAnsi="Arial" w:cs="Arial"/>
            <w:sz w:val="20"/>
            <w:szCs w:val="20"/>
          </w:rPr>
          <w:t>http://www.lse.ac.uk/intranet/researchAndDevelopment/researchDivision/applyingForFunding/internalFundingOpportunities.aspx#Knowledgeexchangeandimpactfunding</w:t>
        </w:r>
      </w:hyperlink>
    </w:p>
    <w:p w14:paraId="1B931578" w14:textId="77777777" w:rsidR="00A65323" w:rsidRDefault="00A65323" w:rsidP="00D3392E">
      <w:pPr>
        <w:rPr>
          <w:rStyle w:val="Hyperlink"/>
          <w:rFonts w:ascii="Arial" w:hAnsi="Arial" w:cs="Arial"/>
          <w:sz w:val="20"/>
          <w:szCs w:val="20"/>
        </w:rPr>
      </w:pPr>
    </w:p>
    <w:p w14:paraId="2D65BB41" w14:textId="77777777" w:rsidR="00D3392E" w:rsidRPr="00AD162D" w:rsidRDefault="00D3392E" w:rsidP="00D3392E">
      <w:pPr>
        <w:rPr>
          <w:sz w:val="20"/>
          <w:szCs w:val="20"/>
        </w:rPr>
      </w:pPr>
    </w:p>
    <w:p w14:paraId="32CD65A3" w14:textId="77777777" w:rsidR="00C34AFD" w:rsidRDefault="00C34AFD" w:rsidP="00C34AFD">
      <w:pPr>
        <w:pStyle w:val="ListParagraph"/>
        <w:numPr>
          <w:ilvl w:val="0"/>
          <w:numId w:val="5"/>
        </w:numPr>
        <w:contextualSpacing w:val="0"/>
        <w:rPr>
          <w:rFonts w:ascii="Arial" w:hAnsi="Arial" w:cs="Arial"/>
          <w:b/>
          <w:color w:val="000000"/>
          <w:sz w:val="20"/>
        </w:rPr>
      </w:pPr>
      <w:r>
        <w:rPr>
          <w:rFonts w:ascii="Arial" w:hAnsi="Arial" w:cs="Arial"/>
          <w:b/>
          <w:color w:val="000000"/>
          <w:sz w:val="20"/>
        </w:rPr>
        <w:t>Who can apply</w:t>
      </w:r>
    </w:p>
    <w:p w14:paraId="0CC0DA76" w14:textId="17D12C8D" w:rsidR="009F77CD" w:rsidRDefault="000C14E4" w:rsidP="00C34AFD">
      <w:pPr>
        <w:pStyle w:val="Default"/>
        <w:spacing w:before="120" w:after="120"/>
        <w:rPr>
          <w:sz w:val="20"/>
        </w:rPr>
      </w:pPr>
      <w:r w:rsidRPr="005E1DDD">
        <w:rPr>
          <w:color w:val="auto"/>
          <w:sz w:val="20"/>
        </w:rPr>
        <w:t xml:space="preserve">The key criterion for applications is that the </w:t>
      </w:r>
      <w:r w:rsidR="00E508F2" w:rsidRPr="005E1DDD">
        <w:rPr>
          <w:color w:val="auto"/>
          <w:sz w:val="20"/>
        </w:rPr>
        <w:t>research underpinning the potential impact case study was undertaken at LSE</w:t>
      </w:r>
      <w:r w:rsidR="00252021" w:rsidRPr="005E1DDD">
        <w:rPr>
          <w:color w:val="auto"/>
          <w:sz w:val="20"/>
        </w:rPr>
        <w:t>.  Where a potential case study relies on research undertaken by those</w:t>
      </w:r>
      <w:r w:rsidRPr="005E1DDD">
        <w:rPr>
          <w:color w:val="auto"/>
          <w:sz w:val="20"/>
        </w:rPr>
        <w:t xml:space="preserve"> who are not </w:t>
      </w:r>
      <w:r w:rsidR="003F0D92" w:rsidRPr="005E1DDD">
        <w:rPr>
          <w:color w:val="auto"/>
          <w:sz w:val="20"/>
        </w:rPr>
        <w:t xml:space="preserve">current, </w:t>
      </w:r>
      <w:r w:rsidRPr="005E1DDD">
        <w:rPr>
          <w:color w:val="auto"/>
          <w:sz w:val="20"/>
        </w:rPr>
        <w:t>permanent members of LSE faculty or research staff on the New Research Staff Career</w:t>
      </w:r>
      <w:r w:rsidR="00252021" w:rsidRPr="005E1DDD">
        <w:rPr>
          <w:color w:val="auto"/>
          <w:sz w:val="20"/>
        </w:rPr>
        <w:t>, applications must be made by a</w:t>
      </w:r>
      <w:r w:rsidR="006E0FFD" w:rsidRPr="005E1DDD">
        <w:rPr>
          <w:color w:val="auto"/>
          <w:sz w:val="20"/>
        </w:rPr>
        <w:t xml:space="preserve"> </w:t>
      </w:r>
      <w:r w:rsidR="00252021" w:rsidRPr="005E1DDD">
        <w:rPr>
          <w:color w:val="auto"/>
          <w:sz w:val="20"/>
        </w:rPr>
        <w:t xml:space="preserve">permanent member of LSE faculty or NRSC researcher on behalf of the original researcher.  </w:t>
      </w:r>
      <w:r w:rsidR="00252021">
        <w:rPr>
          <w:sz w:val="20"/>
        </w:rPr>
        <w:t xml:space="preserve">All applications should be made on the application form below and </w:t>
      </w:r>
      <w:r>
        <w:rPr>
          <w:sz w:val="20"/>
        </w:rPr>
        <w:t>supported</w:t>
      </w:r>
      <w:r w:rsidR="006E0FFD">
        <w:rPr>
          <w:sz w:val="20"/>
        </w:rPr>
        <w:t xml:space="preserve"> </w:t>
      </w:r>
      <w:r w:rsidR="00252021">
        <w:rPr>
          <w:sz w:val="20"/>
        </w:rPr>
        <w:t xml:space="preserve">by </w:t>
      </w:r>
      <w:r w:rsidR="006E0FFD">
        <w:rPr>
          <w:sz w:val="20"/>
        </w:rPr>
        <w:t>the applicant’s Head of Department/</w:t>
      </w:r>
      <w:r w:rsidR="00E508F2">
        <w:rPr>
          <w:sz w:val="20"/>
        </w:rPr>
        <w:t xml:space="preserve"> </w:t>
      </w:r>
      <w:r w:rsidR="006E0FFD">
        <w:rPr>
          <w:sz w:val="20"/>
        </w:rPr>
        <w:t>Institute</w:t>
      </w:r>
      <w:r w:rsidR="00A24FEE">
        <w:rPr>
          <w:sz w:val="20"/>
        </w:rPr>
        <w:t>, Research Centre Director</w:t>
      </w:r>
      <w:r w:rsidR="006E0FFD">
        <w:rPr>
          <w:sz w:val="20"/>
        </w:rPr>
        <w:t xml:space="preserve"> or Chair of Departmental Research Committee.</w:t>
      </w:r>
      <w:r w:rsidR="009F77CD">
        <w:rPr>
          <w:sz w:val="20"/>
        </w:rPr>
        <w:t xml:space="preserve">  Completed applications should be emailed as a Word document to Jo Hemmings (</w:t>
      </w:r>
      <w:hyperlink r:id="rId8" w:history="1">
        <w:r w:rsidR="009F77CD" w:rsidRPr="00763F0B">
          <w:rPr>
            <w:rStyle w:val="Hyperlink"/>
            <w:sz w:val="20"/>
          </w:rPr>
          <w:t>j.hemmings@lse.ac.uk</w:t>
        </w:r>
      </w:hyperlink>
      <w:r w:rsidR="009F77CD">
        <w:rPr>
          <w:sz w:val="20"/>
        </w:rPr>
        <w:t>) in the Research Division.</w:t>
      </w:r>
    </w:p>
    <w:p w14:paraId="5D8995D7" w14:textId="77777777" w:rsidR="00C34AFD" w:rsidRDefault="00C34AFD" w:rsidP="00C34AFD">
      <w:pPr>
        <w:rPr>
          <w:rFonts w:ascii="Arial" w:hAnsi="Arial" w:cs="Arial"/>
          <w:b/>
          <w:color w:val="000000"/>
          <w:sz w:val="20"/>
        </w:rPr>
      </w:pPr>
    </w:p>
    <w:p w14:paraId="0246430F" w14:textId="77777777" w:rsidR="00C34AFD" w:rsidRPr="00CF40B8" w:rsidRDefault="00C34AFD" w:rsidP="006325B4">
      <w:pPr>
        <w:pStyle w:val="ListParagraph"/>
        <w:numPr>
          <w:ilvl w:val="0"/>
          <w:numId w:val="5"/>
        </w:numPr>
        <w:spacing w:after="120"/>
        <w:contextualSpacing w:val="0"/>
        <w:rPr>
          <w:rFonts w:ascii="Arial" w:hAnsi="Arial" w:cs="Arial"/>
          <w:b/>
          <w:color w:val="000000"/>
          <w:sz w:val="20"/>
        </w:rPr>
      </w:pPr>
      <w:r w:rsidRPr="00CF40B8">
        <w:rPr>
          <w:rFonts w:ascii="Arial" w:hAnsi="Arial" w:cs="Arial"/>
          <w:b/>
          <w:color w:val="000000"/>
          <w:sz w:val="20"/>
        </w:rPr>
        <w:t>Deadlines</w:t>
      </w:r>
    </w:p>
    <w:p w14:paraId="4C402560" w14:textId="5B82F99C" w:rsidR="009F77CD" w:rsidRDefault="00C34AFD" w:rsidP="00410F40">
      <w:pPr>
        <w:pStyle w:val="Default"/>
        <w:rPr>
          <w:color w:val="0000FF" w:themeColor="hyperlink"/>
          <w:sz w:val="20"/>
          <w:u w:val="single"/>
        </w:rPr>
      </w:pPr>
      <w:r w:rsidRPr="00AD162D">
        <w:rPr>
          <w:sz w:val="20"/>
          <w:szCs w:val="20"/>
        </w:rPr>
        <w:t xml:space="preserve">The </w:t>
      </w:r>
      <w:r w:rsidR="00295CF7">
        <w:rPr>
          <w:sz w:val="20"/>
          <w:szCs w:val="20"/>
        </w:rPr>
        <w:t>fund</w:t>
      </w:r>
      <w:r w:rsidRPr="00AD162D">
        <w:rPr>
          <w:sz w:val="20"/>
          <w:szCs w:val="20"/>
        </w:rPr>
        <w:t xml:space="preserve"> operates on the basis o</w:t>
      </w:r>
      <w:r w:rsidRPr="009A2AB8">
        <w:rPr>
          <w:sz w:val="20"/>
          <w:szCs w:val="20"/>
        </w:rPr>
        <w:t>f</w:t>
      </w:r>
      <w:r w:rsidRPr="00AD162D">
        <w:rPr>
          <w:sz w:val="20"/>
          <w:szCs w:val="20"/>
        </w:rPr>
        <w:t xml:space="preserve"> an </w:t>
      </w:r>
      <w:r w:rsidRPr="00AD162D">
        <w:rPr>
          <w:b/>
          <w:sz w:val="20"/>
          <w:szCs w:val="20"/>
        </w:rPr>
        <w:t>open call for proposals</w:t>
      </w:r>
      <w:r>
        <w:rPr>
          <w:b/>
          <w:sz w:val="20"/>
          <w:szCs w:val="20"/>
        </w:rPr>
        <w:t xml:space="preserve">. </w:t>
      </w:r>
      <w:r w:rsidRPr="00B77DB1">
        <w:rPr>
          <w:sz w:val="20"/>
          <w:szCs w:val="20"/>
        </w:rPr>
        <w:t>P</w:t>
      </w:r>
      <w:r w:rsidRPr="00AD162D">
        <w:rPr>
          <w:sz w:val="20"/>
          <w:szCs w:val="20"/>
        </w:rPr>
        <w:t>ermanent members of faculty</w:t>
      </w:r>
      <w:r>
        <w:rPr>
          <w:sz w:val="20"/>
          <w:szCs w:val="20"/>
        </w:rPr>
        <w:t xml:space="preserve"> </w:t>
      </w:r>
      <w:r w:rsidR="00E508F2">
        <w:rPr>
          <w:sz w:val="20"/>
          <w:szCs w:val="20"/>
        </w:rPr>
        <w:t xml:space="preserve">and NRSC staff </w:t>
      </w:r>
      <w:r>
        <w:rPr>
          <w:sz w:val="20"/>
          <w:szCs w:val="20"/>
        </w:rPr>
        <w:t>are</w:t>
      </w:r>
      <w:r w:rsidRPr="00AD162D">
        <w:rPr>
          <w:sz w:val="20"/>
          <w:szCs w:val="20"/>
        </w:rPr>
        <w:t xml:space="preserve"> free to submit </w:t>
      </w:r>
      <w:r w:rsidR="00295CF7">
        <w:rPr>
          <w:sz w:val="20"/>
          <w:szCs w:val="20"/>
        </w:rPr>
        <w:t>applications</w:t>
      </w:r>
      <w:r>
        <w:rPr>
          <w:sz w:val="20"/>
          <w:szCs w:val="20"/>
        </w:rPr>
        <w:t xml:space="preserve"> at any time</w:t>
      </w:r>
      <w:r w:rsidR="00295CF7">
        <w:rPr>
          <w:sz w:val="20"/>
          <w:szCs w:val="20"/>
        </w:rPr>
        <w:t>, for consideration by REFSC</w:t>
      </w:r>
      <w:r w:rsidR="00410F40">
        <w:rPr>
          <w:sz w:val="20"/>
          <w:szCs w:val="20"/>
        </w:rPr>
        <w:t>.  REFSC will aim to respond within 3 weeks of receipt of application.</w:t>
      </w:r>
    </w:p>
    <w:p w14:paraId="53E6BCEC" w14:textId="77777777" w:rsidR="00C34AFD" w:rsidRPr="00AD162D" w:rsidRDefault="00C34AFD" w:rsidP="00C34AFD">
      <w:pPr>
        <w:rPr>
          <w:rFonts w:ascii="Arial" w:hAnsi="Arial" w:cs="Arial"/>
          <w:color w:val="000000"/>
          <w:sz w:val="20"/>
          <w:szCs w:val="20"/>
        </w:rPr>
      </w:pPr>
    </w:p>
    <w:p w14:paraId="55EA9CE6" w14:textId="77777777" w:rsidR="00C34AFD" w:rsidRPr="006E0FFD" w:rsidRDefault="00C34AFD" w:rsidP="006325B4">
      <w:pPr>
        <w:pStyle w:val="ListParagraph"/>
        <w:numPr>
          <w:ilvl w:val="0"/>
          <w:numId w:val="5"/>
        </w:numPr>
        <w:spacing w:after="120"/>
        <w:contextualSpacing w:val="0"/>
        <w:rPr>
          <w:rFonts w:ascii="Arial" w:hAnsi="Arial" w:cs="Arial"/>
          <w:b/>
          <w:color w:val="000000"/>
          <w:sz w:val="20"/>
        </w:rPr>
      </w:pPr>
      <w:bookmarkStart w:id="0" w:name="section_4"/>
      <w:r>
        <w:rPr>
          <w:rFonts w:ascii="Arial" w:hAnsi="Arial" w:cs="Arial"/>
          <w:b/>
          <w:color w:val="000000"/>
          <w:sz w:val="20"/>
        </w:rPr>
        <w:t>Selection criteria</w:t>
      </w:r>
      <w:bookmarkEnd w:id="0"/>
    </w:p>
    <w:p w14:paraId="2492045D" w14:textId="77777777" w:rsidR="00C34AFD" w:rsidRDefault="00295CF7" w:rsidP="00C34AFD">
      <w:pPr>
        <w:pStyle w:val="Default"/>
        <w:rPr>
          <w:sz w:val="20"/>
          <w:szCs w:val="20"/>
        </w:rPr>
      </w:pPr>
      <w:r>
        <w:rPr>
          <w:sz w:val="20"/>
          <w:szCs w:val="20"/>
        </w:rPr>
        <w:t>REFSC</w:t>
      </w:r>
      <w:r w:rsidR="00C34AFD" w:rsidRPr="00AD162D">
        <w:rPr>
          <w:sz w:val="20"/>
          <w:szCs w:val="20"/>
        </w:rPr>
        <w:t xml:space="preserve"> </w:t>
      </w:r>
      <w:r w:rsidR="00C34AFD">
        <w:rPr>
          <w:sz w:val="20"/>
          <w:szCs w:val="20"/>
        </w:rPr>
        <w:t xml:space="preserve">will assess applications according to the following criteria (in order of priority): </w:t>
      </w:r>
    </w:p>
    <w:p w14:paraId="10BE3157" w14:textId="77777777" w:rsidR="00295CF7" w:rsidRDefault="00295CF7" w:rsidP="00C34AFD">
      <w:pPr>
        <w:pStyle w:val="Default"/>
        <w:rPr>
          <w:sz w:val="20"/>
          <w:szCs w:val="20"/>
        </w:rPr>
      </w:pPr>
    </w:p>
    <w:p w14:paraId="6B778A01" w14:textId="28FAF0A3" w:rsidR="004630A2" w:rsidRPr="006E0FFD" w:rsidRDefault="004630A2" w:rsidP="004630A2">
      <w:pPr>
        <w:pStyle w:val="ListParagraph"/>
        <w:numPr>
          <w:ilvl w:val="0"/>
          <w:numId w:val="8"/>
        </w:numPr>
        <w:rPr>
          <w:rFonts w:ascii="Arial" w:hAnsi="Arial" w:cs="Arial"/>
          <w:sz w:val="20"/>
          <w:szCs w:val="20"/>
        </w:rPr>
      </w:pPr>
      <w:r w:rsidRPr="006E0FFD">
        <w:rPr>
          <w:rFonts w:ascii="Arial" w:hAnsi="Arial" w:cs="Arial"/>
          <w:sz w:val="20"/>
          <w:szCs w:val="20"/>
        </w:rPr>
        <w:t xml:space="preserve">The plausibility that the funds will result in </w:t>
      </w:r>
      <w:r w:rsidR="00E508F2">
        <w:rPr>
          <w:rFonts w:ascii="Arial" w:hAnsi="Arial" w:cs="Arial"/>
          <w:sz w:val="20"/>
          <w:szCs w:val="20"/>
        </w:rPr>
        <w:t>a</w:t>
      </w:r>
      <w:r w:rsidR="004663F9">
        <w:rPr>
          <w:rFonts w:ascii="Arial" w:hAnsi="Arial" w:cs="Arial"/>
          <w:sz w:val="20"/>
          <w:szCs w:val="20"/>
        </w:rPr>
        <w:t xml:space="preserve"> </w:t>
      </w:r>
      <w:r w:rsidR="00E508F2">
        <w:rPr>
          <w:rFonts w:ascii="Arial" w:hAnsi="Arial" w:cs="Arial"/>
          <w:sz w:val="20"/>
          <w:szCs w:val="20"/>
        </w:rPr>
        <w:t>4* impact case study</w:t>
      </w:r>
      <w:r w:rsidRPr="006E0FFD">
        <w:rPr>
          <w:rFonts w:ascii="Arial" w:hAnsi="Arial" w:cs="Arial"/>
          <w:sz w:val="20"/>
          <w:szCs w:val="20"/>
        </w:rPr>
        <w:t xml:space="preserve"> for the named individual</w:t>
      </w:r>
      <w:r w:rsidR="00574C63">
        <w:rPr>
          <w:rFonts w:ascii="Arial" w:hAnsi="Arial" w:cs="Arial"/>
          <w:sz w:val="20"/>
          <w:szCs w:val="20"/>
        </w:rPr>
        <w:t>(</w:t>
      </w:r>
      <w:r w:rsidRPr="006E0FFD">
        <w:rPr>
          <w:rFonts w:ascii="Arial" w:hAnsi="Arial" w:cs="Arial"/>
          <w:sz w:val="20"/>
          <w:szCs w:val="20"/>
        </w:rPr>
        <w:t>s</w:t>
      </w:r>
      <w:r w:rsidR="00574C63">
        <w:rPr>
          <w:rFonts w:ascii="Arial" w:hAnsi="Arial" w:cs="Arial"/>
          <w:sz w:val="20"/>
          <w:szCs w:val="20"/>
        </w:rPr>
        <w:t>)</w:t>
      </w:r>
      <w:r w:rsidR="004663F9">
        <w:rPr>
          <w:rFonts w:ascii="Arial" w:hAnsi="Arial" w:cs="Arial"/>
          <w:sz w:val="20"/>
          <w:szCs w:val="20"/>
        </w:rPr>
        <w:t xml:space="preserve">. Note that any proposed case study </w:t>
      </w:r>
      <w:r w:rsidR="004663F9">
        <w:rPr>
          <w:rFonts w:ascii="Arial" w:hAnsi="Arial" w:cs="Arial"/>
          <w:b/>
          <w:sz w:val="20"/>
          <w:szCs w:val="20"/>
        </w:rPr>
        <w:t xml:space="preserve">must meet </w:t>
      </w:r>
      <w:r w:rsidR="004663F9">
        <w:rPr>
          <w:rFonts w:ascii="Arial" w:hAnsi="Arial" w:cs="Arial"/>
          <w:sz w:val="20"/>
          <w:szCs w:val="20"/>
        </w:rPr>
        <w:t>the REF eligibility criteria to be considered for support.</w:t>
      </w:r>
    </w:p>
    <w:p w14:paraId="63F6396E" w14:textId="77777777" w:rsidR="00295CF7" w:rsidRPr="006E0FFD" w:rsidRDefault="00295CF7" w:rsidP="00295CF7">
      <w:pPr>
        <w:pStyle w:val="ListParagraph"/>
        <w:numPr>
          <w:ilvl w:val="0"/>
          <w:numId w:val="8"/>
        </w:numPr>
        <w:rPr>
          <w:rFonts w:ascii="Arial" w:hAnsi="Arial" w:cs="Arial"/>
          <w:sz w:val="20"/>
          <w:szCs w:val="20"/>
        </w:rPr>
      </w:pPr>
      <w:r w:rsidRPr="006E0FFD">
        <w:rPr>
          <w:rFonts w:ascii="Arial" w:hAnsi="Arial" w:cs="Arial"/>
          <w:sz w:val="20"/>
          <w:szCs w:val="20"/>
        </w:rPr>
        <w:t>The importance of the bid to the submitting unit’s REF submission</w:t>
      </w:r>
      <w:r w:rsidR="006325B4">
        <w:rPr>
          <w:rFonts w:ascii="Arial" w:hAnsi="Arial" w:cs="Arial"/>
          <w:sz w:val="20"/>
          <w:szCs w:val="20"/>
        </w:rPr>
        <w:t>;</w:t>
      </w:r>
    </w:p>
    <w:p w14:paraId="78060E8B" w14:textId="77777777" w:rsidR="00B3548E" w:rsidRPr="00E508F2" w:rsidRDefault="00295CF7" w:rsidP="00E508F2">
      <w:pPr>
        <w:pStyle w:val="ListParagraph"/>
        <w:numPr>
          <w:ilvl w:val="0"/>
          <w:numId w:val="8"/>
        </w:numPr>
        <w:rPr>
          <w:rFonts w:ascii="Arial" w:hAnsi="Arial" w:cs="Arial"/>
          <w:sz w:val="20"/>
          <w:szCs w:val="20"/>
        </w:rPr>
      </w:pPr>
      <w:r w:rsidRPr="006E0FFD">
        <w:rPr>
          <w:rFonts w:ascii="Arial" w:hAnsi="Arial" w:cs="Arial"/>
          <w:sz w:val="20"/>
          <w:szCs w:val="20"/>
        </w:rPr>
        <w:t>The anticipated effect of the bid on the School’s REF profile</w:t>
      </w:r>
      <w:r w:rsidR="006325B4">
        <w:rPr>
          <w:rFonts w:ascii="Arial" w:hAnsi="Arial" w:cs="Arial"/>
          <w:sz w:val="20"/>
          <w:szCs w:val="20"/>
        </w:rPr>
        <w:t>;</w:t>
      </w:r>
    </w:p>
    <w:p w14:paraId="1B68E5AE" w14:textId="77777777" w:rsidR="00295CF7" w:rsidRPr="006E0FFD" w:rsidRDefault="00295CF7" w:rsidP="00295CF7">
      <w:pPr>
        <w:pStyle w:val="ListParagraph"/>
        <w:rPr>
          <w:rFonts w:ascii="Arial" w:hAnsi="Arial" w:cs="Arial"/>
          <w:sz w:val="20"/>
          <w:szCs w:val="20"/>
        </w:rPr>
      </w:pPr>
    </w:p>
    <w:p w14:paraId="4F25AB83" w14:textId="0EB9D822" w:rsidR="00C34AFD" w:rsidRPr="00A65323" w:rsidRDefault="00295CF7" w:rsidP="00A65323">
      <w:pPr>
        <w:rPr>
          <w:rFonts w:ascii="Arial" w:hAnsi="Arial" w:cs="Arial"/>
          <w:sz w:val="20"/>
          <w:szCs w:val="20"/>
        </w:rPr>
      </w:pPr>
      <w:r w:rsidRPr="006E0FFD">
        <w:rPr>
          <w:rFonts w:ascii="Arial" w:hAnsi="Arial" w:cs="Arial"/>
          <w:sz w:val="20"/>
          <w:szCs w:val="20"/>
        </w:rPr>
        <w:t>REFSC will also take into account</w:t>
      </w:r>
      <w:r w:rsidR="00A65323">
        <w:rPr>
          <w:rFonts w:ascii="Arial" w:hAnsi="Arial" w:cs="Arial"/>
          <w:sz w:val="20"/>
          <w:szCs w:val="20"/>
        </w:rPr>
        <w:t xml:space="preserve"> w</w:t>
      </w:r>
      <w:r w:rsidR="004630A2" w:rsidRPr="00A65323">
        <w:rPr>
          <w:rFonts w:ascii="Arial" w:hAnsi="Arial" w:cs="Arial"/>
          <w:sz w:val="20"/>
          <w:szCs w:val="20"/>
        </w:rPr>
        <w:t>hether other sources of funding</w:t>
      </w:r>
      <w:r w:rsidR="00574C63" w:rsidRPr="00A65323">
        <w:rPr>
          <w:rFonts w:ascii="Arial" w:hAnsi="Arial" w:cs="Arial"/>
          <w:sz w:val="20"/>
          <w:szCs w:val="20"/>
        </w:rPr>
        <w:t>, such as the LSE KEI fund</w:t>
      </w:r>
      <w:r w:rsidR="004630A2" w:rsidRPr="00A65323">
        <w:rPr>
          <w:rFonts w:ascii="Arial" w:hAnsi="Arial" w:cs="Arial"/>
          <w:sz w:val="20"/>
          <w:szCs w:val="20"/>
        </w:rPr>
        <w:t xml:space="preserve"> may be more appropriate.  REFSC will not make awards where the departments or </w:t>
      </w:r>
      <w:r w:rsidR="006E0FFD" w:rsidRPr="00A65323">
        <w:rPr>
          <w:rFonts w:ascii="Arial" w:hAnsi="Arial" w:cs="Arial"/>
          <w:sz w:val="20"/>
          <w:szCs w:val="20"/>
        </w:rPr>
        <w:t>institutes</w:t>
      </w:r>
      <w:r w:rsidR="004630A2" w:rsidRPr="00A65323">
        <w:rPr>
          <w:rFonts w:ascii="Arial" w:hAnsi="Arial" w:cs="Arial"/>
          <w:sz w:val="20"/>
          <w:szCs w:val="20"/>
        </w:rPr>
        <w:t xml:space="preserve"> concerned might be expected to support the initiative, whether from their RIIF budget or other available funding, unless there are good grounds.  Neither will the REF budget be used </w:t>
      </w:r>
      <w:r w:rsidR="00C34AFD" w:rsidRPr="00A65323">
        <w:rPr>
          <w:rFonts w:ascii="Arial" w:hAnsi="Arial" w:cs="Arial"/>
          <w:sz w:val="20"/>
          <w:szCs w:val="20"/>
        </w:rPr>
        <w:t xml:space="preserve">to displace external funding, nor for applications covered by STICERD grants or other funding sources available within the School. Any proposals which are deemed to support activity for which external funding is available will be rejected. </w:t>
      </w:r>
    </w:p>
    <w:p w14:paraId="7331921C" w14:textId="77777777" w:rsidR="00574C63" w:rsidRDefault="00574C63" w:rsidP="006E0FFD">
      <w:pPr>
        <w:pStyle w:val="ListParagraph"/>
        <w:ind w:left="0"/>
        <w:rPr>
          <w:rFonts w:ascii="Arial" w:hAnsi="Arial" w:cs="Arial"/>
          <w:sz w:val="20"/>
          <w:szCs w:val="20"/>
        </w:rPr>
      </w:pPr>
    </w:p>
    <w:p w14:paraId="4FBF2DFD" w14:textId="77777777" w:rsidR="00B3548E" w:rsidRPr="006E0FFD" w:rsidRDefault="00B3548E" w:rsidP="006E0FFD">
      <w:pPr>
        <w:pStyle w:val="ListParagraph"/>
        <w:ind w:left="0"/>
        <w:rPr>
          <w:rFonts w:ascii="Arial" w:hAnsi="Arial" w:cs="Arial"/>
          <w:sz w:val="20"/>
          <w:szCs w:val="20"/>
        </w:rPr>
      </w:pPr>
      <w:r w:rsidRPr="006E0FFD">
        <w:rPr>
          <w:rFonts w:ascii="Arial" w:hAnsi="Arial" w:cs="Arial"/>
          <w:sz w:val="20"/>
          <w:szCs w:val="20"/>
        </w:rPr>
        <w:lastRenderedPageBreak/>
        <w:t>REFSC will consider all applications on their merits according to the criteria set out above and will monitor the allocation of funds for equality and diversity purposes.  To this end, all names of applicants will be removed from applications prior to consideration by REFSC to mitigate unconscious bias.</w:t>
      </w:r>
    </w:p>
    <w:p w14:paraId="74541973" w14:textId="77777777" w:rsidR="00C34AFD" w:rsidRPr="006E0FFD" w:rsidRDefault="00C34AFD" w:rsidP="00C34AFD">
      <w:pPr>
        <w:pStyle w:val="Default"/>
        <w:rPr>
          <w:sz w:val="20"/>
          <w:szCs w:val="20"/>
        </w:rPr>
      </w:pPr>
    </w:p>
    <w:p w14:paraId="5961491C" w14:textId="77777777" w:rsidR="00C34AFD" w:rsidRDefault="00C34AFD" w:rsidP="00C34AFD">
      <w:pPr>
        <w:rPr>
          <w:rFonts w:ascii="Arial" w:hAnsi="Arial" w:cs="Arial"/>
          <w:b/>
          <w:color w:val="000000"/>
          <w:sz w:val="20"/>
          <w:szCs w:val="20"/>
        </w:rPr>
      </w:pPr>
    </w:p>
    <w:p w14:paraId="043EAC97" w14:textId="77777777" w:rsidR="00C34AFD" w:rsidRPr="006325B4" w:rsidRDefault="00C34AFD" w:rsidP="006325B4">
      <w:pPr>
        <w:pStyle w:val="ListParagraph"/>
        <w:numPr>
          <w:ilvl w:val="0"/>
          <w:numId w:val="5"/>
        </w:numPr>
        <w:spacing w:after="120"/>
        <w:contextualSpacing w:val="0"/>
        <w:rPr>
          <w:rFonts w:ascii="Arial" w:hAnsi="Arial" w:cs="Arial"/>
          <w:b/>
          <w:color w:val="000000"/>
          <w:sz w:val="20"/>
        </w:rPr>
      </w:pPr>
      <w:bookmarkStart w:id="1" w:name="section_5"/>
      <w:r w:rsidRPr="00CF40B8">
        <w:rPr>
          <w:rFonts w:ascii="Arial" w:hAnsi="Arial" w:cs="Arial"/>
          <w:b/>
          <w:color w:val="000000"/>
          <w:sz w:val="20"/>
        </w:rPr>
        <w:t>If your application is successful</w:t>
      </w:r>
      <w:bookmarkEnd w:id="1"/>
    </w:p>
    <w:p w14:paraId="33DCB35A" w14:textId="0903A807" w:rsidR="00C34AFD" w:rsidRPr="00A65323" w:rsidRDefault="00C34AFD" w:rsidP="00C34AFD">
      <w:pPr>
        <w:pStyle w:val="Default"/>
        <w:rPr>
          <w:color w:val="000000" w:themeColor="text1"/>
          <w:sz w:val="20"/>
          <w:szCs w:val="20"/>
        </w:rPr>
      </w:pPr>
      <w:r w:rsidRPr="00A65323">
        <w:rPr>
          <w:sz w:val="20"/>
          <w:szCs w:val="20"/>
        </w:rPr>
        <w:t xml:space="preserve">Funding will be provided to successful applicants through a </w:t>
      </w:r>
      <w:r w:rsidRPr="00A65323">
        <w:rPr>
          <w:b/>
          <w:sz w:val="20"/>
          <w:szCs w:val="20"/>
        </w:rPr>
        <w:t>specific research account</w:t>
      </w:r>
      <w:r w:rsidRPr="00A65323">
        <w:rPr>
          <w:sz w:val="20"/>
          <w:szCs w:val="20"/>
        </w:rPr>
        <w:t xml:space="preserve"> set up by the Research Division for which the </w:t>
      </w:r>
      <w:r w:rsidR="00295CF7" w:rsidRPr="00A65323">
        <w:rPr>
          <w:sz w:val="20"/>
          <w:szCs w:val="20"/>
        </w:rPr>
        <w:t xml:space="preserve">Department </w:t>
      </w:r>
      <w:r w:rsidR="00FC7EAF" w:rsidRPr="00A65323">
        <w:rPr>
          <w:sz w:val="20"/>
          <w:szCs w:val="20"/>
        </w:rPr>
        <w:t xml:space="preserve">or Centre </w:t>
      </w:r>
      <w:r w:rsidR="00295CF7" w:rsidRPr="00A65323">
        <w:rPr>
          <w:sz w:val="20"/>
          <w:szCs w:val="20"/>
        </w:rPr>
        <w:t>Manager</w:t>
      </w:r>
      <w:r w:rsidRPr="00A65323">
        <w:rPr>
          <w:sz w:val="20"/>
          <w:szCs w:val="20"/>
        </w:rPr>
        <w:t xml:space="preserve"> will be the designated grant holder.  </w:t>
      </w:r>
      <w:r w:rsidR="00224B99" w:rsidRPr="00A65323">
        <w:rPr>
          <w:sz w:val="20"/>
          <w:szCs w:val="20"/>
        </w:rPr>
        <w:t>Grant holders will be asked to report to the Research Impact Manager (</w:t>
      </w:r>
      <w:hyperlink r:id="rId9" w:history="1">
        <w:r w:rsidR="00224B99" w:rsidRPr="00A65323">
          <w:rPr>
            <w:rStyle w:val="Hyperlink"/>
            <w:sz w:val="20"/>
            <w:szCs w:val="20"/>
          </w:rPr>
          <w:t>r.middlemass@lse.ac.uk</w:t>
        </w:r>
      </w:hyperlink>
      <w:r w:rsidR="00224B99" w:rsidRPr="00A65323">
        <w:rPr>
          <w:sz w:val="20"/>
          <w:szCs w:val="20"/>
        </w:rPr>
        <w:t>) on any evaluation or other evidence generated through activities funded by REFSC.</w:t>
      </w:r>
    </w:p>
    <w:p w14:paraId="34D95ECF" w14:textId="77777777" w:rsidR="00C34AFD" w:rsidRPr="00A65323" w:rsidRDefault="00C34AFD" w:rsidP="00C34AFD">
      <w:pPr>
        <w:pStyle w:val="Default"/>
        <w:rPr>
          <w:color w:val="000000" w:themeColor="text1"/>
          <w:sz w:val="20"/>
          <w:szCs w:val="20"/>
        </w:rPr>
      </w:pPr>
    </w:p>
    <w:p w14:paraId="1217003F" w14:textId="14CE4396" w:rsidR="00C34AFD" w:rsidRPr="00A65323" w:rsidRDefault="00252021" w:rsidP="00C34AFD">
      <w:pPr>
        <w:pStyle w:val="Default"/>
        <w:rPr>
          <w:color w:val="000000" w:themeColor="text1"/>
          <w:sz w:val="20"/>
          <w:szCs w:val="20"/>
        </w:rPr>
      </w:pPr>
      <w:r>
        <w:rPr>
          <w:color w:val="000000" w:themeColor="text1"/>
          <w:sz w:val="20"/>
          <w:szCs w:val="20"/>
        </w:rPr>
        <w:t>May</w:t>
      </w:r>
      <w:r w:rsidR="00FC7EAF" w:rsidRPr="00A65323">
        <w:rPr>
          <w:color w:val="000000" w:themeColor="text1"/>
          <w:sz w:val="20"/>
          <w:szCs w:val="20"/>
        </w:rPr>
        <w:t xml:space="preserve"> 2017</w:t>
      </w:r>
    </w:p>
    <w:p w14:paraId="17712A96" w14:textId="77777777" w:rsidR="00640FBC" w:rsidRDefault="00640FBC" w:rsidP="00C34AFD">
      <w:pPr>
        <w:pStyle w:val="Default"/>
        <w:rPr>
          <w:color w:val="000000" w:themeColor="text1"/>
          <w:sz w:val="20"/>
          <w:szCs w:val="20"/>
        </w:rPr>
      </w:pPr>
    </w:p>
    <w:p w14:paraId="6B7B6AB8" w14:textId="77777777" w:rsidR="00640FBC" w:rsidRDefault="00640FBC" w:rsidP="00C34AFD">
      <w:pPr>
        <w:pStyle w:val="Default"/>
        <w:rPr>
          <w:color w:val="000000" w:themeColor="text1"/>
          <w:sz w:val="20"/>
          <w:szCs w:val="20"/>
        </w:rPr>
      </w:pPr>
    </w:p>
    <w:p w14:paraId="78BA17D1" w14:textId="77777777" w:rsidR="00640FBC" w:rsidRDefault="00640FBC" w:rsidP="00C34AFD">
      <w:pPr>
        <w:pStyle w:val="Default"/>
        <w:rPr>
          <w:color w:val="000000" w:themeColor="text1"/>
          <w:sz w:val="20"/>
          <w:szCs w:val="20"/>
        </w:rPr>
      </w:pPr>
    </w:p>
    <w:p w14:paraId="16309A40" w14:textId="77777777" w:rsidR="00640FBC" w:rsidRDefault="00640FBC" w:rsidP="00C34AFD">
      <w:pPr>
        <w:pStyle w:val="Default"/>
        <w:rPr>
          <w:color w:val="000000" w:themeColor="text1"/>
          <w:sz w:val="20"/>
          <w:szCs w:val="20"/>
        </w:rPr>
      </w:pPr>
    </w:p>
    <w:p w14:paraId="619A3D53" w14:textId="77777777" w:rsidR="00640FBC" w:rsidRDefault="00640FBC" w:rsidP="00C34AFD">
      <w:pPr>
        <w:pStyle w:val="Default"/>
        <w:rPr>
          <w:color w:val="000000" w:themeColor="text1"/>
          <w:sz w:val="20"/>
          <w:szCs w:val="20"/>
        </w:rPr>
      </w:pPr>
    </w:p>
    <w:p w14:paraId="752F7C34" w14:textId="77777777" w:rsidR="00640FBC" w:rsidRDefault="00640FBC" w:rsidP="00C34AFD">
      <w:pPr>
        <w:pStyle w:val="Default"/>
        <w:rPr>
          <w:color w:val="000000" w:themeColor="text1"/>
          <w:sz w:val="20"/>
          <w:szCs w:val="20"/>
        </w:rPr>
      </w:pPr>
    </w:p>
    <w:p w14:paraId="39BCDC0A" w14:textId="77777777" w:rsidR="00640FBC" w:rsidRDefault="00640FBC" w:rsidP="00C34AFD">
      <w:pPr>
        <w:pStyle w:val="Default"/>
        <w:rPr>
          <w:color w:val="000000" w:themeColor="text1"/>
          <w:sz w:val="20"/>
          <w:szCs w:val="20"/>
        </w:rPr>
      </w:pPr>
    </w:p>
    <w:p w14:paraId="7A75AD49" w14:textId="77777777" w:rsidR="00640FBC" w:rsidRDefault="00640FBC" w:rsidP="00C34AFD">
      <w:pPr>
        <w:pStyle w:val="Default"/>
        <w:rPr>
          <w:color w:val="000000" w:themeColor="text1"/>
          <w:sz w:val="20"/>
          <w:szCs w:val="20"/>
        </w:rPr>
      </w:pPr>
    </w:p>
    <w:p w14:paraId="0F85C095" w14:textId="77777777" w:rsidR="00640FBC" w:rsidRDefault="00640FBC" w:rsidP="00C34AFD">
      <w:pPr>
        <w:pStyle w:val="Default"/>
        <w:rPr>
          <w:color w:val="000000" w:themeColor="text1"/>
          <w:sz w:val="20"/>
          <w:szCs w:val="20"/>
        </w:rPr>
      </w:pPr>
    </w:p>
    <w:p w14:paraId="1939DFBC" w14:textId="77777777" w:rsidR="00640FBC" w:rsidRDefault="00640FBC" w:rsidP="00C34AFD">
      <w:pPr>
        <w:pStyle w:val="Default"/>
        <w:rPr>
          <w:color w:val="000000" w:themeColor="text1"/>
          <w:sz w:val="20"/>
          <w:szCs w:val="20"/>
        </w:rPr>
      </w:pPr>
    </w:p>
    <w:p w14:paraId="67C9CE8B" w14:textId="77777777" w:rsidR="00640FBC" w:rsidRDefault="00640FBC" w:rsidP="00C34AFD">
      <w:pPr>
        <w:pStyle w:val="Default"/>
        <w:rPr>
          <w:color w:val="000000" w:themeColor="text1"/>
          <w:sz w:val="20"/>
          <w:szCs w:val="20"/>
        </w:rPr>
      </w:pPr>
    </w:p>
    <w:p w14:paraId="44058A41" w14:textId="77777777" w:rsidR="00640FBC" w:rsidRDefault="00640FBC" w:rsidP="00C34AFD">
      <w:pPr>
        <w:pStyle w:val="Default"/>
        <w:rPr>
          <w:color w:val="000000" w:themeColor="text1"/>
          <w:sz w:val="20"/>
          <w:szCs w:val="20"/>
        </w:rPr>
      </w:pPr>
    </w:p>
    <w:p w14:paraId="2395BEB3" w14:textId="77777777" w:rsidR="00640FBC" w:rsidRDefault="00640FBC" w:rsidP="00C34AFD">
      <w:pPr>
        <w:pStyle w:val="Default"/>
        <w:rPr>
          <w:color w:val="000000" w:themeColor="text1"/>
          <w:sz w:val="20"/>
          <w:szCs w:val="20"/>
        </w:rPr>
      </w:pPr>
    </w:p>
    <w:p w14:paraId="42C19FC3" w14:textId="77777777" w:rsidR="00640FBC" w:rsidRDefault="00640FBC" w:rsidP="00C34AFD">
      <w:pPr>
        <w:pStyle w:val="Default"/>
        <w:rPr>
          <w:color w:val="000000" w:themeColor="text1"/>
          <w:sz w:val="20"/>
          <w:szCs w:val="20"/>
        </w:rPr>
      </w:pPr>
    </w:p>
    <w:p w14:paraId="191AC14D" w14:textId="77777777" w:rsidR="00640FBC" w:rsidRDefault="00640FBC" w:rsidP="00C34AFD">
      <w:pPr>
        <w:pStyle w:val="Default"/>
        <w:rPr>
          <w:color w:val="000000" w:themeColor="text1"/>
          <w:sz w:val="20"/>
          <w:szCs w:val="20"/>
        </w:rPr>
      </w:pPr>
    </w:p>
    <w:p w14:paraId="32766910" w14:textId="77777777" w:rsidR="00640FBC" w:rsidRDefault="00640FBC" w:rsidP="00C34AFD">
      <w:pPr>
        <w:pStyle w:val="Default"/>
        <w:rPr>
          <w:color w:val="000000" w:themeColor="text1"/>
          <w:sz w:val="20"/>
          <w:szCs w:val="20"/>
        </w:rPr>
      </w:pPr>
    </w:p>
    <w:p w14:paraId="03A9463C" w14:textId="77777777" w:rsidR="00640FBC" w:rsidRDefault="00640FBC" w:rsidP="00C34AFD">
      <w:pPr>
        <w:pStyle w:val="Default"/>
        <w:rPr>
          <w:color w:val="000000" w:themeColor="text1"/>
          <w:sz w:val="20"/>
          <w:szCs w:val="20"/>
        </w:rPr>
      </w:pPr>
    </w:p>
    <w:p w14:paraId="0FF820D9" w14:textId="77777777" w:rsidR="00640FBC" w:rsidRDefault="00640FBC" w:rsidP="00C34AFD">
      <w:pPr>
        <w:pStyle w:val="Default"/>
        <w:rPr>
          <w:color w:val="000000" w:themeColor="text1"/>
          <w:sz w:val="20"/>
          <w:szCs w:val="20"/>
        </w:rPr>
      </w:pPr>
    </w:p>
    <w:p w14:paraId="3D10EF63" w14:textId="77777777" w:rsidR="00640FBC" w:rsidRDefault="00640FBC" w:rsidP="00C34AFD">
      <w:pPr>
        <w:pStyle w:val="Default"/>
        <w:rPr>
          <w:color w:val="000000" w:themeColor="text1"/>
          <w:sz w:val="20"/>
          <w:szCs w:val="20"/>
        </w:rPr>
      </w:pPr>
    </w:p>
    <w:p w14:paraId="4DBC788A" w14:textId="77777777" w:rsidR="00640FBC" w:rsidRDefault="00640FBC" w:rsidP="00C34AFD">
      <w:pPr>
        <w:pStyle w:val="Default"/>
        <w:rPr>
          <w:color w:val="000000" w:themeColor="text1"/>
          <w:sz w:val="20"/>
          <w:szCs w:val="20"/>
        </w:rPr>
      </w:pPr>
    </w:p>
    <w:p w14:paraId="52691C3A" w14:textId="77777777" w:rsidR="00640FBC" w:rsidRDefault="00640FBC" w:rsidP="00C34AFD">
      <w:pPr>
        <w:pStyle w:val="Default"/>
        <w:rPr>
          <w:color w:val="000000" w:themeColor="text1"/>
          <w:sz w:val="20"/>
          <w:szCs w:val="20"/>
        </w:rPr>
      </w:pPr>
    </w:p>
    <w:p w14:paraId="256CAB99" w14:textId="77777777" w:rsidR="00640FBC" w:rsidRDefault="00640FBC" w:rsidP="00C34AFD">
      <w:pPr>
        <w:pStyle w:val="Default"/>
        <w:rPr>
          <w:color w:val="000000" w:themeColor="text1"/>
          <w:sz w:val="20"/>
          <w:szCs w:val="20"/>
        </w:rPr>
      </w:pPr>
    </w:p>
    <w:p w14:paraId="54FFCDD8" w14:textId="77777777" w:rsidR="00640FBC" w:rsidRDefault="00640FBC" w:rsidP="00C34AFD">
      <w:pPr>
        <w:pStyle w:val="Default"/>
        <w:rPr>
          <w:color w:val="000000" w:themeColor="text1"/>
          <w:sz w:val="20"/>
          <w:szCs w:val="20"/>
        </w:rPr>
      </w:pPr>
    </w:p>
    <w:p w14:paraId="7488B952" w14:textId="77777777" w:rsidR="00640FBC" w:rsidRDefault="00640FBC" w:rsidP="00C34AFD">
      <w:pPr>
        <w:pStyle w:val="Default"/>
        <w:rPr>
          <w:color w:val="000000" w:themeColor="text1"/>
          <w:sz w:val="20"/>
          <w:szCs w:val="20"/>
        </w:rPr>
      </w:pPr>
    </w:p>
    <w:p w14:paraId="3C3A8789" w14:textId="77777777" w:rsidR="00640FBC" w:rsidRDefault="00640FBC" w:rsidP="00C34AFD">
      <w:pPr>
        <w:pStyle w:val="Default"/>
        <w:rPr>
          <w:color w:val="000000" w:themeColor="text1"/>
          <w:sz w:val="20"/>
          <w:szCs w:val="20"/>
        </w:rPr>
      </w:pPr>
    </w:p>
    <w:p w14:paraId="2C6E5947" w14:textId="77777777" w:rsidR="00640FBC" w:rsidRDefault="00640FBC" w:rsidP="00C34AFD">
      <w:pPr>
        <w:pStyle w:val="Default"/>
        <w:rPr>
          <w:color w:val="000000" w:themeColor="text1"/>
          <w:sz w:val="20"/>
          <w:szCs w:val="20"/>
        </w:rPr>
      </w:pPr>
    </w:p>
    <w:p w14:paraId="2063CFB6" w14:textId="77777777" w:rsidR="00640FBC" w:rsidRDefault="00640FBC" w:rsidP="00C34AFD">
      <w:pPr>
        <w:pStyle w:val="Default"/>
        <w:rPr>
          <w:color w:val="000000" w:themeColor="text1"/>
          <w:sz w:val="20"/>
          <w:szCs w:val="20"/>
        </w:rPr>
      </w:pPr>
    </w:p>
    <w:p w14:paraId="30244792" w14:textId="77777777" w:rsidR="00640FBC" w:rsidRDefault="00640FBC" w:rsidP="00C34AFD">
      <w:pPr>
        <w:pStyle w:val="Default"/>
        <w:rPr>
          <w:color w:val="000000" w:themeColor="text1"/>
          <w:sz w:val="20"/>
          <w:szCs w:val="20"/>
        </w:rPr>
      </w:pPr>
    </w:p>
    <w:p w14:paraId="7ADA6654" w14:textId="77777777" w:rsidR="00640FBC" w:rsidRDefault="00640FBC" w:rsidP="00C34AFD">
      <w:pPr>
        <w:pStyle w:val="Default"/>
        <w:rPr>
          <w:color w:val="000000" w:themeColor="text1"/>
          <w:sz w:val="20"/>
          <w:szCs w:val="20"/>
        </w:rPr>
      </w:pPr>
    </w:p>
    <w:p w14:paraId="2794B0DC" w14:textId="77777777" w:rsidR="00640FBC" w:rsidRDefault="00640FBC" w:rsidP="00C34AFD">
      <w:pPr>
        <w:pStyle w:val="Default"/>
        <w:rPr>
          <w:color w:val="000000" w:themeColor="text1"/>
          <w:sz w:val="20"/>
          <w:szCs w:val="20"/>
        </w:rPr>
      </w:pPr>
    </w:p>
    <w:p w14:paraId="0E51A3A5" w14:textId="77777777" w:rsidR="00640FBC" w:rsidRDefault="00640FBC" w:rsidP="00C34AFD">
      <w:pPr>
        <w:pStyle w:val="Default"/>
        <w:rPr>
          <w:color w:val="000000" w:themeColor="text1"/>
          <w:sz w:val="20"/>
          <w:szCs w:val="20"/>
        </w:rPr>
      </w:pPr>
    </w:p>
    <w:p w14:paraId="6CFF9B80" w14:textId="77777777" w:rsidR="00D3392E" w:rsidRDefault="00D3392E" w:rsidP="00C34AFD">
      <w:pPr>
        <w:pStyle w:val="Default"/>
        <w:rPr>
          <w:color w:val="000000" w:themeColor="text1"/>
          <w:sz w:val="20"/>
          <w:szCs w:val="20"/>
        </w:rPr>
      </w:pPr>
    </w:p>
    <w:p w14:paraId="24FD5DEF" w14:textId="77777777" w:rsidR="00D3392E" w:rsidRDefault="00D3392E" w:rsidP="00C34AFD">
      <w:pPr>
        <w:pStyle w:val="Default"/>
        <w:rPr>
          <w:color w:val="000000" w:themeColor="text1"/>
          <w:sz w:val="20"/>
          <w:szCs w:val="20"/>
        </w:rPr>
      </w:pPr>
    </w:p>
    <w:p w14:paraId="27096AF9" w14:textId="77777777" w:rsidR="00D3392E" w:rsidRDefault="00D3392E" w:rsidP="00C34AFD">
      <w:pPr>
        <w:pStyle w:val="Default"/>
        <w:rPr>
          <w:color w:val="000000" w:themeColor="text1"/>
          <w:sz w:val="20"/>
          <w:szCs w:val="20"/>
        </w:rPr>
      </w:pPr>
    </w:p>
    <w:p w14:paraId="2F59A16F" w14:textId="77777777" w:rsidR="00D3392E" w:rsidRDefault="00D3392E" w:rsidP="00C34AFD">
      <w:pPr>
        <w:pStyle w:val="Default"/>
        <w:rPr>
          <w:color w:val="000000" w:themeColor="text1"/>
          <w:sz w:val="20"/>
          <w:szCs w:val="20"/>
        </w:rPr>
      </w:pPr>
    </w:p>
    <w:p w14:paraId="4AAECFA8" w14:textId="77777777" w:rsidR="00410F40" w:rsidRDefault="00410F40" w:rsidP="00C34AFD">
      <w:pPr>
        <w:pStyle w:val="Default"/>
        <w:rPr>
          <w:color w:val="000000" w:themeColor="text1"/>
          <w:sz w:val="20"/>
          <w:szCs w:val="20"/>
        </w:rPr>
      </w:pPr>
    </w:p>
    <w:p w14:paraId="2F612EC8" w14:textId="77777777" w:rsidR="00410F40" w:rsidRDefault="00410F40" w:rsidP="00C34AFD">
      <w:pPr>
        <w:pStyle w:val="Default"/>
        <w:rPr>
          <w:color w:val="000000" w:themeColor="text1"/>
          <w:sz w:val="20"/>
          <w:szCs w:val="20"/>
        </w:rPr>
      </w:pPr>
    </w:p>
    <w:p w14:paraId="3E4C84D3" w14:textId="77777777" w:rsidR="00410F40" w:rsidRDefault="00410F40" w:rsidP="00C34AFD">
      <w:pPr>
        <w:pStyle w:val="Default"/>
        <w:rPr>
          <w:color w:val="000000" w:themeColor="text1"/>
          <w:sz w:val="20"/>
          <w:szCs w:val="20"/>
        </w:rPr>
      </w:pPr>
    </w:p>
    <w:p w14:paraId="18906826" w14:textId="77777777" w:rsidR="00410F40" w:rsidRDefault="00410F40" w:rsidP="00C34AFD">
      <w:pPr>
        <w:pStyle w:val="Default"/>
        <w:rPr>
          <w:color w:val="000000" w:themeColor="text1"/>
          <w:sz w:val="20"/>
          <w:szCs w:val="20"/>
        </w:rPr>
      </w:pPr>
    </w:p>
    <w:p w14:paraId="76F836F1" w14:textId="77777777" w:rsidR="00410F40" w:rsidRDefault="00410F40" w:rsidP="00C34AFD">
      <w:pPr>
        <w:pStyle w:val="Default"/>
        <w:rPr>
          <w:color w:val="000000" w:themeColor="text1"/>
          <w:sz w:val="20"/>
          <w:szCs w:val="20"/>
        </w:rPr>
      </w:pPr>
    </w:p>
    <w:p w14:paraId="2B60C426" w14:textId="77777777" w:rsidR="00410F40" w:rsidRDefault="00410F40" w:rsidP="00C34AFD">
      <w:pPr>
        <w:pStyle w:val="Default"/>
        <w:rPr>
          <w:color w:val="000000" w:themeColor="text1"/>
          <w:sz w:val="20"/>
          <w:szCs w:val="20"/>
        </w:rPr>
      </w:pPr>
    </w:p>
    <w:p w14:paraId="3A519E60" w14:textId="77777777" w:rsidR="00410F40" w:rsidRDefault="00410F40" w:rsidP="00C34AFD">
      <w:pPr>
        <w:pStyle w:val="Default"/>
        <w:rPr>
          <w:color w:val="000000" w:themeColor="text1"/>
          <w:sz w:val="20"/>
          <w:szCs w:val="20"/>
        </w:rPr>
      </w:pPr>
    </w:p>
    <w:p w14:paraId="6D7C2EF8" w14:textId="77777777" w:rsidR="00410F40" w:rsidRDefault="00410F40" w:rsidP="00C34AFD">
      <w:pPr>
        <w:pStyle w:val="Default"/>
        <w:rPr>
          <w:color w:val="000000" w:themeColor="text1"/>
          <w:sz w:val="20"/>
          <w:szCs w:val="20"/>
        </w:rPr>
      </w:pPr>
      <w:bookmarkStart w:id="2" w:name="_GoBack"/>
      <w:bookmarkEnd w:id="2"/>
    </w:p>
    <w:p w14:paraId="1C92E409" w14:textId="77777777" w:rsidR="00D3392E" w:rsidRDefault="00D3392E" w:rsidP="00C34AFD">
      <w:pPr>
        <w:pStyle w:val="Default"/>
        <w:rPr>
          <w:color w:val="000000" w:themeColor="text1"/>
          <w:sz w:val="20"/>
          <w:szCs w:val="20"/>
        </w:rPr>
      </w:pPr>
    </w:p>
    <w:p w14:paraId="4A42F666" w14:textId="77777777" w:rsidR="00D3392E" w:rsidRDefault="00D3392E" w:rsidP="00C34AFD">
      <w:pPr>
        <w:pStyle w:val="Default"/>
        <w:rPr>
          <w:color w:val="000000" w:themeColor="text1"/>
          <w:sz w:val="20"/>
          <w:szCs w:val="20"/>
        </w:rPr>
      </w:pPr>
    </w:p>
    <w:p w14:paraId="73A461ED" w14:textId="77777777" w:rsidR="00D3392E" w:rsidRDefault="00D3392E" w:rsidP="00C34AFD">
      <w:pPr>
        <w:pStyle w:val="Default"/>
        <w:rPr>
          <w:color w:val="000000" w:themeColor="text1"/>
          <w:sz w:val="20"/>
          <w:szCs w:val="20"/>
        </w:rPr>
      </w:pPr>
    </w:p>
    <w:p w14:paraId="044DC55A" w14:textId="77777777" w:rsidR="00D3392E" w:rsidRDefault="00D3392E" w:rsidP="00C34AFD">
      <w:pPr>
        <w:pStyle w:val="Default"/>
        <w:rPr>
          <w:color w:val="000000" w:themeColor="text1"/>
          <w:sz w:val="20"/>
          <w:szCs w:val="20"/>
        </w:rPr>
      </w:pPr>
    </w:p>
    <w:p w14:paraId="3698B1BD" w14:textId="77777777" w:rsidR="00D3392E" w:rsidRDefault="00D3392E" w:rsidP="00C34AFD">
      <w:pPr>
        <w:pStyle w:val="Default"/>
        <w:rPr>
          <w:color w:val="000000" w:themeColor="text1"/>
          <w:sz w:val="20"/>
          <w:szCs w:val="20"/>
        </w:rPr>
      </w:pPr>
    </w:p>
    <w:p w14:paraId="1AE7614D" w14:textId="77777777" w:rsidR="00D3392E" w:rsidRDefault="00D3392E" w:rsidP="00C34AFD">
      <w:pPr>
        <w:pStyle w:val="Default"/>
        <w:rPr>
          <w:color w:val="000000" w:themeColor="text1"/>
          <w:sz w:val="20"/>
          <w:szCs w:val="20"/>
        </w:rPr>
      </w:pPr>
    </w:p>
    <w:p w14:paraId="398C7EF2" w14:textId="77777777" w:rsidR="006325B4" w:rsidRPr="00640FBC" w:rsidRDefault="00640FBC">
      <w:pPr>
        <w:rPr>
          <w:rFonts w:ascii="Arial" w:eastAsia="Calibri" w:hAnsi="Arial" w:cs="Arial"/>
          <w:i/>
          <w:color w:val="808080" w:themeColor="background1" w:themeShade="80"/>
          <w:sz w:val="18"/>
          <w:szCs w:val="18"/>
          <w:lang w:eastAsia="en-US"/>
        </w:rPr>
      </w:pPr>
      <w:r w:rsidRPr="00640FBC">
        <w:rPr>
          <w:rFonts w:ascii="Arial" w:eastAsia="Calibri" w:hAnsi="Arial" w:cs="Arial"/>
          <w:i/>
          <w:color w:val="808080" w:themeColor="background1" w:themeShade="80"/>
          <w:sz w:val="18"/>
          <w:szCs w:val="18"/>
          <w:lang w:eastAsia="en-US"/>
        </w:rPr>
        <w:t>P:\Research\REF2021\</w:t>
      </w:r>
      <w:r w:rsidR="00296126">
        <w:rPr>
          <w:rFonts w:ascii="Arial" w:eastAsia="Calibri" w:hAnsi="Arial" w:cs="Arial"/>
          <w:i/>
          <w:color w:val="808080" w:themeColor="background1" w:themeShade="80"/>
          <w:sz w:val="18"/>
          <w:szCs w:val="18"/>
          <w:lang w:eastAsia="en-US"/>
        </w:rPr>
        <w:t>REF impact fund</w:t>
      </w:r>
      <w:r w:rsidRPr="00640FBC">
        <w:rPr>
          <w:rFonts w:ascii="Arial" w:eastAsia="Calibri" w:hAnsi="Arial" w:cs="Arial"/>
          <w:i/>
          <w:color w:val="808080" w:themeColor="background1" w:themeShade="80"/>
          <w:sz w:val="18"/>
          <w:szCs w:val="18"/>
          <w:lang w:eastAsia="en-US"/>
        </w:rPr>
        <w:t xml:space="preserve"> guidance notes and application form.docx</w:t>
      </w:r>
      <w:r w:rsidR="006325B4" w:rsidRPr="00640FBC">
        <w:rPr>
          <w:rFonts w:ascii="Arial" w:eastAsia="Calibri" w:hAnsi="Arial" w:cs="Arial"/>
          <w:i/>
          <w:color w:val="808080" w:themeColor="background1" w:themeShade="80"/>
          <w:sz w:val="18"/>
          <w:szCs w:val="18"/>
          <w:lang w:eastAsia="en-US"/>
        </w:rPr>
        <w:br w:type="page"/>
      </w:r>
    </w:p>
    <w:p w14:paraId="5DEED7B0" w14:textId="77777777" w:rsidR="001D7DB9" w:rsidRPr="0090283C" w:rsidRDefault="001D7DB9" w:rsidP="0090283C">
      <w:pPr>
        <w:pStyle w:val="Title"/>
        <w:pBdr>
          <w:top w:val="single" w:sz="4" w:space="1" w:color="auto"/>
        </w:pBdr>
        <w:rPr>
          <w:b/>
          <w:sz w:val="28"/>
          <w:szCs w:val="28"/>
        </w:rPr>
      </w:pPr>
      <w:r w:rsidRPr="0090283C">
        <w:rPr>
          <w:b/>
          <w:sz w:val="28"/>
          <w:szCs w:val="28"/>
        </w:rPr>
        <w:lastRenderedPageBreak/>
        <w:t>LSE R</w:t>
      </w:r>
      <w:r w:rsidR="004D0D2A">
        <w:rPr>
          <w:b/>
          <w:sz w:val="28"/>
          <w:szCs w:val="28"/>
        </w:rPr>
        <w:t xml:space="preserve">EF Strategy </w:t>
      </w:r>
      <w:r w:rsidRPr="0090283C">
        <w:rPr>
          <w:b/>
          <w:sz w:val="28"/>
          <w:szCs w:val="28"/>
        </w:rPr>
        <w:t xml:space="preserve">Committee </w:t>
      </w:r>
    </w:p>
    <w:p w14:paraId="2ED5699C" w14:textId="77777777" w:rsidR="00C33DFD" w:rsidRPr="00C33DFD" w:rsidRDefault="001D7DB9" w:rsidP="00C33DFD">
      <w:pPr>
        <w:pStyle w:val="Title"/>
        <w:pBdr>
          <w:top w:val="single" w:sz="4" w:space="1" w:color="auto"/>
        </w:pBdr>
        <w:rPr>
          <w:b/>
          <w:sz w:val="28"/>
          <w:szCs w:val="28"/>
        </w:rPr>
      </w:pPr>
      <w:r w:rsidRPr="0090283C">
        <w:rPr>
          <w:b/>
          <w:sz w:val="28"/>
          <w:szCs w:val="28"/>
        </w:rPr>
        <w:t>R</w:t>
      </w:r>
      <w:r w:rsidR="004D0D2A">
        <w:rPr>
          <w:b/>
          <w:sz w:val="28"/>
          <w:szCs w:val="28"/>
        </w:rPr>
        <w:t>EF budget</w:t>
      </w:r>
      <w:r w:rsidR="000F754D">
        <w:rPr>
          <w:b/>
          <w:sz w:val="28"/>
          <w:szCs w:val="28"/>
        </w:rPr>
        <w:t>:</w:t>
      </w:r>
      <w:r w:rsidR="004D0D2A">
        <w:rPr>
          <w:b/>
          <w:sz w:val="28"/>
          <w:szCs w:val="28"/>
        </w:rPr>
        <w:t xml:space="preserve"> </w:t>
      </w:r>
      <w:r w:rsidR="00296126">
        <w:rPr>
          <w:b/>
          <w:sz w:val="28"/>
          <w:szCs w:val="28"/>
        </w:rPr>
        <w:t>Impact support</w:t>
      </w:r>
      <w:r w:rsidR="004D0D2A">
        <w:rPr>
          <w:b/>
          <w:sz w:val="28"/>
          <w:szCs w:val="28"/>
        </w:rPr>
        <w:t xml:space="preserve"> application f</w:t>
      </w:r>
      <w:r w:rsidRPr="0090283C">
        <w:rPr>
          <w:b/>
          <w:sz w:val="28"/>
          <w:szCs w:val="28"/>
        </w:rPr>
        <w:t>orm</w:t>
      </w:r>
    </w:p>
    <w:p w14:paraId="4C414403" w14:textId="77777777" w:rsidR="004C273E" w:rsidRPr="002F5686" w:rsidRDefault="004C273E" w:rsidP="004C273E">
      <w:pPr>
        <w:rPr>
          <w:rFonts w:ascii="Arial" w:hAnsi="Arial" w:cs="Arial"/>
          <w:b/>
          <w:color w:val="17365D" w:themeColor="text2" w:themeShade="BF"/>
          <w:sz w:val="20"/>
          <w:szCs w:val="20"/>
        </w:rPr>
      </w:pPr>
      <w:r w:rsidRPr="002F5686">
        <w:rPr>
          <w:rFonts w:ascii="Arial" w:hAnsi="Arial" w:cs="Arial"/>
          <w:b/>
          <w:color w:val="17365D" w:themeColor="text2" w:themeShade="BF"/>
          <w:sz w:val="20"/>
          <w:szCs w:val="20"/>
        </w:rPr>
        <w:t>P</w:t>
      </w:r>
      <w:r>
        <w:rPr>
          <w:rFonts w:ascii="Arial" w:hAnsi="Arial" w:cs="Arial"/>
          <w:b/>
          <w:color w:val="17365D" w:themeColor="text2" w:themeShade="BF"/>
          <w:sz w:val="20"/>
          <w:szCs w:val="20"/>
        </w:rPr>
        <w:t>lease</w:t>
      </w:r>
      <w:r w:rsidRPr="002F5686">
        <w:rPr>
          <w:rFonts w:ascii="Arial" w:hAnsi="Arial" w:cs="Arial"/>
          <w:b/>
          <w:color w:val="17365D" w:themeColor="text2" w:themeShade="BF"/>
          <w:sz w:val="20"/>
          <w:szCs w:val="20"/>
        </w:rPr>
        <w:t xml:space="preserve"> </w:t>
      </w:r>
      <w:r>
        <w:rPr>
          <w:rFonts w:ascii="Arial" w:hAnsi="Arial" w:cs="Arial"/>
          <w:b/>
          <w:color w:val="17365D" w:themeColor="text2" w:themeShade="BF"/>
          <w:sz w:val="20"/>
          <w:szCs w:val="20"/>
        </w:rPr>
        <w:t>read</w:t>
      </w:r>
      <w:r w:rsidRPr="002F5686">
        <w:rPr>
          <w:rFonts w:ascii="Arial" w:hAnsi="Arial" w:cs="Arial"/>
          <w:b/>
          <w:color w:val="17365D" w:themeColor="text2" w:themeShade="BF"/>
          <w:sz w:val="20"/>
          <w:szCs w:val="20"/>
        </w:rPr>
        <w:t xml:space="preserve"> the R</w:t>
      </w:r>
      <w:r w:rsidR="004D0D2A">
        <w:rPr>
          <w:rFonts w:ascii="Arial" w:hAnsi="Arial" w:cs="Arial"/>
          <w:b/>
          <w:color w:val="17365D" w:themeColor="text2" w:themeShade="BF"/>
          <w:sz w:val="20"/>
          <w:szCs w:val="20"/>
        </w:rPr>
        <w:t xml:space="preserve">EF </w:t>
      </w:r>
      <w:r w:rsidR="00296126">
        <w:rPr>
          <w:rFonts w:ascii="Arial" w:hAnsi="Arial" w:cs="Arial"/>
          <w:b/>
          <w:color w:val="17365D" w:themeColor="text2" w:themeShade="BF"/>
          <w:sz w:val="20"/>
          <w:szCs w:val="20"/>
        </w:rPr>
        <w:t>impact support</w:t>
      </w:r>
      <w:r w:rsidR="004D0D2A">
        <w:rPr>
          <w:rFonts w:ascii="Arial" w:hAnsi="Arial" w:cs="Arial"/>
          <w:b/>
          <w:color w:val="17365D" w:themeColor="text2" w:themeShade="BF"/>
          <w:sz w:val="20"/>
          <w:szCs w:val="20"/>
        </w:rPr>
        <w:t xml:space="preserve"> guidance notes</w:t>
      </w:r>
      <w:r w:rsidRPr="002F5686">
        <w:rPr>
          <w:rFonts w:ascii="Arial" w:hAnsi="Arial" w:cs="Arial"/>
          <w:b/>
          <w:color w:val="17365D" w:themeColor="text2" w:themeShade="BF"/>
          <w:sz w:val="20"/>
          <w:szCs w:val="20"/>
        </w:rPr>
        <w:t xml:space="preserve"> before you fill out an application</w:t>
      </w:r>
      <w:r>
        <w:rPr>
          <w:rFonts w:ascii="Arial" w:hAnsi="Arial" w:cs="Arial"/>
          <w:b/>
          <w:color w:val="17365D" w:themeColor="text2" w:themeShade="BF"/>
          <w:sz w:val="20"/>
          <w:szCs w:val="20"/>
        </w:rPr>
        <w:t xml:space="preserve"> form</w:t>
      </w:r>
      <w:r w:rsidRPr="002F5686">
        <w:rPr>
          <w:rFonts w:ascii="Arial" w:hAnsi="Arial" w:cs="Arial"/>
          <w:b/>
          <w:color w:val="17365D" w:themeColor="text2" w:themeShade="BF"/>
          <w:sz w:val="20"/>
          <w:szCs w:val="20"/>
        </w:rPr>
        <w:t xml:space="preserve">. </w:t>
      </w:r>
    </w:p>
    <w:p w14:paraId="7EDB05B9" w14:textId="77777777" w:rsidR="004C273E" w:rsidRDefault="004C273E">
      <w:pPr>
        <w:rPr>
          <w:rFonts w:ascii="Arial" w:hAnsi="Arial" w:cs="Arial"/>
          <w:b/>
          <w:color w:val="17365D" w:themeColor="text2" w:themeShade="BF"/>
          <w:sz w:val="20"/>
          <w:szCs w:val="20"/>
        </w:rPr>
      </w:pPr>
    </w:p>
    <w:p w14:paraId="337773DB" w14:textId="77777777" w:rsidR="004D2793" w:rsidRPr="0090283C" w:rsidRDefault="004D2793">
      <w:pPr>
        <w:rPr>
          <w:rFonts w:ascii="Arial" w:hAnsi="Arial" w:cs="Arial"/>
          <w:b/>
          <w:color w:val="17365D" w:themeColor="text2" w:themeShade="BF"/>
          <w:sz w:val="20"/>
          <w:szCs w:val="20"/>
        </w:rPr>
      </w:pPr>
      <w:r w:rsidRPr="0090283C">
        <w:rPr>
          <w:rFonts w:ascii="Arial" w:hAnsi="Arial" w:cs="Arial"/>
          <w:b/>
          <w:color w:val="17365D" w:themeColor="text2" w:themeShade="BF"/>
          <w:sz w:val="20"/>
          <w:szCs w:val="20"/>
        </w:rPr>
        <w:t>Section A. Applicant</w:t>
      </w:r>
      <w:r w:rsidR="00FC30FE" w:rsidRPr="0090283C">
        <w:rPr>
          <w:rFonts w:ascii="Arial" w:hAnsi="Arial" w:cs="Arial"/>
          <w:b/>
          <w:color w:val="17365D" w:themeColor="text2" w:themeShade="BF"/>
          <w:sz w:val="20"/>
          <w:szCs w:val="20"/>
        </w:rPr>
        <w:t xml:space="preserve"> </w:t>
      </w:r>
      <w:r w:rsidRPr="0090283C">
        <w:rPr>
          <w:rFonts w:ascii="Arial" w:hAnsi="Arial" w:cs="Arial"/>
          <w:b/>
          <w:color w:val="17365D" w:themeColor="text2" w:themeShade="BF"/>
          <w:sz w:val="20"/>
          <w:szCs w:val="20"/>
        </w:rPr>
        <w:t>Details</w:t>
      </w:r>
    </w:p>
    <w:tbl>
      <w:tblPr>
        <w:tblStyle w:val="TableGrid"/>
        <w:tblW w:w="10456" w:type="dxa"/>
        <w:tblLayout w:type="fixed"/>
        <w:tblLook w:val="04A0" w:firstRow="1" w:lastRow="0" w:firstColumn="1" w:lastColumn="0" w:noHBand="0" w:noVBand="1"/>
      </w:tblPr>
      <w:tblGrid>
        <w:gridCol w:w="2376"/>
        <w:gridCol w:w="3484"/>
        <w:gridCol w:w="1903"/>
        <w:gridCol w:w="2693"/>
      </w:tblGrid>
      <w:tr w:rsidR="003575FA" w:rsidRPr="00063CAD" w14:paraId="30B01DA0" w14:textId="77777777" w:rsidTr="0090283C">
        <w:tc>
          <w:tcPr>
            <w:tcW w:w="2376" w:type="dxa"/>
            <w:shd w:val="clear" w:color="auto" w:fill="DDD9C3" w:themeFill="background2" w:themeFillShade="E6"/>
          </w:tcPr>
          <w:p w14:paraId="08A476E6" w14:textId="77777777" w:rsidR="003575FA" w:rsidRPr="00D12367" w:rsidRDefault="004D0D2A" w:rsidP="001F198F">
            <w:pPr>
              <w:rPr>
                <w:rFonts w:ascii="Arial" w:hAnsi="Arial" w:cs="Arial"/>
                <w:b/>
                <w:color w:val="17365D" w:themeColor="text2" w:themeShade="BF"/>
                <w:sz w:val="20"/>
                <w:szCs w:val="20"/>
              </w:rPr>
            </w:pPr>
            <w:r>
              <w:rPr>
                <w:rFonts w:ascii="Arial" w:hAnsi="Arial" w:cs="Arial"/>
                <w:b/>
                <w:color w:val="17365D" w:themeColor="text2" w:themeShade="BF"/>
                <w:sz w:val="20"/>
                <w:szCs w:val="20"/>
              </w:rPr>
              <w:t>Title and n</w:t>
            </w:r>
            <w:r w:rsidR="003575FA" w:rsidRPr="00D12367">
              <w:rPr>
                <w:rFonts w:ascii="Arial" w:hAnsi="Arial" w:cs="Arial"/>
                <w:b/>
                <w:color w:val="17365D" w:themeColor="text2" w:themeShade="BF"/>
                <w:sz w:val="20"/>
                <w:szCs w:val="20"/>
              </w:rPr>
              <w:t>ame of applicant:</w:t>
            </w:r>
          </w:p>
          <w:p w14:paraId="2871FCF8" w14:textId="77777777" w:rsidR="003575FA" w:rsidRPr="00D12367" w:rsidRDefault="003575FA" w:rsidP="001F198F">
            <w:pPr>
              <w:rPr>
                <w:rFonts w:ascii="Arial" w:hAnsi="Arial" w:cs="Arial"/>
                <w:b/>
                <w:color w:val="17365D" w:themeColor="text2" w:themeShade="BF"/>
                <w:sz w:val="20"/>
                <w:szCs w:val="20"/>
              </w:rPr>
            </w:pPr>
          </w:p>
        </w:tc>
        <w:tc>
          <w:tcPr>
            <w:tcW w:w="3484" w:type="dxa"/>
          </w:tcPr>
          <w:p w14:paraId="38027E66" w14:textId="77777777" w:rsidR="003575FA" w:rsidRPr="00D12367" w:rsidRDefault="003575FA" w:rsidP="001F198F">
            <w:pPr>
              <w:rPr>
                <w:rFonts w:ascii="Arial" w:hAnsi="Arial" w:cs="Arial"/>
                <w:color w:val="17365D" w:themeColor="text2" w:themeShade="BF"/>
                <w:sz w:val="20"/>
                <w:szCs w:val="20"/>
              </w:rPr>
            </w:pPr>
          </w:p>
        </w:tc>
        <w:tc>
          <w:tcPr>
            <w:tcW w:w="1903" w:type="dxa"/>
            <w:shd w:val="clear" w:color="auto" w:fill="DDD9C3" w:themeFill="background2" w:themeFillShade="E6"/>
          </w:tcPr>
          <w:p w14:paraId="52B7F3C2" w14:textId="77777777" w:rsidR="003575FA" w:rsidRPr="00D12367" w:rsidRDefault="003575FA" w:rsidP="00913946">
            <w:pPr>
              <w:rPr>
                <w:rFonts w:ascii="Arial" w:hAnsi="Arial" w:cs="Arial"/>
                <w:b/>
                <w:color w:val="17365D" w:themeColor="text2" w:themeShade="BF"/>
                <w:sz w:val="20"/>
                <w:szCs w:val="20"/>
              </w:rPr>
            </w:pPr>
            <w:r w:rsidRPr="00D12367">
              <w:rPr>
                <w:rFonts w:ascii="Arial" w:hAnsi="Arial" w:cs="Arial"/>
                <w:b/>
                <w:color w:val="17365D" w:themeColor="text2" w:themeShade="BF"/>
                <w:sz w:val="20"/>
                <w:szCs w:val="20"/>
              </w:rPr>
              <w:t xml:space="preserve">Name of lead </w:t>
            </w:r>
            <w:r>
              <w:rPr>
                <w:rFonts w:ascii="Arial" w:hAnsi="Arial" w:cs="Arial"/>
                <w:b/>
                <w:color w:val="17365D" w:themeColor="text2" w:themeShade="BF"/>
                <w:sz w:val="20"/>
                <w:szCs w:val="20"/>
              </w:rPr>
              <w:t>academic unit:</w:t>
            </w:r>
          </w:p>
          <w:p w14:paraId="760F381C" w14:textId="77777777" w:rsidR="003575FA" w:rsidRPr="00D12367" w:rsidRDefault="003575FA" w:rsidP="00913946">
            <w:pPr>
              <w:rPr>
                <w:rFonts w:ascii="Arial" w:hAnsi="Arial" w:cs="Arial"/>
                <w:b/>
                <w:color w:val="17365D" w:themeColor="text2" w:themeShade="BF"/>
                <w:sz w:val="20"/>
                <w:szCs w:val="20"/>
              </w:rPr>
            </w:pPr>
          </w:p>
        </w:tc>
        <w:tc>
          <w:tcPr>
            <w:tcW w:w="2693" w:type="dxa"/>
          </w:tcPr>
          <w:p w14:paraId="40E873D2" w14:textId="77777777" w:rsidR="003575FA" w:rsidRPr="00D12367" w:rsidRDefault="003575FA" w:rsidP="00913946">
            <w:pPr>
              <w:rPr>
                <w:rFonts w:ascii="Arial" w:hAnsi="Arial" w:cs="Arial"/>
                <w:color w:val="17365D" w:themeColor="text2" w:themeShade="BF"/>
                <w:sz w:val="20"/>
                <w:szCs w:val="20"/>
              </w:rPr>
            </w:pPr>
          </w:p>
        </w:tc>
      </w:tr>
      <w:tr w:rsidR="003575FA" w:rsidRPr="00063CAD" w14:paraId="27F0CADF" w14:textId="77777777" w:rsidTr="0090283C">
        <w:tc>
          <w:tcPr>
            <w:tcW w:w="2376" w:type="dxa"/>
            <w:shd w:val="clear" w:color="auto" w:fill="DDD9C3" w:themeFill="background2" w:themeFillShade="E6"/>
          </w:tcPr>
          <w:p w14:paraId="6F6D50E6" w14:textId="77777777" w:rsidR="003575FA" w:rsidRPr="00D12367" w:rsidRDefault="004D0D2A" w:rsidP="004D0D2A">
            <w:pPr>
              <w:rPr>
                <w:rFonts w:ascii="Arial" w:hAnsi="Arial" w:cs="Arial"/>
                <w:b/>
                <w:color w:val="17365D" w:themeColor="text2" w:themeShade="BF"/>
                <w:sz w:val="20"/>
                <w:szCs w:val="20"/>
              </w:rPr>
            </w:pPr>
            <w:r w:rsidRPr="003575FA">
              <w:rPr>
                <w:rFonts w:ascii="Arial" w:hAnsi="Arial" w:cs="Arial"/>
                <w:b/>
                <w:color w:val="17365D" w:themeColor="text2" w:themeShade="BF"/>
                <w:sz w:val="20"/>
                <w:szCs w:val="20"/>
              </w:rPr>
              <w:t>Amount applied for:</w:t>
            </w:r>
          </w:p>
        </w:tc>
        <w:tc>
          <w:tcPr>
            <w:tcW w:w="3484" w:type="dxa"/>
          </w:tcPr>
          <w:p w14:paraId="4FC57639" w14:textId="77777777" w:rsidR="006C20FA" w:rsidRDefault="006C20FA" w:rsidP="001F198F">
            <w:pPr>
              <w:rPr>
                <w:rFonts w:ascii="Arial" w:hAnsi="Arial" w:cs="Arial"/>
                <w:color w:val="17365D" w:themeColor="text2" w:themeShade="BF"/>
                <w:sz w:val="20"/>
                <w:szCs w:val="20"/>
              </w:rPr>
            </w:pPr>
          </w:p>
          <w:p w14:paraId="65554D7C" w14:textId="77777777" w:rsidR="006C20FA" w:rsidRDefault="006C20FA" w:rsidP="006C20FA">
            <w:pPr>
              <w:rPr>
                <w:rFonts w:ascii="Arial" w:hAnsi="Arial" w:cs="Arial"/>
                <w:sz w:val="20"/>
                <w:szCs w:val="20"/>
              </w:rPr>
            </w:pPr>
          </w:p>
          <w:p w14:paraId="148A73A7" w14:textId="77777777" w:rsidR="003575FA" w:rsidRPr="006C20FA" w:rsidRDefault="006C20FA" w:rsidP="006C20FA">
            <w:pPr>
              <w:tabs>
                <w:tab w:val="left" w:pos="2180"/>
              </w:tabs>
              <w:rPr>
                <w:rFonts w:ascii="Arial" w:hAnsi="Arial" w:cs="Arial"/>
                <w:sz w:val="20"/>
                <w:szCs w:val="20"/>
              </w:rPr>
            </w:pPr>
            <w:r>
              <w:rPr>
                <w:rFonts w:ascii="Arial" w:hAnsi="Arial" w:cs="Arial"/>
                <w:sz w:val="20"/>
                <w:szCs w:val="20"/>
              </w:rPr>
              <w:tab/>
            </w:r>
          </w:p>
        </w:tc>
        <w:tc>
          <w:tcPr>
            <w:tcW w:w="1903" w:type="dxa"/>
            <w:shd w:val="clear" w:color="auto" w:fill="DDD9C3" w:themeFill="background2" w:themeFillShade="E6"/>
          </w:tcPr>
          <w:p w14:paraId="1E838CD6" w14:textId="77777777" w:rsidR="003575FA" w:rsidRPr="003575FA" w:rsidRDefault="004D0D2A" w:rsidP="001F198F">
            <w:pPr>
              <w:rPr>
                <w:rFonts w:ascii="Arial" w:hAnsi="Arial" w:cs="Arial"/>
                <w:b/>
                <w:color w:val="17365D" w:themeColor="text2" w:themeShade="BF"/>
                <w:sz w:val="20"/>
                <w:szCs w:val="20"/>
              </w:rPr>
            </w:pPr>
            <w:r w:rsidRPr="003575FA">
              <w:rPr>
                <w:rFonts w:ascii="Arial" w:hAnsi="Arial" w:cs="Arial"/>
                <w:b/>
                <w:color w:val="17365D" w:themeColor="text2" w:themeShade="BF"/>
                <w:sz w:val="20"/>
                <w:szCs w:val="20"/>
              </w:rPr>
              <w:t>Start</w:t>
            </w:r>
            <w:r>
              <w:rPr>
                <w:rFonts w:ascii="Arial" w:hAnsi="Arial" w:cs="Arial"/>
                <w:b/>
                <w:color w:val="17365D" w:themeColor="text2" w:themeShade="BF"/>
                <w:sz w:val="20"/>
                <w:szCs w:val="20"/>
              </w:rPr>
              <w:t xml:space="preserve">/end </w:t>
            </w:r>
            <w:r w:rsidRPr="003575FA">
              <w:rPr>
                <w:rFonts w:ascii="Arial" w:hAnsi="Arial" w:cs="Arial"/>
                <w:b/>
                <w:color w:val="17365D" w:themeColor="text2" w:themeShade="BF"/>
                <w:sz w:val="20"/>
                <w:szCs w:val="20"/>
              </w:rPr>
              <w:t>date</w:t>
            </w:r>
            <w:r>
              <w:rPr>
                <w:rFonts w:ascii="Arial" w:hAnsi="Arial" w:cs="Arial"/>
                <w:b/>
                <w:color w:val="17365D" w:themeColor="text2" w:themeShade="BF"/>
                <w:sz w:val="20"/>
                <w:szCs w:val="20"/>
              </w:rPr>
              <w:t>s</w:t>
            </w:r>
            <w:r w:rsidRPr="003575FA">
              <w:rPr>
                <w:rFonts w:ascii="Arial" w:hAnsi="Arial" w:cs="Arial"/>
                <w:b/>
                <w:color w:val="17365D" w:themeColor="text2" w:themeShade="BF"/>
                <w:sz w:val="20"/>
                <w:szCs w:val="20"/>
              </w:rPr>
              <w:t xml:space="preserve"> &amp; duration:</w:t>
            </w:r>
          </w:p>
        </w:tc>
        <w:tc>
          <w:tcPr>
            <w:tcW w:w="2693" w:type="dxa"/>
          </w:tcPr>
          <w:p w14:paraId="37BEA5F0" w14:textId="77777777" w:rsidR="003575FA" w:rsidRPr="00D12367" w:rsidRDefault="003575FA" w:rsidP="001F198F">
            <w:pPr>
              <w:rPr>
                <w:rFonts w:ascii="Arial" w:hAnsi="Arial" w:cs="Arial"/>
                <w:color w:val="17365D" w:themeColor="text2" w:themeShade="BF"/>
                <w:sz w:val="20"/>
                <w:szCs w:val="20"/>
              </w:rPr>
            </w:pPr>
          </w:p>
        </w:tc>
      </w:tr>
    </w:tbl>
    <w:p w14:paraId="5BA388F4" w14:textId="77777777" w:rsidR="0087476F" w:rsidRPr="00063CAD" w:rsidRDefault="0087476F">
      <w:pPr>
        <w:rPr>
          <w:rFonts w:ascii="Arial" w:hAnsi="Arial" w:cs="Arial"/>
          <w:color w:val="17365D" w:themeColor="text2" w:themeShade="BF"/>
          <w:sz w:val="22"/>
          <w:szCs w:val="22"/>
        </w:rPr>
      </w:pPr>
    </w:p>
    <w:p w14:paraId="2BC9DE78" w14:textId="77777777" w:rsidR="0087476F" w:rsidRPr="0090283C" w:rsidRDefault="0087476F">
      <w:pPr>
        <w:rPr>
          <w:rFonts w:ascii="Arial" w:hAnsi="Arial" w:cs="Arial"/>
          <w:b/>
          <w:color w:val="17365D" w:themeColor="text2" w:themeShade="BF"/>
          <w:sz w:val="20"/>
          <w:szCs w:val="20"/>
        </w:rPr>
      </w:pPr>
      <w:r w:rsidRPr="0090283C">
        <w:rPr>
          <w:rFonts w:ascii="Arial" w:hAnsi="Arial" w:cs="Arial"/>
          <w:b/>
          <w:color w:val="17365D" w:themeColor="text2" w:themeShade="BF"/>
          <w:sz w:val="20"/>
          <w:szCs w:val="20"/>
        </w:rPr>
        <w:t xml:space="preserve">Section B. </w:t>
      </w:r>
      <w:r w:rsidR="004D0D2A">
        <w:rPr>
          <w:rFonts w:ascii="Arial" w:hAnsi="Arial" w:cs="Arial"/>
          <w:b/>
          <w:color w:val="17365D" w:themeColor="text2" w:themeShade="BF"/>
          <w:sz w:val="20"/>
          <w:szCs w:val="20"/>
        </w:rPr>
        <w:t>Application</w:t>
      </w:r>
      <w:r w:rsidRPr="0090283C">
        <w:rPr>
          <w:rFonts w:ascii="Arial" w:hAnsi="Arial" w:cs="Arial"/>
          <w:b/>
          <w:color w:val="17365D" w:themeColor="text2" w:themeShade="BF"/>
          <w:sz w:val="20"/>
          <w:szCs w:val="20"/>
        </w:rPr>
        <w:t xml:space="preserve"> Information</w:t>
      </w:r>
    </w:p>
    <w:p w14:paraId="7A6875A9" w14:textId="77777777" w:rsidR="0087476F" w:rsidRPr="0090283C" w:rsidRDefault="0087476F">
      <w:pPr>
        <w:rPr>
          <w:rFonts w:ascii="Arial" w:hAnsi="Arial" w:cs="Arial"/>
          <w:color w:val="17365D" w:themeColor="text2" w:themeShade="BF"/>
          <w:sz w:val="20"/>
          <w:szCs w:val="20"/>
        </w:rPr>
      </w:pPr>
    </w:p>
    <w:p w14:paraId="222555A0" w14:textId="2777A836" w:rsidR="009423C2" w:rsidRDefault="0057422C">
      <w:pPr>
        <w:rPr>
          <w:rFonts w:ascii="Arial" w:hAnsi="Arial" w:cs="Arial"/>
          <w:b/>
          <w:color w:val="17365D" w:themeColor="text2" w:themeShade="BF"/>
          <w:sz w:val="20"/>
          <w:szCs w:val="20"/>
        </w:rPr>
      </w:pPr>
      <w:r w:rsidRPr="0090283C">
        <w:rPr>
          <w:rFonts w:ascii="Arial" w:hAnsi="Arial" w:cs="Arial"/>
          <w:b/>
          <w:color w:val="17365D" w:themeColor="text2" w:themeShade="BF"/>
          <w:sz w:val="20"/>
          <w:szCs w:val="20"/>
        </w:rPr>
        <w:t>B.</w:t>
      </w:r>
      <w:r w:rsidR="004D0D2A">
        <w:rPr>
          <w:rFonts w:ascii="Arial" w:hAnsi="Arial" w:cs="Arial"/>
          <w:b/>
          <w:color w:val="17365D" w:themeColor="text2" w:themeShade="BF"/>
          <w:sz w:val="20"/>
          <w:szCs w:val="20"/>
        </w:rPr>
        <w:t>1</w:t>
      </w:r>
      <w:r w:rsidRPr="0090283C">
        <w:rPr>
          <w:rFonts w:ascii="Arial" w:hAnsi="Arial" w:cs="Arial"/>
          <w:b/>
          <w:color w:val="17365D" w:themeColor="text2" w:themeShade="BF"/>
          <w:sz w:val="20"/>
          <w:szCs w:val="20"/>
        </w:rPr>
        <w:t>.</w:t>
      </w:r>
      <w:r w:rsidR="009423C2">
        <w:rPr>
          <w:rFonts w:ascii="Arial" w:hAnsi="Arial" w:cs="Arial"/>
          <w:b/>
          <w:color w:val="17365D" w:themeColor="text2" w:themeShade="BF"/>
          <w:sz w:val="20"/>
          <w:szCs w:val="20"/>
        </w:rPr>
        <w:t xml:space="preserve"> Do you already have a case study in draft? If yes, is this already logged with the School’s Research Impact Manager?</w:t>
      </w:r>
    </w:p>
    <w:p w14:paraId="6650561E" w14:textId="77777777" w:rsidR="00A65323" w:rsidRDefault="00A65323" w:rsidP="00A65323">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3304B5FC" w14:textId="77777777" w:rsidR="00A65323" w:rsidRDefault="00A65323" w:rsidP="00A65323">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56C64C67" w14:textId="77777777" w:rsidR="00A65323" w:rsidRPr="0090283C" w:rsidRDefault="00A65323" w:rsidP="00A65323">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343C4F84" w14:textId="77777777" w:rsidR="00A65323" w:rsidRDefault="00A65323">
      <w:pPr>
        <w:rPr>
          <w:rFonts w:ascii="Arial" w:hAnsi="Arial" w:cs="Arial"/>
          <w:b/>
          <w:color w:val="17365D" w:themeColor="text2" w:themeShade="BF"/>
          <w:sz w:val="20"/>
          <w:szCs w:val="20"/>
        </w:rPr>
      </w:pPr>
    </w:p>
    <w:p w14:paraId="1476CCF5" w14:textId="7AC41510" w:rsidR="0090283C" w:rsidRPr="000F754D" w:rsidRDefault="009423C2">
      <w:pPr>
        <w:rPr>
          <w:rFonts w:ascii="Arial" w:hAnsi="Arial" w:cs="Arial"/>
          <w:b/>
          <w:color w:val="17365D" w:themeColor="text2" w:themeShade="BF"/>
          <w:sz w:val="20"/>
          <w:szCs w:val="20"/>
        </w:rPr>
      </w:pPr>
      <w:r>
        <w:rPr>
          <w:rFonts w:ascii="Arial" w:hAnsi="Arial" w:cs="Arial"/>
          <w:b/>
          <w:color w:val="17365D" w:themeColor="text2" w:themeShade="BF"/>
          <w:sz w:val="20"/>
          <w:szCs w:val="20"/>
        </w:rPr>
        <w:t>B.2.</w:t>
      </w:r>
      <w:r w:rsidR="0057422C" w:rsidRPr="0090283C">
        <w:rPr>
          <w:rFonts w:ascii="Arial" w:hAnsi="Arial" w:cs="Arial"/>
          <w:b/>
          <w:color w:val="17365D" w:themeColor="text2" w:themeShade="BF"/>
          <w:sz w:val="20"/>
          <w:szCs w:val="20"/>
        </w:rPr>
        <w:t xml:space="preserve"> </w:t>
      </w:r>
      <w:r w:rsidR="004D0D2A" w:rsidRPr="000F754D">
        <w:rPr>
          <w:rFonts w:ascii="Arial" w:hAnsi="Arial" w:cs="Arial"/>
          <w:b/>
          <w:color w:val="17365D" w:themeColor="text2" w:themeShade="BF"/>
          <w:sz w:val="20"/>
          <w:szCs w:val="20"/>
        </w:rPr>
        <w:t>Please describe your reason(s) for applying</w:t>
      </w:r>
      <w:r w:rsidR="000F754D">
        <w:rPr>
          <w:rFonts w:ascii="Arial" w:hAnsi="Arial" w:cs="Arial"/>
          <w:b/>
          <w:color w:val="17365D" w:themeColor="text2" w:themeShade="BF"/>
          <w:sz w:val="20"/>
          <w:szCs w:val="20"/>
        </w:rPr>
        <w:t xml:space="preserve"> for </w:t>
      </w:r>
      <w:r w:rsidR="00296126">
        <w:rPr>
          <w:rFonts w:ascii="Arial" w:hAnsi="Arial" w:cs="Arial"/>
          <w:b/>
          <w:color w:val="17365D" w:themeColor="text2" w:themeShade="BF"/>
          <w:sz w:val="20"/>
          <w:szCs w:val="20"/>
        </w:rPr>
        <w:t>REF impact support</w:t>
      </w:r>
      <w:r w:rsidR="000F754D">
        <w:rPr>
          <w:rFonts w:ascii="Arial" w:hAnsi="Arial" w:cs="Arial"/>
          <w:b/>
          <w:color w:val="17365D" w:themeColor="text2" w:themeShade="BF"/>
          <w:sz w:val="20"/>
          <w:szCs w:val="20"/>
        </w:rPr>
        <w:t xml:space="preserve"> and what you plan to do</w:t>
      </w:r>
      <w:r w:rsidR="004D0D2A" w:rsidRPr="000F754D">
        <w:rPr>
          <w:rFonts w:ascii="Arial" w:hAnsi="Arial" w:cs="Arial"/>
          <w:b/>
          <w:color w:val="17365D" w:themeColor="text2" w:themeShade="BF"/>
          <w:sz w:val="20"/>
          <w:szCs w:val="20"/>
        </w:rPr>
        <w:t xml:space="preserve">.  Explain the how this is expected to prepare for </w:t>
      </w:r>
      <w:r w:rsidR="00296126">
        <w:rPr>
          <w:rFonts w:ascii="Arial" w:hAnsi="Arial" w:cs="Arial"/>
          <w:b/>
          <w:color w:val="17365D" w:themeColor="text2" w:themeShade="BF"/>
          <w:sz w:val="20"/>
          <w:szCs w:val="20"/>
        </w:rPr>
        <w:t>a</w:t>
      </w:r>
      <w:r w:rsidR="004D0D2A" w:rsidRPr="000F754D">
        <w:rPr>
          <w:rFonts w:ascii="Arial" w:hAnsi="Arial" w:cs="Arial"/>
          <w:b/>
          <w:color w:val="17365D" w:themeColor="text2" w:themeShade="BF"/>
          <w:sz w:val="20"/>
          <w:szCs w:val="20"/>
        </w:rPr>
        <w:t xml:space="preserve"> Research Excellence Framework (REF)</w:t>
      </w:r>
      <w:r w:rsidR="00296126">
        <w:rPr>
          <w:rFonts w:ascii="Arial" w:hAnsi="Arial" w:cs="Arial"/>
          <w:b/>
          <w:color w:val="17365D" w:themeColor="text2" w:themeShade="BF"/>
          <w:sz w:val="20"/>
          <w:szCs w:val="20"/>
        </w:rPr>
        <w:t xml:space="preserve"> impact case study</w:t>
      </w:r>
      <w:r w:rsidR="00A65323">
        <w:rPr>
          <w:rFonts w:ascii="Arial" w:hAnsi="Arial" w:cs="Arial"/>
          <w:b/>
          <w:color w:val="17365D" w:themeColor="text2" w:themeShade="BF"/>
          <w:sz w:val="20"/>
          <w:szCs w:val="20"/>
        </w:rPr>
        <w:t xml:space="preserve"> for REF 2021</w:t>
      </w:r>
      <w:r w:rsidR="004D0D2A" w:rsidRPr="000F754D">
        <w:rPr>
          <w:rFonts w:ascii="Arial" w:hAnsi="Arial" w:cs="Arial"/>
          <w:b/>
          <w:color w:val="17365D" w:themeColor="text2" w:themeShade="BF"/>
          <w:sz w:val="20"/>
          <w:szCs w:val="20"/>
        </w:rPr>
        <w:t xml:space="preserve">. </w:t>
      </w:r>
      <w:r w:rsidR="0090283C" w:rsidRPr="0090283C">
        <w:rPr>
          <w:rFonts w:ascii="Arial" w:hAnsi="Arial" w:cs="Arial"/>
          <w:b/>
          <w:color w:val="17365D" w:themeColor="text2" w:themeShade="BF"/>
          <w:sz w:val="20"/>
          <w:szCs w:val="20"/>
        </w:rPr>
        <w:t xml:space="preserve"> </w:t>
      </w:r>
      <w:r w:rsidR="0090283C" w:rsidRPr="000F754D">
        <w:rPr>
          <w:rFonts w:ascii="Arial" w:hAnsi="Arial" w:cs="Arial"/>
          <w:b/>
          <w:color w:val="17365D" w:themeColor="text2" w:themeShade="BF"/>
          <w:sz w:val="20"/>
          <w:szCs w:val="20"/>
        </w:rPr>
        <w:t>(max 1</w:t>
      </w:r>
      <w:r w:rsidR="004D0D2A" w:rsidRPr="000F754D">
        <w:rPr>
          <w:rFonts w:ascii="Arial" w:hAnsi="Arial" w:cs="Arial"/>
          <w:b/>
          <w:color w:val="17365D" w:themeColor="text2" w:themeShade="BF"/>
          <w:sz w:val="20"/>
          <w:szCs w:val="20"/>
        </w:rPr>
        <w:t>5</w:t>
      </w:r>
      <w:r w:rsidR="0090283C" w:rsidRPr="000F754D">
        <w:rPr>
          <w:rFonts w:ascii="Arial" w:hAnsi="Arial" w:cs="Arial"/>
          <w:b/>
          <w:color w:val="17365D" w:themeColor="text2" w:themeShade="BF"/>
          <w:sz w:val="20"/>
          <w:szCs w:val="20"/>
        </w:rPr>
        <w:t>00 words)</w:t>
      </w:r>
    </w:p>
    <w:p w14:paraId="2CA19086" w14:textId="77777777" w:rsidR="0090283C" w:rsidRPr="0090283C" w:rsidRDefault="0090283C" w:rsidP="0090283C">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4D321D06" w14:textId="77777777" w:rsidR="0090283C" w:rsidRPr="0090283C" w:rsidRDefault="0090283C" w:rsidP="0090283C">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16905FCD" w14:textId="77777777" w:rsidR="0090283C" w:rsidRDefault="0090283C" w:rsidP="0090283C">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3BB7EF2C" w14:textId="77777777" w:rsidR="00977640" w:rsidRPr="0090283C" w:rsidRDefault="00977640" w:rsidP="0090283C">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1A5F5190" w14:textId="77777777" w:rsidR="0090283C" w:rsidRDefault="0090283C">
      <w:pPr>
        <w:rPr>
          <w:rFonts w:ascii="Arial" w:hAnsi="Arial" w:cs="Arial"/>
          <w:b/>
          <w:color w:val="17365D" w:themeColor="text2" w:themeShade="BF"/>
          <w:sz w:val="20"/>
          <w:szCs w:val="20"/>
        </w:rPr>
      </w:pPr>
    </w:p>
    <w:p w14:paraId="55C8CE56" w14:textId="4F690A80" w:rsidR="000F754D" w:rsidRDefault="000F754D">
      <w:pPr>
        <w:rPr>
          <w:rFonts w:ascii="Arial" w:hAnsi="Arial" w:cs="Arial"/>
          <w:b/>
          <w:color w:val="17365D" w:themeColor="text2" w:themeShade="BF"/>
          <w:sz w:val="20"/>
          <w:szCs w:val="20"/>
        </w:rPr>
      </w:pPr>
      <w:r>
        <w:rPr>
          <w:rFonts w:ascii="Arial" w:hAnsi="Arial" w:cs="Arial"/>
          <w:b/>
          <w:color w:val="17365D" w:themeColor="text2" w:themeShade="BF"/>
          <w:sz w:val="20"/>
          <w:szCs w:val="20"/>
        </w:rPr>
        <w:t>B.</w:t>
      </w:r>
      <w:r w:rsidR="009423C2">
        <w:rPr>
          <w:rFonts w:ascii="Arial" w:hAnsi="Arial" w:cs="Arial"/>
          <w:b/>
          <w:color w:val="17365D" w:themeColor="text2" w:themeShade="BF"/>
          <w:sz w:val="20"/>
          <w:szCs w:val="20"/>
        </w:rPr>
        <w:t>3</w:t>
      </w:r>
      <w:r>
        <w:rPr>
          <w:rFonts w:ascii="Arial" w:hAnsi="Arial" w:cs="Arial"/>
          <w:b/>
          <w:color w:val="17365D" w:themeColor="text2" w:themeShade="BF"/>
          <w:sz w:val="20"/>
          <w:szCs w:val="20"/>
        </w:rPr>
        <w:t>. Please provide a breakdown of your budget and a justification</w:t>
      </w:r>
    </w:p>
    <w:p w14:paraId="13A0AEF5" w14:textId="77777777" w:rsidR="000F754D" w:rsidRPr="0090283C" w:rsidRDefault="000F754D" w:rsidP="000F754D">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1664AE32" w14:textId="77777777" w:rsidR="000F754D" w:rsidRPr="0090283C" w:rsidRDefault="000F754D" w:rsidP="000F754D">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2F7B68B1" w14:textId="77777777" w:rsidR="000F754D" w:rsidRDefault="000F754D" w:rsidP="000F754D">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2C6C0E71" w14:textId="77777777" w:rsidR="00977640" w:rsidRPr="0090283C" w:rsidRDefault="00977640" w:rsidP="000F754D">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4872CB1C" w14:textId="77777777" w:rsidR="000F754D" w:rsidRPr="0090283C" w:rsidRDefault="000F754D">
      <w:pPr>
        <w:rPr>
          <w:rFonts w:ascii="Arial" w:hAnsi="Arial" w:cs="Arial"/>
          <w:b/>
          <w:color w:val="17365D" w:themeColor="text2" w:themeShade="BF"/>
          <w:sz w:val="20"/>
          <w:szCs w:val="20"/>
        </w:rPr>
      </w:pPr>
    </w:p>
    <w:p w14:paraId="76E6C4A4" w14:textId="0BC4AB8B" w:rsidR="0087476F" w:rsidRPr="0090283C" w:rsidRDefault="0090283C">
      <w:pPr>
        <w:rPr>
          <w:rFonts w:ascii="Arial" w:hAnsi="Arial" w:cs="Arial"/>
          <w:b/>
          <w:color w:val="17365D" w:themeColor="text2" w:themeShade="BF"/>
          <w:sz w:val="20"/>
          <w:szCs w:val="20"/>
        </w:rPr>
      </w:pPr>
      <w:r w:rsidRPr="0090283C">
        <w:rPr>
          <w:rFonts w:ascii="Arial" w:hAnsi="Arial" w:cs="Arial"/>
          <w:b/>
          <w:color w:val="17365D" w:themeColor="text2" w:themeShade="BF"/>
          <w:sz w:val="20"/>
          <w:szCs w:val="20"/>
        </w:rPr>
        <w:t>B.</w:t>
      </w:r>
      <w:r w:rsidR="009423C2">
        <w:rPr>
          <w:rFonts w:ascii="Arial" w:hAnsi="Arial" w:cs="Arial"/>
          <w:b/>
          <w:color w:val="17365D" w:themeColor="text2" w:themeShade="BF"/>
          <w:sz w:val="20"/>
          <w:szCs w:val="20"/>
        </w:rPr>
        <w:t>4</w:t>
      </w:r>
      <w:r w:rsidRPr="0090283C">
        <w:rPr>
          <w:rFonts w:ascii="Arial" w:hAnsi="Arial" w:cs="Arial"/>
          <w:b/>
          <w:color w:val="17365D" w:themeColor="text2" w:themeShade="BF"/>
          <w:sz w:val="20"/>
          <w:szCs w:val="20"/>
        </w:rPr>
        <w:t xml:space="preserve">. </w:t>
      </w:r>
      <w:r w:rsidR="0087476F" w:rsidRPr="0090283C">
        <w:rPr>
          <w:rFonts w:ascii="Arial" w:hAnsi="Arial" w:cs="Arial"/>
          <w:b/>
          <w:color w:val="17365D" w:themeColor="text2" w:themeShade="BF"/>
          <w:sz w:val="20"/>
          <w:szCs w:val="20"/>
        </w:rPr>
        <w:t>Have you applied elsewhere for financial support in relation to this proposal? I</w:t>
      </w:r>
      <w:r w:rsidR="003575FA" w:rsidRPr="0090283C">
        <w:rPr>
          <w:rFonts w:ascii="Arial" w:hAnsi="Arial" w:cs="Arial"/>
          <w:b/>
          <w:color w:val="17365D" w:themeColor="text2" w:themeShade="BF"/>
          <w:sz w:val="20"/>
          <w:szCs w:val="20"/>
        </w:rPr>
        <w:t xml:space="preserve">f yes, please </w:t>
      </w:r>
      <w:r>
        <w:rPr>
          <w:rFonts w:ascii="Arial" w:hAnsi="Arial" w:cs="Arial"/>
          <w:b/>
          <w:color w:val="17365D" w:themeColor="text2" w:themeShade="BF"/>
          <w:sz w:val="20"/>
          <w:szCs w:val="20"/>
        </w:rPr>
        <w:t xml:space="preserve">give brief details and </w:t>
      </w:r>
      <w:r w:rsidR="003575FA" w:rsidRPr="0090283C">
        <w:rPr>
          <w:rFonts w:ascii="Arial" w:hAnsi="Arial" w:cs="Arial"/>
          <w:b/>
          <w:color w:val="17365D" w:themeColor="text2" w:themeShade="BF"/>
          <w:sz w:val="20"/>
          <w:szCs w:val="20"/>
        </w:rPr>
        <w:t>include details of outcome</w:t>
      </w:r>
      <w:r>
        <w:rPr>
          <w:rFonts w:ascii="Arial" w:hAnsi="Arial" w:cs="Arial"/>
          <w:b/>
          <w:color w:val="17365D" w:themeColor="text2" w:themeShade="BF"/>
          <w:sz w:val="20"/>
          <w:szCs w:val="20"/>
        </w:rPr>
        <w:t xml:space="preserve">, </w:t>
      </w:r>
      <w:r w:rsidR="003575FA" w:rsidRPr="0090283C">
        <w:rPr>
          <w:rFonts w:ascii="Arial" w:hAnsi="Arial" w:cs="Arial"/>
          <w:b/>
          <w:color w:val="17365D" w:themeColor="text2" w:themeShade="BF"/>
          <w:sz w:val="20"/>
          <w:szCs w:val="20"/>
        </w:rPr>
        <w:t xml:space="preserve">if known. </w:t>
      </w:r>
      <w:r w:rsidR="0087476F" w:rsidRPr="0090283C">
        <w:rPr>
          <w:rFonts w:ascii="Arial" w:hAnsi="Arial" w:cs="Arial"/>
          <w:b/>
          <w:color w:val="17365D" w:themeColor="text2" w:themeShade="BF"/>
          <w:sz w:val="20"/>
          <w:szCs w:val="20"/>
        </w:rPr>
        <w:t xml:space="preserve"> </w:t>
      </w:r>
    </w:p>
    <w:p w14:paraId="0E12AEC2" w14:textId="77777777" w:rsidR="0057422C" w:rsidRPr="0090283C" w:rsidRDefault="0057422C" w:rsidP="00743661">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7DC70098" w14:textId="77777777" w:rsidR="0057422C" w:rsidRDefault="0057422C" w:rsidP="00743661">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566EC94B" w14:textId="77777777" w:rsidR="00977640" w:rsidRPr="0090283C" w:rsidRDefault="00977640" w:rsidP="00743661">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732D28AC" w14:textId="77777777" w:rsidR="00743661" w:rsidRPr="0090283C" w:rsidRDefault="00743661" w:rsidP="00743661">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267E33F0" w14:textId="77777777" w:rsidR="00743661" w:rsidRPr="0090283C" w:rsidRDefault="00743661">
      <w:pPr>
        <w:rPr>
          <w:rFonts w:ascii="Arial" w:hAnsi="Arial" w:cs="Arial"/>
          <w:b/>
          <w:color w:val="17365D" w:themeColor="text2" w:themeShade="BF"/>
          <w:sz w:val="20"/>
          <w:szCs w:val="20"/>
        </w:rPr>
      </w:pPr>
    </w:p>
    <w:p w14:paraId="529B55ED" w14:textId="12F59B36" w:rsidR="0087476F" w:rsidRPr="0090283C" w:rsidRDefault="0057422C">
      <w:pPr>
        <w:rPr>
          <w:rFonts w:ascii="Arial" w:hAnsi="Arial" w:cs="Arial"/>
          <w:b/>
          <w:color w:val="17365D" w:themeColor="text2" w:themeShade="BF"/>
          <w:sz w:val="20"/>
          <w:szCs w:val="20"/>
        </w:rPr>
      </w:pPr>
      <w:r w:rsidRPr="0090283C">
        <w:rPr>
          <w:rFonts w:ascii="Arial" w:hAnsi="Arial" w:cs="Arial"/>
          <w:b/>
          <w:color w:val="17365D" w:themeColor="text2" w:themeShade="BF"/>
          <w:sz w:val="20"/>
          <w:szCs w:val="20"/>
        </w:rPr>
        <w:t>B.</w:t>
      </w:r>
      <w:r w:rsidR="009423C2">
        <w:rPr>
          <w:rFonts w:ascii="Arial" w:hAnsi="Arial" w:cs="Arial"/>
          <w:b/>
          <w:color w:val="17365D" w:themeColor="text2" w:themeShade="BF"/>
          <w:sz w:val="20"/>
          <w:szCs w:val="20"/>
        </w:rPr>
        <w:t>5</w:t>
      </w:r>
      <w:r w:rsidRPr="0090283C">
        <w:rPr>
          <w:rFonts w:ascii="Arial" w:hAnsi="Arial" w:cs="Arial"/>
          <w:b/>
          <w:color w:val="17365D" w:themeColor="text2" w:themeShade="BF"/>
          <w:sz w:val="20"/>
          <w:szCs w:val="20"/>
        </w:rPr>
        <w:t>. Ethics:</w:t>
      </w:r>
      <w:r w:rsidR="0087476F" w:rsidRPr="0090283C">
        <w:rPr>
          <w:rFonts w:ascii="Arial" w:hAnsi="Arial" w:cs="Arial"/>
          <w:b/>
          <w:color w:val="17365D" w:themeColor="text2" w:themeShade="BF"/>
          <w:sz w:val="20"/>
          <w:szCs w:val="20"/>
        </w:rPr>
        <w:t xml:space="preserve"> Are there any ethical implications arising from this </w:t>
      </w:r>
      <w:r w:rsidR="004D0D2A">
        <w:rPr>
          <w:rFonts w:ascii="Arial" w:hAnsi="Arial" w:cs="Arial"/>
          <w:b/>
          <w:color w:val="17365D" w:themeColor="text2" w:themeShade="BF"/>
          <w:sz w:val="20"/>
          <w:szCs w:val="20"/>
        </w:rPr>
        <w:t>application</w:t>
      </w:r>
      <w:r w:rsidR="0087476F" w:rsidRPr="0090283C">
        <w:rPr>
          <w:rFonts w:ascii="Arial" w:hAnsi="Arial" w:cs="Arial"/>
          <w:b/>
          <w:color w:val="17365D" w:themeColor="text2" w:themeShade="BF"/>
          <w:sz w:val="20"/>
          <w:szCs w:val="20"/>
        </w:rPr>
        <w:t xml:space="preserve">? If yes, please contact </w:t>
      </w:r>
      <w:hyperlink r:id="rId10" w:history="1">
        <w:r w:rsidR="0087476F" w:rsidRPr="0090283C">
          <w:rPr>
            <w:rStyle w:val="Hyperlink"/>
            <w:rFonts w:ascii="Arial" w:hAnsi="Arial" w:cs="Arial"/>
            <w:b/>
            <w:color w:val="17365D" w:themeColor="text2" w:themeShade="BF"/>
            <w:sz w:val="20"/>
            <w:szCs w:val="20"/>
          </w:rPr>
          <w:t>research-ethics@lse.ac.uk</w:t>
        </w:r>
      </w:hyperlink>
      <w:r w:rsidR="0087476F" w:rsidRPr="0090283C">
        <w:rPr>
          <w:rFonts w:ascii="Arial" w:hAnsi="Arial" w:cs="Arial"/>
          <w:b/>
          <w:color w:val="17365D" w:themeColor="text2" w:themeShade="BF"/>
          <w:sz w:val="20"/>
          <w:szCs w:val="20"/>
        </w:rPr>
        <w:t xml:space="preserve"> in the first instance for further advice.</w:t>
      </w:r>
    </w:p>
    <w:p w14:paraId="2C3C59D6" w14:textId="77777777" w:rsidR="0057422C" w:rsidRDefault="0057422C" w:rsidP="00743661">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224F406F" w14:textId="77777777" w:rsidR="00977640" w:rsidRPr="0090283C" w:rsidRDefault="00977640" w:rsidP="00743661">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5567A60F" w14:textId="77777777" w:rsidR="00743661" w:rsidRPr="0090283C" w:rsidRDefault="00743661" w:rsidP="00743661">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045A6F16" w14:textId="77777777" w:rsidR="0057422C" w:rsidRPr="0090283C" w:rsidRDefault="0057422C" w:rsidP="00743661">
      <w:pPr>
        <w:pBdr>
          <w:top w:val="single" w:sz="4" w:space="1" w:color="auto"/>
          <w:left w:val="single" w:sz="4" w:space="4" w:color="auto"/>
          <w:bottom w:val="single" w:sz="4" w:space="1" w:color="auto"/>
          <w:right w:val="single" w:sz="4" w:space="4" w:color="auto"/>
        </w:pBdr>
        <w:shd w:val="clear" w:color="auto" w:fill="DDD9C3" w:themeFill="background2" w:themeFillShade="E6"/>
        <w:rPr>
          <w:rFonts w:ascii="Arial" w:hAnsi="Arial" w:cs="Arial"/>
          <w:color w:val="17365D" w:themeColor="text2" w:themeShade="BF"/>
          <w:sz w:val="20"/>
          <w:szCs w:val="20"/>
        </w:rPr>
      </w:pPr>
    </w:p>
    <w:p w14:paraId="1C64461B" w14:textId="77777777" w:rsidR="0090283C" w:rsidRDefault="0090283C">
      <w:pPr>
        <w:rPr>
          <w:rFonts w:ascii="Arial" w:hAnsi="Arial" w:cs="Arial"/>
          <w:b/>
          <w:color w:val="17365D" w:themeColor="text2" w:themeShade="BF"/>
          <w:sz w:val="20"/>
          <w:szCs w:val="20"/>
        </w:rPr>
      </w:pPr>
    </w:p>
    <w:p w14:paraId="4DE24C9B" w14:textId="77777777" w:rsidR="0057422C" w:rsidRPr="0090283C" w:rsidRDefault="0057422C">
      <w:pPr>
        <w:rPr>
          <w:rFonts w:ascii="Arial" w:hAnsi="Arial" w:cs="Arial"/>
          <w:b/>
          <w:color w:val="17365D" w:themeColor="text2" w:themeShade="BF"/>
          <w:sz w:val="20"/>
          <w:szCs w:val="20"/>
        </w:rPr>
      </w:pPr>
    </w:p>
    <w:p w14:paraId="7DA1A521" w14:textId="77777777" w:rsidR="0087476F" w:rsidRPr="0090283C" w:rsidRDefault="000F754D">
      <w:pPr>
        <w:rPr>
          <w:rFonts w:ascii="Arial" w:hAnsi="Arial" w:cs="Arial"/>
          <w:color w:val="17365D" w:themeColor="text2" w:themeShade="BF"/>
          <w:sz w:val="20"/>
          <w:szCs w:val="20"/>
        </w:rPr>
      </w:pPr>
      <w:r>
        <w:rPr>
          <w:rFonts w:ascii="Arial" w:hAnsi="Arial" w:cs="Arial"/>
          <w:b/>
          <w:color w:val="17365D" w:themeColor="text2" w:themeShade="BF"/>
          <w:sz w:val="20"/>
          <w:szCs w:val="20"/>
        </w:rPr>
        <w:t>C</w:t>
      </w:r>
      <w:r w:rsidR="00BB663A" w:rsidRPr="0090283C">
        <w:rPr>
          <w:rFonts w:ascii="Arial" w:hAnsi="Arial" w:cs="Arial"/>
          <w:b/>
          <w:color w:val="17365D" w:themeColor="text2" w:themeShade="BF"/>
          <w:sz w:val="20"/>
          <w:szCs w:val="20"/>
        </w:rPr>
        <w:t>. Statement of support</w:t>
      </w:r>
    </w:p>
    <w:p w14:paraId="3D48E67D" w14:textId="77777777" w:rsidR="004D2793" w:rsidRPr="0090283C" w:rsidRDefault="00BB663A">
      <w:pPr>
        <w:rPr>
          <w:rFonts w:ascii="Arial" w:hAnsi="Arial" w:cs="Arial"/>
          <w:b/>
          <w:color w:val="17365D" w:themeColor="text2" w:themeShade="BF"/>
          <w:sz w:val="20"/>
          <w:szCs w:val="20"/>
        </w:rPr>
      </w:pPr>
      <w:r w:rsidRPr="0090283C">
        <w:rPr>
          <w:rFonts w:ascii="Arial" w:hAnsi="Arial" w:cs="Arial"/>
          <w:b/>
          <w:color w:val="17365D" w:themeColor="text2" w:themeShade="BF"/>
          <w:sz w:val="20"/>
          <w:szCs w:val="20"/>
        </w:rPr>
        <w:t xml:space="preserve">Please provide a statement </w:t>
      </w:r>
      <w:r w:rsidR="00887FEF" w:rsidRPr="0090283C">
        <w:rPr>
          <w:rFonts w:ascii="Arial" w:hAnsi="Arial" w:cs="Arial"/>
          <w:b/>
          <w:color w:val="17365D" w:themeColor="text2" w:themeShade="BF"/>
          <w:sz w:val="20"/>
          <w:szCs w:val="20"/>
        </w:rPr>
        <w:t xml:space="preserve">for </w:t>
      </w:r>
      <w:r w:rsidR="0057422C" w:rsidRPr="0090283C">
        <w:rPr>
          <w:rFonts w:ascii="Arial" w:hAnsi="Arial" w:cs="Arial"/>
          <w:b/>
          <w:color w:val="17365D" w:themeColor="text2" w:themeShade="BF"/>
          <w:sz w:val="20"/>
          <w:szCs w:val="20"/>
        </w:rPr>
        <w:t xml:space="preserve">support </w:t>
      </w:r>
      <w:r w:rsidR="003575FA" w:rsidRPr="0090283C">
        <w:rPr>
          <w:rFonts w:ascii="Arial" w:hAnsi="Arial" w:cs="Arial"/>
          <w:b/>
          <w:color w:val="17365D" w:themeColor="text2" w:themeShade="BF"/>
          <w:sz w:val="20"/>
          <w:szCs w:val="20"/>
        </w:rPr>
        <w:t xml:space="preserve">(not more than 150 words) </w:t>
      </w:r>
      <w:r w:rsidR="0057422C" w:rsidRPr="0090283C">
        <w:rPr>
          <w:rFonts w:ascii="Arial" w:hAnsi="Arial" w:cs="Arial"/>
          <w:b/>
          <w:color w:val="17365D" w:themeColor="text2" w:themeShade="BF"/>
          <w:sz w:val="20"/>
          <w:szCs w:val="20"/>
        </w:rPr>
        <w:t xml:space="preserve">from your Head of </w:t>
      </w:r>
      <w:r w:rsidRPr="0090283C">
        <w:rPr>
          <w:rFonts w:ascii="Arial" w:hAnsi="Arial" w:cs="Arial"/>
          <w:b/>
          <w:color w:val="17365D" w:themeColor="text2" w:themeShade="BF"/>
          <w:sz w:val="20"/>
          <w:szCs w:val="20"/>
        </w:rPr>
        <w:t>Department/</w:t>
      </w:r>
      <w:r w:rsidR="00C7292C">
        <w:rPr>
          <w:rFonts w:ascii="Arial" w:hAnsi="Arial" w:cs="Arial"/>
          <w:b/>
          <w:color w:val="17365D" w:themeColor="text2" w:themeShade="BF"/>
          <w:sz w:val="20"/>
          <w:szCs w:val="20"/>
        </w:rPr>
        <w:t>Institute or Chair of Departmental Research Committee.</w:t>
      </w:r>
      <w:r w:rsidRPr="0090283C">
        <w:rPr>
          <w:rFonts w:ascii="Arial" w:hAnsi="Arial" w:cs="Arial"/>
          <w:b/>
          <w:color w:val="17365D" w:themeColor="text2" w:themeShade="BF"/>
          <w:sz w:val="20"/>
          <w:szCs w:val="20"/>
        </w:rPr>
        <w:t xml:space="preserve"> </w:t>
      </w:r>
    </w:p>
    <w:p w14:paraId="30BF1ADC" w14:textId="77777777" w:rsidR="00BB663A" w:rsidRPr="0090283C" w:rsidRDefault="00BB663A">
      <w:pPr>
        <w:rPr>
          <w:rFonts w:ascii="Arial" w:hAnsi="Arial" w:cs="Arial"/>
          <w:color w:val="17365D" w:themeColor="text2" w:themeShade="BF"/>
          <w:sz w:val="20"/>
          <w:szCs w:val="20"/>
        </w:rPr>
      </w:pPr>
      <w:r w:rsidRPr="0090283C">
        <w:rPr>
          <w:rFonts w:ascii="Arial" w:hAnsi="Arial" w:cs="Arial"/>
          <w:color w:val="17365D" w:themeColor="text2" w:themeShade="BF"/>
          <w:sz w:val="20"/>
          <w:szCs w:val="20"/>
        </w:rPr>
        <w:t xml:space="preserve">You can attach an emailed statement or a letter </w:t>
      </w:r>
      <w:r w:rsidR="003575FA" w:rsidRPr="0090283C">
        <w:rPr>
          <w:rFonts w:ascii="Arial" w:hAnsi="Arial" w:cs="Arial"/>
          <w:color w:val="17365D" w:themeColor="text2" w:themeShade="BF"/>
          <w:sz w:val="20"/>
          <w:szCs w:val="20"/>
        </w:rPr>
        <w:t xml:space="preserve">of </w:t>
      </w:r>
      <w:r w:rsidRPr="0090283C">
        <w:rPr>
          <w:rFonts w:ascii="Arial" w:hAnsi="Arial" w:cs="Arial"/>
          <w:color w:val="17365D" w:themeColor="text2" w:themeShade="BF"/>
          <w:sz w:val="20"/>
          <w:szCs w:val="20"/>
        </w:rPr>
        <w:t>support.</w:t>
      </w:r>
      <w:r w:rsidR="0057422C" w:rsidRPr="0090283C">
        <w:rPr>
          <w:rFonts w:ascii="Arial" w:hAnsi="Arial" w:cs="Arial"/>
          <w:color w:val="17365D" w:themeColor="text2" w:themeShade="BF"/>
          <w:sz w:val="20"/>
          <w:szCs w:val="20"/>
        </w:rPr>
        <w:t xml:space="preserve"> </w:t>
      </w:r>
      <w:r w:rsidRPr="0090283C">
        <w:rPr>
          <w:rFonts w:ascii="Arial" w:hAnsi="Arial" w:cs="Arial"/>
          <w:color w:val="17365D" w:themeColor="text2" w:themeShade="BF"/>
          <w:sz w:val="20"/>
          <w:szCs w:val="20"/>
        </w:rPr>
        <w:t>Statement</w:t>
      </w:r>
      <w:r w:rsidR="0057422C" w:rsidRPr="0090283C">
        <w:rPr>
          <w:rFonts w:ascii="Arial" w:hAnsi="Arial" w:cs="Arial"/>
          <w:color w:val="17365D" w:themeColor="text2" w:themeShade="BF"/>
          <w:sz w:val="20"/>
          <w:szCs w:val="20"/>
        </w:rPr>
        <w:t>s</w:t>
      </w:r>
      <w:r w:rsidRPr="0090283C">
        <w:rPr>
          <w:rFonts w:ascii="Arial" w:hAnsi="Arial" w:cs="Arial"/>
          <w:color w:val="17365D" w:themeColor="text2" w:themeShade="BF"/>
          <w:sz w:val="20"/>
          <w:szCs w:val="20"/>
        </w:rPr>
        <w:t xml:space="preserve"> </w:t>
      </w:r>
      <w:r w:rsidR="0057422C" w:rsidRPr="0090283C">
        <w:rPr>
          <w:rFonts w:ascii="Arial" w:hAnsi="Arial" w:cs="Arial"/>
          <w:color w:val="17365D" w:themeColor="text2" w:themeShade="BF"/>
          <w:sz w:val="20"/>
          <w:szCs w:val="20"/>
        </w:rPr>
        <w:t xml:space="preserve">for </w:t>
      </w:r>
      <w:r w:rsidRPr="0090283C">
        <w:rPr>
          <w:rFonts w:ascii="Arial" w:hAnsi="Arial" w:cs="Arial"/>
          <w:color w:val="17365D" w:themeColor="text2" w:themeShade="BF"/>
          <w:sz w:val="20"/>
          <w:szCs w:val="20"/>
        </w:rPr>
        <w:t xml:space="preserve">support should include an explanation of </w:t>
      </w:r>
      <w:r w:rsidR="006606E6">
        <w:rPr>
          <w:rFonts w:ascii="Arial" w:hAnsi="Arial" w:cs="Arial"/>
          <w:b/>
          <w:color w:val="17365D" w:themeColor="text2" w:themeShade="BF"/>
          <w:sz w:val="20"/>
          <w:szCs w:val="20"/>
        </w:rPr>
        <w:t>why the Department/</w:t>
      </w:r>
      <w:r w:rsidR="00296126">
        <w:rPr>
          <w:rFonts w:ascii="Arial" w:hAnsi="Arial" w:cs="Arial"/>
          <w:b/>
          <w:color w:val="17365D" w:themeColor="text2" w:themeShade="BF"/>
          <w:sz w:val="20"/>
          <w:szCs w:val="20"/>
        </w:rPr>
        <w:t xml:space="preserve"> </w:t>
      </w:r>
      <w:r w:rsidR="006606E6">
        <w:rPr>
          <w:rFonts w:ascii="Arial" w:hAnsi="Arial" w:cs="Arial"/>
          <w:b/>
          <w:color w:val="17365D" w:themeColor="text2" w:themeShade="BF"/>
          <w:sz w:val="20"/>
          <w:szCs w:val="20"/>
        </w:rPr>
        <w:t>Institute</w:t>
      </w:r>
      <w:r w:rsidR="00296126">
        <w:rPr>
          <w:rFonts w:ascii="Arial" w:hAnsi="Arial" w:cs="Arial"/>
          <w:b/>
          <w:color w:val="17365D" w:themeColor="text2" w:themeShade="BF"/>
          <w:sz w:val="20"/>
          <w:szCs w:val="20"/>
        </w:rPr>
        <w:t>/ Centre</w:t>
      </w:r>
      <w:r w:rsidRPr="0090283C">
        <w:rPr>
          <w:rFonts w:ascii="Arial" w:hAnsi="Arial" w:cs="Arial"/>
          <w:b/>
          <w:color w:val="17365D" w:themeColor="text2" w:themeShade="BF"/>
          <w:sz w:val="20"/>
          <w:szCs w:val="20"/>
        </w:rPr>
        <w:t xml:space="preserve"> RIIF funds or other funds cannot be used to support this application.</w:t>
      </w:r>
      <w:r w:rsidR="00887FEF" w:rsidRPr="0090283C">
        <w:rPr>
          <w:rFonts w:ascii="Arial" w:hAnsi="Arial" w:cs="Arial"/>
          <w:color w:val="17365D" w:themeColor="text2" w:themeShade="BF"/>
          <w:sz w:val="20"/>
          <w:szCs w:val="20"/>
        </w:rPr>
        <w:t xml:space="preserve"> </w:t>
      </w:r>
      <w:r w:rsidRPr="0090283C">
        <w:rPr>
          <w:rFonts w:ascii="Arial" w:hAnsi="Arial" w:cs="Arial"/>
          <w:color w:val="17365D" w:themeColor="text2" w:themeShade="BF"/>
          <w:sz w:val="20"/>
          <w:szCs w:val="20"/>
        </w:rPr>
        <w:t>It should also include</w:t>
      </w:r>
      <w:r w:rsidRPr="0090283C">
        <w:rPr>
          <w:rFonts w:ascii="Arial" w:hAnsi="Arial" w:cs="Arial"/>
          <w:b/>
          <w:color w:val="17365D" w:themeColor="text2" w:themeShade="BF"/>
          <w:sz w:val="20"/>
          <w:szCs w:val="20"/>
        </w:rPr>
        <w:t xml:space="preserve"> a confirmation that there will be adequate</w:t>
      </w:r>
      <w:r w:rsidRPr="0090283C">
        <w:rPr>
          <w:rFonts w:ascii="Arial" w:hAnsi="Arial" w:cs="Arial"/>
          <w:color w:val="17365D" w:themeColor="text2" w:themeShade="BF"/>
          <w:sz w:val="20"/>
          <w:szCs w:val="20"/>
        </w:rPr>
        <w:t xml:space="preserve"> office space and </w:t>
      </w:r>
      <w:r w:rsidRPr="0090283C">
        <w:rPr>
          <w:rFonts w:ascii="Arial" w:hAnsi="Arial" w:cs="Arial"/>
          <w:b/>
          <w:color w:val="17365D" w:themeColor="text2" w:themeShade="BF"/>
          <w:sz w:val="20"/>
          <w:szCs w:val="20"/>
        </w:rPr>
        <w:t>resources</w:t>
      </w:r>
      <w:r w:rsidRPr="0090283C">
        <w:rPr>
          <w:rFonts w:ascii="Arial" w:hAnsi="Arial" w:cs="Arial"/>
          <w:color w:val="17365D" w:themeColor="text2" w:themeShade="BF"/>
          <w:sz w:val="20"/>
          <w:szCs w:val="20"/>
        </w:rPr>
        <w:t xml:space="preserve"> to support this </w:t>
      </w:r>
      <w:r w:rsidR="004D0D2A">
        <w:rPr>
          <w:rFonts w:ascii="Arial" w:hAnsi="Arial" w:cs="Arial"/>
          <w:color w:val="17365D" w:themeColor="text2" w:themeShade="BF"/>
          <w:sz w:val="20"/>
          <w:szCs w:val="20"/>
        </w:rPr>
        <w:t>application</w:t>
      </w:r>
      <w:r w:rsidR="00FC30FE" w:rsidRPr="0090283C">
        <w:rPr>
          <w:rFonts w:ascii="Arial" w:hAnsi="Arial" w:cs="Arial"/>
          <w:color w:val="17365D" w:themeColor="text2" w:themeShade="BF"/>
          <w:sz w:val="20"/>
          <w:szCs w:val="20"/>
        </w:rPr>
        <w:t>,</w:t>
      </w:r>
      <w:r w:rsidRPr="0090283C">
        <w:rPr>
          <w:rFonts w:ascii="Arial" w:hAnsi="Arial" w:cs="Arial"/>
          <w:color w:val="17365D" w:themeColor="text2" w:themeShade="BF"/>
          <w:sz w:val="20"/>
          <w:szCs w:val="20"/>
        </w:rPr>
        <w:t xml:space="preserve"> if </w:t>
      </w:r>
      <w:r w:rsidR="004D0D2A">
        <w:rPr>
          <w:rFonts w:ascii="Arial" w:hAnsi="Arial" w:cs="Arial"/>
          <w:color w:val="17365D" w:themeColor="text2" w:themeShade="BF"/>
          <w:sz w:val="20"/>
          <w:szCs w:val="20"/>
        </w:rPr>
        <w:t>appropriate</w:t>
      </w:r>
      <w:r w:rsidRPr="0090283C">
        <w:rPr>
          <w:rFonts w:ascii="Arial" w:hAnsi="Arial" w:cs="Arial"/>
          <w:color w:val="17365D" w:themeColor="text2" w:themeShade="BF"/>
          <w:sz w:val="20"/>
          <w:szCs w:val="20"/>
        </w:rPr>
        <w:t>.</w:t>
      </w:r>
    </w:p>
    <w:sectPr w:rsidR="00BB663A" w:rsidRPr="0090283C" w:rsidSect="001D7DB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0CABB" w14:textId="77777777" w:rsidR="00C640C8" w:rsidRDefault="00C640C8" w:rsidP="001D7DB9">
      <w:r>
        <w:separator/>
      </w:r>
    </w:p>
  </w:endnote>
  <w:endnote w:type="continuationSeparator" w:id="0">
    <w:p w14:paraId="2A1523F9" w14:textId="77777777" w:rsidR="00C640C8" w:rsidRDefault="00C640C8" w:rsidP="001D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6A9AE" w14:textId="77777777" w:rsidR="00C640C8" w:rsidRDefault="00C640C8" w:rsidP="001D7DB9">
      <w:r>
        <w:separator/>
      </w:r>
    </w:p>
  </w:footnote>
  <w:footnote w:type="continuationSeparator" w:id="0">
    <w:p w14:paraId="2BC17AED" w14:textId="77777777" w:rsidR="00C640C8" w:rsidRDefault="00C640C8" w:rsidP="001D7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2B50"/>
    <w:multiLevelType w:val="hybridMultilevel"/>
    <w:tmpl w:val="C33C8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51E"/>
    <w:multiLevelType w:val="hybridMultilevel"/>
    <w:tmpl w:val="2506D2C0"/>
    <w:lvl w:ilvl="0" w:tplc="C820F6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F1415"/>
    <w:multiLevelType w:val="hybridMultilevel"/>
    <w:tmpl w:val="384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D6BB6"/>
    <w:multiLevelType w:val="hybridMultilevel"/>
    <w:tmpl w:val="CAB6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F2C9A"/>
    <w:multiLevelType w:val="hybridMultilevel"/>
    <w:tmpl w:val="8D2E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E3C34"/>
    <w:multiLevelType w:val="hybridMultilevel"/>
    <w:tmpl w:val="C006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30E53"/>
    <w:multiLevelType w:val="hybridMultilevel"/>
    <w:tmpl w:val="AE9E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56094"/>
    <w:multiLevelType w:val="hybridMultilevel"/>
    <w:tmpl w:val="BE322C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36145"/>
    <w:multiLevelType w:val="hybridMultilevel"/>
    <w:tmpl w:val="E216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A500D"/>
    <w:multiLevelType w:val="multilevel"/>
    <w:tmpl w:val="88BAC09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FD60774"/>
    <w:multiLevelType w:val="hybridMultilevel"/>
    <w:tmpl w:val="5474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
  </w:num>
  <w:num w:numId="5">
    <w:abstractNumId w:val="9"/>
  </w:num>
  <w:num w:numId="6">
    <w:abstractNumId w:val="0"/>
  </w:num>
  <w:num w:numId="7">
    <w:abstractNumId w:val="7"/>
  </w:num>
  <w:num w:numId="8">
    <w:abstractNumId w:val="6"/>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6F"/>
    <w:rsid w:val="00000E68"/>
    <w:rsid w:val="000312DD"/>
    <w:rsid w:val="00050189"/>
    <w:rsid w:val="00060974"/>
    <w:rsid w:val="0006173F"/>
    <w:rsid w:val="00063CAD"/>
    <w:rsid w:val="000C14E4"/>
    <w:rsid w:val="000F754D"/>
    <w:rsid w:val="001A53BF"/>
    <w:rsid w:val="001D7DB9"/>
    <w:rsid w:val="001E6B50"/>
    <w:rsid w:val="002035B1"/>
    <w:rsid w:val="0022261B"/>
    <w:rsid w:val="00224B99"/>
    <w:rsid w:val="00252021"/>
    <w:rsid w:val="00266B67"/>
    <w:rsid w:val="00295CF7"/>
    <w:rsid w:val="00296126"/>
    <w:rsid w:val="002D2400"/>
    <w:rsid w:val="002F5686"/>
    <w:rsid w:val="003575FA"/>
    <w:rsid w:val="003674CF"/>
    <w:rsid w:val="003B4CAA"/>
    <w:rsid w:val="003C3F0A"/>
    <w:rsid w:val="003C794C"/>
    <w:rsid w:val="003F0D92"/>
    <w:rsid w:val="004018DA"/>
    <w:rsid w:val="00410F40"/>
    <w:rsid w:val="004630A2"/>
    <w:rsid w:val="004663F9"/>
    <w:rsid w:val="0049618D"/>
    <w:rsid w:val="004C273E"/>
    <w:rsid w:val="004D0D2A"/>
    <w:rsid w:val="004D2793"/>
    <w:rsid w:val="005669BD"/>
    <w:rsid w:val="0057422C"/>
    <w:rsid w:val="00574C63"/>
    <w:rsid w:val="00575093"/>
    <w:rsid w:val="005E1DDD"/>
    <w:rsid w:val="005F5A55"/>
    <w:rsid w:val="006164F0"/>
    <w:rsid w:val="006325B4"/>
    <w:rsid w:val="00640FBC"/>
    <w:rsid w:val="006528A4"/>
    <w:rsid w:val="006606E6"/>
    <w:rsid w:val="00697AC2"/>
    <w:rsid w:val="006A5FD3"/>
    <w:rsid w:val="006C20FA"/>
    <w:rsid w:val="006E0FFD"/>
    <w:rsid w:val="00743661"/>
    <w:rsid w:val="00760598"/>
    <w:rsid w:val="007658DA"/>
    <w:rsid w:val="00767FE3"/>
    <w:rsid w:val="0078775C"/>
    <w:rsid w:val="007A56F0"/>
    <w:rsid w:val="007C5635"/>
    <w:rsid w:val="0087476F"/>
    <w:rsid w:val="00887FEF"/>
    <w:rsid w:val="008B552B"/>
    <w:rsid w:val="008D569C"/>
    <w:rsid w:val="008D6498"/>
    <w:rsid w:val="008D6F72"/>
    <w:rsid w:val="0090283C"/>
    <w:rsid w:val="00930DE9"/>
    <w:rsid w:val="009423C2"/>
    <w:rsid w:val="00946FD8"/>
    <w:rsid w:val="00977640"/>
    <w:rsid w:val="009B031A"/>
    <w:rsid w:val="009C0FE3"/>
    <w:rsid w:val="009D0714"/>
    <w:rsid w:val="009F77CD"/>
    <w:rsid w:val="00A06024"/>
    <w:rsid w:val="00A17377"/>
    <w:rsid w:val="00A20221"/>
    <w:rsid w:val="00A24FEE"/>
    <w:rsid w:val="00A65323"/>
    <w:rsid w:val="00A67DEA"/>
    <w:rsid w:val="00AF29B9"/>
    <w:rsid w:val="00B2107B"/>
    <w:rsid w:val="00B3548E"/>
    <w:rsid w:val="00B62DFB"/>
    <w:rsid w:val="00BA615C"/>
    <w:rsid w:val="00BB663A"/>
    <w:rsid w:val="00BC07E9"/>
    <w:rsid w:val="00C0465A"/>
    <w:rsid w:val="00C33DFD"/>
    <w:rsid w:val="00C34AFD"/>
    <w:rsid w:val="00C640C8"/>
    <w:rsid w:val="00C7292C"/>
    <w:rsid w:val="00CA1E58"/>
    <w:rsid w:val="00D12367"/>
    <w:rsid w:val="00D3392E"/>
    <w:rsid w:val="00D5181D"/>
    <w:rsid w:val="00D65F7E"/>
    <w:rsid w:val="00D71267"/>
    <w:rsid w:val="00D74B5C"/>
    <w:rsid w:val="00D75756"/>
    <w:rsid w:val="00E508F2"/>
    <w:rsid w:val="00E9068B"/>
    <w:rsid w:val="00EA7778"/>
    <w:rsid w:val="00EB6EA2"/>
    <w:rsid w:val="00EB7ECE"/>
    <w:rsid w:val="00EF630E"/>
    <w:rsid w:val="00EF7434"/>
    <w:rsid w:val="00F33A45"/>
    <w:rsid w:val="00F81B92"/>
    <w:rsid w:val="00FA4B81"/>
    <w:rsid w:val="00FC30FE"/>
    <w:rsid w:val="00FC7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AE19DE2"/>
  <w15:docId w15:val="{26231668-ADAA-4B58-AFF4-F924999E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63C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476F"/>
    <w:rPr>
      <w:color w:val="0000FF" w:themeColor="hyperlink"/>
      <w:u w:val="single"/>
    </w:rPr>
  </w:style>
  <w:style w:type="paragraph" w:styleId="BalloonText">
    <w:name w:val="Balloon Text"/>
    <w:basedOn w:val="Normal"/>
    <w:link w:val="BalloonTextChar"/>
    <w:rsid w:val="004D2793"/>
    <w:rPr>
      <w:rFonts w:ascii="Tahoma" w:hAnsi="Tahoma" w:cs="Tahoma"/>
      <w:sz w:val="16"/>
      <w:szCs w:val="16"/>
    </w:rPr>
  </w:style>
  <w:style w:type="character" w:customStyle="1" w:styleId="BalloonTextChar">
    <w:name w:val="Balloon Text Char"/>
    <w:basedOn w:val="DefaultParagraphFont"/>
    <w:link w:val="BalloonText"/>
    <w:rsid w:val="004D2793"/>
    <w:rPr>
      <w:rFonts w:ascii="Tahoma" w:hAnsi="Tahoma" w:cs="Tahoma"/>
      <w:sz w:val="16"/>
      <w:szCs w:val="16"/>
    </w:rPr>
  </w:style>
  <w:style w:type="paragraph" w:styleId="ListParagraph">
    <w:name w:val="List Paragraph"/>
    <w:basedOn w:val="Normal"/>
    <w:uiPriority w:val="34"/>
    <w:qFormat/>
    <w:rsid w:val="004D2793"/>
    <w:pPr>
      <w:ind w:left="720"/>
      <w:contextualSpacing/>
    </w:pPr>
  </w:style>
  <w:style w:type="paragraph" w:styleId="Header">
    <w:name w:val="header"/>
    <w:basedOn w:val="Normal"/>
    <w:link w:val="HeaderChar"/>
    <w:uiPriority w:val="99"/>
    <w:rsid w:val="001D7DB9"/>
    <w:pPr>
      <w:tabs>
        <w:tab w:val="center" w:pos="4513"/>
        <w:tab w:val="right" w:pos="9026"/>
      </w:tabs>
    </w:pPr>
  </w:style>
  <w:style w:type="character" w:customStyle="1" w:styleId="HeaderChar">
    <w:name w:val="Header Char"/>
    <w:basedOn w:val="DefaultParagraphFont"/>
    <w:link w:val="Header"/>
    <w:uiPriority w:val="99"/>
    <w:rsid w:val="001D7DB9"/>
    <w:rPr>
      <w:sz w:val="24"/>
      <w:szCs w:val="24"/>
    </w:rPr>
  </w:style>
  <w:style w:type="paragraph" w:styleId="Footer">
    <w:name w:val="footer"/>
    <w:basedOn w:val="Normal"/>
    <w:link w:val="FooterChar"/>
    <w:uiPriority w:val="99"/>
    <w:rsid w:val="001D7DB9"/>
    <w:pPr>
      <w:tabs>
        <w:tab w:val="center" w:pos="4513"/>
        <w:tab w:val="right" w:pos="9026"/>
      </w:tabs>
    </w:pPr>
  </w:style>
  <w:style w:type="character" w:customStyle="1" w:styleId="FooterChar">
    <w:name w:val="Footer Char"/>
    <w:basedOn w:val="DefaultParagraphFont"/>
    <w:link w:val="Footer"/>
    <w:uiPriority w:val="99"/>
    <w:rsid w:val="001D7DB9"/>
    <w:rPr>
      <w:sz w:val="24"/>
      <w:szCs w:val="24"/>
    </w:rPr>
  </w:style>
  <w:style w:type="table" w:styleId="TableGrid">
    <w:name w:val="Table Grid"/>
    <w:basedOn w:val="TableNormal"/>
    <w:rsid w:val="001D7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63CA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063CAD"/>
    <w:rPr>
      <w:b/>
      <w:bCs/>
    </w:rPr>
  </w:style>
  <w:style w:type="paragraph" w:styleId="Title">
    <w:name w:val="Title"/>
    <w:basedOn w:val="Normal"/>
    <w:next w:val="Normal"/>
    <w:link w:val="TitleChar"/>
    <w:qFormat/>
    <w:rsid w:val="00063CAD"/>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rsid w:val="00063CAD"/>
    <w:rPr>
      <w:rFonts w:ascii="Arial" w:eastAsiaTheme="majorEastAsia" w:hAnsi="Arial" w:cstheme="majorBidi"/>
      <w:color w:val="17365D" w:themeColor="text2" w:themeShade="BF"/>
      <w:spacing w:val="5"/>
      <w:kern w:val="28"/>
      <w:sz w:val="52"/>
      <w:szCs w:val="52"/>
    </w:rPr>
  </w:style>
  <w:style w:type="paragraph" w:styleId="FootnoteText">
    <w:name w:val="footnote text"/>
    <w:basedOn w:val="Normal"/>
    <w:link w:val="FootnoteTextChar"/>
    <w:rsid w:val="0078775C"/>
    <w:rPr>
      <w:sz w:val="20"/>
      <w:szCs w:val="20"/>
    </w:rPr>
  </w:style>
  <w:style w:type="character" w:customStyle="1" w:styleId="FootnoteTextChar">
    <w:name w:val="Footnote Text Char"/>
    <w:basedOn w:val="DefaultParagraphFont"/>
    <w:link w:val="FootnoteText"/>
    <w:rsid w:val="0078775C"/>
  </w:style>
  <w:style w:type="character" w:styleId="FootnoteReference">
    <w:name w:val="footnote reference"/>
    <w:basedOn w:val="DefaultParagraphFont"/>
    <w:rsid w:val="0078775C"/>
    <w:rPr>
      <w:vertAlign w:val="superscript"/>
    </w:rPr>
  </w:style>
  <w:style w:type="character" w:styleId="FollowedHyperlink">
    <w:name w:val="FollowedHyperlink"/>
    <w:basedOn w:val="DefaultParagraphFont"/>
    <w:semiHidden/>
    <w:unhideWhenUsed/>
    <w:rsid w:val="000312DD"/>
    <w:rPr>
      <w:color w:val="800080" w:themeColor="followedHyperlink"/>
      <w:u w:val="single"/>
    </w:rPr>
  </w:style>
  <w:style w:type="paragraph" w:customStyle="1" w:styleId="Default">
    <w:name w:val="Default"/>
    <w:rsid w:val="00C34AF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semiHidden/>
    <w:unhideWhenUsed/>
    <w:rsid w:val="006E0FFD"/>
    <w:rPr>
      <w:sz w:val="16"/>
      <w:szCs w:val="16"/>
    </w:rPr>
  </w:style>
  <w:style w:type="paragraph" w:styleId="CommentText">
    <w:name w:val="annotation text"/>
    <w:basedOn w:val="Normal"/>
    <w:link w:val="CommentTextChar"/>
    <w:semiHidden/>
    <w:unhideWhenUsed/>
    <w:rsid w:val="006E0FFD"/>
    <w:rPr>
      <w:sz w:val="20"/>
      <w:szCs w:val="20"/>
    </w:rPr>
  </w:style>
  <w:style w:type="character" w:customStyle="1" w:styleId="CommentTextChar">
    <w:name w:val="Comment Text Char"/>
    <w:basedOn w:val="DefaultParagraphFont"/>
    <w:link w:val="CommentText"/>
    <w:semiHidden/>
    <w:rsid w:val="006E0FFD"/>
  </w:style>
  <w:style w:type="paragraph" w:styleId="CommentSubject">
    <w:name w:val="annotation subject"/>
    <w:basedOn w:val="CommentText"/>
    <w:next w:val="CommentText"/>
    <w:link w:val="CommentSubjectChar"/>
    <w:semiHidden/>
    <w:unhideWhenUsed/>
    <w:rsid w:val="006E0FFD"/>
    <w:rPr>
      <w:b/>
      <w:bCs/>
    </w:rPr>
  </w:style>
  <w:style w:type="character" w:customStyle="1" w:styleId="CommentSubjectChar">
    <w:name w:val="Comment Subject Char"/>
    <w:basedOn w:val="CommentTextChar"/>
    <w:link w:val="CommentSubject"/>
    <w:semiHidden/>
    <w:rsid w:val="006E0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mmings@lse.ac.uk" TargetMode="External"/><Relationship Id="rId3" Type="http://schemas.openxmlformats.org/officeDocument/2006/relationships/settings" Target="settings.xml"/><Relationship Id="rId7" Type="http://schemas.openxmlformats.org/officeDocument/2006/relationships/hyperlink" Target="http://www.lse.ac.uk/intranet/researchAndDevelopment/researchDivision/applyingForFunding/internalFundingOpportunit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search-ethics@lse.ac.uk" TargetMode="External"/><Relationship Id="rId4" Type="http://schemas.openxmlformats.org/officeDocument/2006/relationships/webSettings" Target="webSettings.xml"/><Relationship Id="rId9" Type="http://schemas.openxmlformats.org/officeDocument/2006/relationships/hyperlink" Target="mailto:r.middlemass@l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3F772F51</Template>
  <TotalTime>2</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Aygen</dc:creator>
  <cp:lastModifiedBy>Hemmings,J</cp:lastModifiedBy>
  <cp:revision>3</cp:revision>
  <cp:lastPrinted>2016-02-29T14:38:00Z</cp:lastPrinted>
  <dcterms:created xsi:type="dcterms:W3CDTF">2017-06-13T10:09:00Z</dcterms:created>
  <dcterms:modified xsi:type="dcterms:W3CDTF">2018-09-28T08:38:00Z</dcterms:modified>
</cp:coreProperties>
</file>